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BC" w:rsidRDefault="00BC03BC" w:rsidP="00BC03BC">
      <w:pP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47065" cy="882015"/>
            <wp:effectExtent l="1905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3BC" w:rsidRDefault="00BC03BC" w:rsidP="00BC03BC">
      <w:pPr>
        <w:pStyle w:val="4"/>
      </w:pPr>
      <w:r>
        <w:t xml:space="preserve">                                                            БЕЛОЯРСКИЙ РАЙОН                                  </w:t>
      </w:r>
    </w:p>
    <w:p w:rsidR="00BC03BC" w:rsidRDefault="00BC03BC" w:rsidP="00BC03BC">
      <w:pPr>
        <w:pStyle w:val="3"/>
        <w:jc w:val="left"/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/>
          <w:bCs/>
          <w:sz w:val="20"/>
        </w:rPr>
        <w:t>ХАНТЫ-МАНСИЙСКИЙ АВТОНОМНЫЙ ОКРУГ - ЮГРА</w:t>
      </w:r>
      <w:r>
        <w:rPr>
          <w:bCs/>
          <w:sz w:val="20"/>
        </w:rPr>
        <w:t xml:space="preserve">                       </w:t>
      </w:r>
    </w:p>
    <w:p w:rsidR="00BC03BC" w:rsidRDefault="00BC03BC" w:rsidP="00BC03BC">
      <w:pPr>
        <w:pStyle w:val="2"/>
        <w:jc w:val="right"/>
        <w:rPr>
          <w:sz w:val="22"/>
        </w:rPr>
      </w:pPr>
    </w:p>
    <w:p w:rsidR="00BC03BC" w:rsidRDefault="00BC03BC" w:rsidP="00BC03BC">
      <w:pPr>
        <w:jc w:val="center"/>
        <w:rPr>
          <w:b/>
          <w:sz w:val="20"/>
          <w:szCs w:val="20"/>
        </w:rPr>
      </w:pPr>
    </w:p>
    <w:p w:rsidR="00BC03BC" w:rsidRDefault="00BC03BC" w:rsidP="00BC03BC">
      <w:pPr>
        <w:pStyle w:val="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BC03BC" w:rsidRDefault="00BC03BC" w:rsidP="00BC03BC">
      <w:pPr>
        <w:jc w:val="center"/>
        <w:rPr>
          <w:b/>
          <w:sz w:val="20"/>
          <w:szCs w:val="20"/>
        </w:rPr>
      </w:pPr>
    </w:p>
    <w:p w:rsidR="00BC03BC" w:rsidRDefault="00BC03BC" w:rsidP="00BC03B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BC03BC" w:rsidRDefault="00BC03BC" w:rsidP="00BC03BC">
      <w:pPr>
        <w:pStyle w:val="1"/>
      </w:pPr>
      <w:r>
        <w:t>ПОСТАНОВЛЕНИЕ</w:t>
      </w:r>
    </w:p>
    <w:p w:rsidR="00BC03BC" w:rsidRDefault="00BC03BC" w:rsidP="00BC03BC">
      <w:pPr>
        <w:rPr>
          <w:sz w:val="20"/>
          <w:szCs w:val="20"/>
        </w:rPr>
      </w:pPr>
    </w:p>
    <w:p w:rsidR="00BC03BC" w:rsidRDefault="00BC03BC" w:rsidP="00BC03BC">
      <w:pPr>
        <w:pStyle w:val="31"/>
      </w:pPr>
    </w:p>
    <w:p w:rsidR="00BC03BC" w:rsidRDefault="00BC03BC" w:rsidP="00BC03BC">
      <w:pPr>
        <w:pStyle w:val="31"/>
        <w:jc w:val="both"/>
      </w:pPr>
      <w:r>
        <w:t xml:space="preserve">от           2021 года                                                                                                         №      </w:t>
      </w:r>
    </w:p>
    <w:p w:rsidR="00BC03BC" w:rsidRDefault="00BC03BC" w:rsidP="00BC03BC">
      <w:pPr>
        <w:pStyle w:val="31"/>
        <w:jc w:val="left"/>
        <w:rPr>
          <w:b/>
        </w:rPr>
      </w:pPr>
    </w:p>
    <w:p w:rsidR="00BC03BC" w:rsidRDefault="00BC03BC" w:rsidP="00BC03BC">
      <w:pPr>
        <w:pStyle w:val="31"/>
        <w:jc w:val="left"/>
        <w:rPr>
          <w:b/>
        </w:rPr>
      </w:pPr>
    </w:p>
    <w:p w:rsidR="00BC03BC" w:rsidRDefault="00BC03BC" w:rsidP="00BC03BC">
      <w:pPr>
        <w:pStyle w:val="31"/>
        <w:rPr>
          <w:b/>
        </w:rPr>
      </w:pPr>
      <w:r w:rsidRPr="00771C86">
        <w:rPr>
          <w:b/>
        </w:rPr>
        <w:t>О</w:t>
      </w:r>
      <w:r>
        <w:rPr>
          <w:b/>
        </w:rPr>
        <w:t xml:space="preserve"> внесении изменений в приложение 1 к постановлению администрации Белоярского района от 10 марта 2020 года № 214     </w:t>
      </w:r>
    </w:p>
    <w:p w:rsidR="00BC03BC" w:rsidRDefault="00BC03BC" w:rsidP="00BC03BC">
      <w:pPr>
        <w:pStyle w:val="31"/>
        <w:rPr>
          <w:b/>
        </w:rPr>
      </w:pPr>
    </w:p>
    <w:p w:rsidR="00BC03BC" w:rsidRDefault="00BC03BC" w:rsidP="00BC03BC">
      <w:pPr>
        <w:pStyle w:val="31"/>
        <w:ind w:firstLine="709"/>
        <w:rPr>
          <w:b/>
        </w:rPr>
      </w:pPr>
    </w:p>
    <w:p w:rsidR="00BC03BC" w:rsidRPr="000317EF" w:rsidRDefault="00BC03BC" w:rsidP="00BC03BC">
      <w:pPr>
        <w:pStyle w:val="31"/>
        <w:ind w:firstLine="709"/>
        <w:jc w:val="both"/>
        <w:rPr>
          <w:szCs w:val="24"/>
        </w:rPr>
      </w:pPr>
      <w:proofErr w:type="gramStart"/>
      <w:r w:rsidRPr="000317EF">
        <w:t>П</w:t>
      </w:r>
      <w:proofErr w:type="gramEnd"/>
      <w:r w:rsidRPr="000317EF">
        <w:t xml:space="preserve"> о с т а </w:t>
      </w:r>
      <w:proofErr w:type="spellStart"/>
      <w:r w:rsidRPr="000317EF">
        <w:t>н</w:t>
      </w:r>
      <w:proofErr w:type="spellEnd"/>
      <w:r w:rsidRPr="000317EF">
        <w:t xml:space="preserve"> о в л я ю:</w:t>
      </w:r>
    </w:p>
    <w:p w:rsidR="00BC03BC" w:rsidRPr="00F771A9" w:rsidRDefault="00BC03BC" w:rsidP="00BC03BC">
      <w:pPr>
        <w:pStyle w:val="12"/>
        <w:spacing w:after="0" w:line="240" w:lineRule="auto"/>
        <w:ind w:firstLine="709"/>
        <w:rPr>
          <w:bCs/>
        </w:rPr>
      </w:pPr>
      <w:r w:rsidRPr="00AE218B">
        <w:rPr>
          <w:bCs/>
        </w:rPr>
        <w:t xml:space="preserve">1. </w:t>
      </w:r>
      <w:r>
        <w:rPr>
          <w:bCs/>
        </w:rPr>
        <w:t xml:space="preserve">Внести в </w:t>
      </w:r>
      <w:r w:rsidRPr="00E231E2">
        <w:rPr>
          <w:bCs/>
        </w:rPr>
        <w:t>приложени</w:t>
      </w:r>
      <w:r>
        <w:rPr>
          <w:bCs/>
        </w:rPr>
        <w:t>е</w:t>
      </w:r>
      <w:r w:rsidRPr="007D3B83">
        <w:rPr>
          <w:bCs/>
        </w:rPr>
        <w:t xml:space="preserve"> 1 «</w:t>
      </w:r>
      <w:r w:rsidRPr="00E231E2">
        <w:t>Поряд</w:t>
      </w:r>
      <w:r>
        <w:t>ок</w:t>
      </w:r>
      <w:r w:rsidRPr="00E231E2">
        <w:t xml:space="preserve"> реализации мероприятий социальной политики на территории Белоярского района</w:t>
      </w:r>
      <w:r w:rsidRPr="007D3B83">
        <w:rPr>
          <w:bCs/>
        </w:rPr>
        <w:t xml:space="preserve">» к </w:t>
      </w:r>
      <w:r w:rsidRPr="007D3B83">
        <w:t xml:space="preserve">постановлению администрации Белоярского района от </w:t>
      </w:r>
      <w:r>
        <w:t xml:space="preserve">10 марта 2020 </w:t>
      </w:r>
      <w:r w:rsidRPr="007D3B83">
        <w:t>года № 2</w:t>
      </w:r>
      <w:r>
        <w:t>14</w:t>
      </w:r>
      <w:r w:rsidRPr="007D3B83">
        <w:t xml:space="preserve">  </w:t>
      </w:r>
      <w:r w:rsidRPr="00E231E2">
        <w:t xml:space="preserve">«Об утверждении Порядка реализации мероприятий социальной политики на территории Белоярского района» следующие </w:t>
      </w:r>
      <w:r w:rsidRPr="00F771A9">
        <w:t>изменения:</w:t>
      </w:r>
    </w:p>
    <w:p w:rsidR="00BC03BC" w:rsidRDefault="00BC03BC" w:rsidP="00BC03BC">
      <w:pPr>
        <w:pStyle w:val="12"/>
        <w:spacing w:after="0" w:line="240" w:lineRule="auto"/>
        <w:ind w:firstLine="709"/>
      </w:pPr>
      <w:r w:rsidRPr="00F771A9">
        <w:rPr>
          <w:bCs/>
        </w:rPr>
        <w:t xml:space="preserve">1) </w:t>
      </w:r>
      <w:r>
        <w:rPr>
          <w:bCs/>
        </w:rPr>
        <w:t xml:space="preserve">в </w:t>
      </w:r>
      <w:r w:rsidRPr="00F771A9">
        <w:rPr>
          <w:bCs/>
        </w:rPr>
        <w:t>раздел</w:t>
      </w:r>
      <w:r>
        <w:rPr>
          <w:bCs/>
        </w:rPr>
        <w:t>е</w:t>
      </w:r>
      <w:r w:rsidRPr="00F771A9">
        <w:rPr>
          <w:bCs/>
        </w:rPr>
        <w:t xml:space="preserve"> 1 «Общие положения»</w:t>
      </w:r>
      <w:r>
        <w:t>:</w:t>
      </w:r>
    </w:p>
    <w:p w:rsidR="00BC03BC" w:rsidRDefault="00BC03BC" w:rsidP="00BC03BC">
      <w:pPr>
        <w:pStyle w:val="12"/>
        <w:spacing w:after="0" w:line="240" w:lineRule="auto"/>
        <w:ind w:firstLine="709"/>
        <w:rPr>
          <w:bCs/>
        </w:rPr>
      </w:pPr>
      <w:r>
        <w:t xml:space="preserve">а) </w:t>
      </w:r>
      <w:r>
        <w:rPr>
          <w:bCs/>
        </w:rPr>
        <w:t xml:space="preserve">подпункт 3 </w:t>
      </w:r>
      <w:r w:rsidRPr="00F771A9">
        <w:rPr>
          <w:bCs/>
        </w:rPr>
        <w:t>пункт</w:t>
      </w:r>
      <w:r>
        <w:rPr>
          <w:bCs/>
        </w:rPr>
        <w:t>а</w:t>
      </w:r>
      <w:r w:rsidRPr="00F771A9">
        <w:rPr>
          <w:bCs/>
        </w:rPr>
        <w:t xml:space="preserve"> 1.2</w:t>
      </w:r>
      <w:r w:rsidRPr="005B326A">
        <w:t xml:space="preserve"> </w:t>
      </w:r>
      <w:r>
        <w:t>признать утратившими силу</w:t>
      </w:r>
      <w:r>
        <w:rPr>
          <w:bCs/>
        </w:rPr>
        <w:t>;</w:t>
      </w:r>
    </w:p>
    <w:p w:rsidR="00BC03BC" w:rsidRDefault="00BC03BC" w:rsidP="00BC03BC">
      <w:pPr>
        <w:pStyle w:val="12"/>
        <w:spacing w:after="0" w:line="240" w:lineRule="auto"/>
        <w:ind w:firstLine="709"/>
        <w:rPr>
          <w:bCs/>
        </w:rPr>
      </w:pPr>
      <w:r>
        <w:rPr>
          <w:bCs/>
        </w:rPr>
        <w:t xml:space="preserve">б) подпункты 1, 2, 6, 7 </w:t>
      </w:r>
      <w:r w:rsidRPr="00F771A9">
        <w:rPr>
          <w:bCs/>
        </w:rPr>
        <w:t>пункт</w:t>
      </w:r>
      <w:r>
        <w:rPr>
          <w:bCs/>
        </w:rPr>
        <w:t>а</w:t>
      </w:r>
      <w:r w:rsidRPr="00F771A9">
        <w:rPr>
          <w:bCs/>
        </w:rPr>
        <w:t xml:space="preserve"> 1.</w:t>
      </w:r>
      <w:r>
        <w:rPr>
          <w:bCs/>
        </w:rPr>
        <w:t>3</w:t>
      </w:r>
      <w:r w:rsidRPr="005B326A">
        <w:t xml:space="preserve"> </w:t>
      </w:r>
      <w:r>
        <w:t>признать утратившими силу</w:t>
      </w:r>
      <w:r>
        <w:rPr>
          <w:bCs/>
        </w:rPr>
        <w:t>;</w:t>
      </w:r>
    </w:p>
    <w:p w:rsidR="00BC03BC" w:rsidRPr="005B326A" w:rsidRDefault="00BC03BC" w:rsidP="00BC03BC">
      <w:pPr>
        <w:pStyle w:val="12"/>
        <w:spacing w:after="0" w:line="240" w:lineRule="auto"/>
        <w:ind w:firstLine="709"/>
        <w:rPr>
          <w:bCs/>
        </w:rPr>
      </w:pPr>
      <w:r w:rsidRPr="005B326A">
        <w:rPr>
          <w:bCs/>
        </w:rPr>
        <w:t>2) подраздел 2.5 «</w:t>
      </w:r>
      <w:r w:rsidRPr="005B326A">
        <w:t xml:space="preserve">Подписка на газету «Белоярские вести»» </w:t>
      </w:r>
      <w:r>
        <w:t xml:space="preserve">                                      </w:t>
      </w:r>
      <w:r w:rsidRPr="005B326A">
        <w:t>раздела 2 «Реализация  мероприятий по укреплению социальной защищенности»</w:t>
      </w:r>
      <w:r>
        <w:t xml:space="preserve"> после слов «до 31 декабря 1931 года</w:t>
      </w:r>
      <w:proofErr w:type="gramStart"/>
      <w:r>
        <w:t>,»</w:t>
      </w:r>
      <w:proofErr w:type="gramEnd"/>
      <w:r>
        <w:t xml:space="preserve"> дополнить словами «инвалидам 1 группы,»;</w:t>
      </w:r>
    </w:p>
    <w:p w:rsidR="00BC03BC" w:rsidRPr="002255B2" w:rsidRDefault="00BC03BC" w:rsidP="00BC03BC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 xml:space="preserve">3) </w:t>
      </w:r>
      <w:r w:rsidRPr="005B326A">
        <w:rPr>
          <w:bCs/>
        </w:rPr>
        <w:t>в раздел</w:t>
      </w:r>
      <w:r>
        <w:rPr>
          <w:bCs/>
        </w:rPr>
        <w:t>е</w:t>
      </w:r>
      <w:r w:rsidRPr="005B326A">
        <w:rPr>
          <w:bCs/>
        </w:rPr>
        <w:t xml:space="preserve"> </w:t>
      </w:r>
      <w:r>
        <w:rPr>
          <w:bCs/>
        </w:rPr>
        <w:t xml:space="preserve">4 </w:t>
      </w:r>
      <w:r w:rsidRPr="002255B2">
        <w:rPr>
          <w:bCs/>
        </w:rPr>
        <w:t>«</w:t>
      </w:r>
      <w:r w:rsidRPr="002255B2">
        <w:rPr>
          <w:rFonts w:eastAsia="Calibri"/>
          <w:bCs/>
          <w:lang w:eastAsia="en-US"/>
        </w:rPr>
        <w:t>Прием заявлений, постановка на учет и снятие с учета неработающих пенсионеров</w:t>
      </w:r>
      <w:r>
        <w:rPr>
          <w:rFonts w:eastAsia="Calibri"/>
          <w:bCs/>
          <w:lang w:eastAsia="en-US"/>
        </w:rPr>
        <w:t>»:</w:t>
      </w:r>
    </w:p>
    <w:p w:rsidR="00BC03BC" w:rsidRDefault="00BC03BC" w:rsidP="00BC03BC">
      <w:pPr>
        <w:pStyle w:val="12"/>
        <w:spacing w:after="0" w:line="240" w:lineRule="auto"/>
        <w:ind w:firstLine="709"/>
        <w:rPr>
          <w:bCs/>
        </w:rPr>
      </w:pPr>
      <w:r>
        <w:rPr>
          <w:bCs/>
        </w:rPr>
        <w:t xml:space="preserve">а) подпункты 4, 8 пункта 4.1 </w:t>
      </w:r>
      <w:r>
        <w:t>признать утратившими силу</w:t>
      </w:r>
      <w:r>
        <w:rPr>
          <w:bCs/>
        </w:rPr>
        <w:t>;</w:t>
      </w:r>
    </w:p>
    <w:p w:rsidR="00BC03BC" w:rsidRDefault="00BC03BC" w:rsidP="00BC03BC">
      <w:pPr>
        <w:pStyle w:val="12"/>
        <w:spacing w:after="0" w:line="240" w:lineRule="auto"/>
        <w:ind w:firstLine="709"/>
        <w:rPr>
          <w:bCs/>
        </w:rPr>
      </w:pPr>
      <w:r>
        <w:rPr>
          <w:bCs/>
        </w:rPr>
        <w:t>б) в пункте 4.5 слова «</w:t>
      </w:r>
      <w:r w:rsidRPr="00BD600F">
        <w:rPr>
          <w:rFonts w:eastAsia="Calibri"/>
        </w:rPr>
        <w:t>в срок с 1 февраля по 31 июля текущего года</w:t>
      </w:r>
      <w:r>
        <w:rPr>
          <w:rFonts w:eastAsia="Calibri"/>
        </w:rPr>
        <w:t>» исключить;</w:t>
      </w:r>
    </w:p>
    <w:p w:rsidR="00BC03BC" w:rsidRDefault="00BC03BC" w:rsidP="00BC03BC">
      <w:pPr>
        <w:pStyle w:val="12"/>
        <w:spacing w:after="0" w:line="240" w:lineRule="auto"/>
        <w:ind w:firstLine="709"/>
        <w:rPr>
          <w:bCs/>
        </w:rPr>
      </w:pPr>
      <w:r>
        <w:rPr>
          <w:bCs/>
        </w:rPr>
        <w:t xml:space="preserve">в) подпункт 3 пункта 4.6 </w:t>
      </w:r>
      <w:r>
        <w:t>признать утратившим силу</w:t>
      </w:r>
      <w:r>
        <w:rPr>
          <w:bCs/>
        </w:rPr>
        <w:t>;</w:t>
      </w:r>
    </w:p>
    <w:p w:rsidR="00BC03BC" w:rsidRDefault="00BC03BC" w:rsidP="00BC03BC">
      <w:pPr>
        <w:pStyle w:val="12"/>
        <w:spacing w:after="0" w:line="240" w:lineRule="auto"/>
        <w:ind w:firstLine="709"/>
        <w:rPr>
          <w:bCs/>
        </w:rPr>
      </w:pPr>
      <w:r>
        <w:rPr>
          <w:bCs/>
        </w:rPr>
        <w:t>г) в пункте 4.8 слова «</w:t>
      </w:r>
      <w:r w:rsidRPr="00BD600F">
        <w:rPr>
          <w:bCs/>
        </w:rPr>
        <w:t>в сроки, установленные  в пункте 4.5 настоящего Порядка</w:t>
      </w:r>
      <w:r>
        <w:rPr>
          <w:rFonts w:eastAsia="Calibri"/>
        </w:rPr>
        <w:t>» исключить.</w:t>
      </w:r>
    </w:p>
    <w:p w:rsidR="00BC03BC" w:rsidRDefault="00BC03BC" w:rsidP="00BC03BC">
      <w:pPr>
        <w:pStyle w:val="12"/>
        <w:spacing w:after="0" w:line="240" w:lineRule="auto"/>
        <w:ind w:firstLine="709"/>
        <w:rPr>
          <w:bCs/>
        </w:rPr>
      </w:pPr>
      <w:r>
        <w:rPr>
          <w:bCs/>
        </w:rPr>
        <w:t xml:space="preserve">4) приложения 2, 3 к </w:t>
      </w:r>
      <w:r w:rsidRPr="00361D4A">
        <w:rPr>
          <w:bCs/>
        </w:rPr>
        <w:t>Порядку реализации мероприятий</w:t>
      </w:r>
      <w:r>
        <w:rPr>
          <w:bCs/>
        </w:rPr>
        <w:t xml:space="preserve"> </w:t>
      </w:r>
      <w:r w:rsidRPr="00361D4A">
        <w:rPr>
          <w:bCs/>
        </w:rPr>
        <w:t>социальной политики на</w:t>
      </w:r>
      <w:r>
        <w:rPr>
          <w:bCs/>
        </w:rPr>
        <w:t xml:space="preserve"> </w:t>
      </w:r>
      <w:r w:rsidRPr="00361D4A">
        <w:rPr>
          <w:bCs/>
        </w:rPr>
        <w:t>территории Белоярского района</w:t>
      </w:r>
      <w:r>
        <w:rPr>
          <w:bCs/>
        </w:rPr>
        <w:t xml:space="preserve"> </w:t>
      </w:r>
      <w:r>
        <w:t>признать утратившими силу</w:t>
      </w:r>
      <w:r>
        <w:rPr>
          <w:bCs/>
        </w:rPr>
        <w:t>;</w:t>
      </w:r>
    </w:p>
    <w:p w:rsidR="00BC03BC" w:rsidRDefault="00BC03BC" w:rsidP="00BC03BC">
      <w:pPr>
        <w:pStyle w:val="12"/>
        <w:spacing w:after="0" w:line="240" w:lineRule="auto"/>
        <w:ind w:firstLine="709"/>
        <w:rPr>
          <w:bCs/>
        </w:rPr>
      </w:pPr>
      <w:r>
        <w:rPr>
          <w:bCs/>
        </w:rPr>
        <w:t xml:space="preserve">5) приложение 4 к </w:t>
      </w:r>
      <w:r w:rsidRPr="00361D4A">
        <w:rPr>
          <w:bCs/>
        </w:rPr>
        <w:t>Порядку реализации мероприятий</w:t>
      </w:r>
      <w:r>
        <w:rPr>
          <w:bCs/>
        </w:rPr>
        <w:t xml:space="preserve"> </w:t>
      </w:r>
      <w:r w:rsidRPr="00361D4A">
        <w:rPr>
          <w:bCs/>
        </w:rPr>
        <w:t>социальной политики на</w:t>
      </w:r>
      <w:r>
        <w:rPr>
          <w:bCs/>
        </w:rPr>
        <w:t xml:space="preserve"> </w:t>
      </w:r>
      <w:r w:rsidRPr="00361D4A">
        <w:rPr>
          <w:bCs/>
        </w:rPr>
        <w:t>территории Белоярского района</w:t>
      </w:r>
      <w:r>
        <w:rPr>
          <w:bCs/>
        </w:rPr>
        <w:t xml:space="preserve"> изложить в редакции согласно приложению к настоящему постановлению;</w:t>
      </w:r>
    </w:p>
    <w:p w:rsidR="00BC03BC" w:rsidRPr="000C5B04" w:rsidRDefault="00BC03BC" w:rsidP="00BC03BC">
      <w:pPr>
        <w:pStyle w:val="31"/>
        <w:ind w:firstLine="720"/>
        <w:jc w:val="both"/>
        <w:rPr>
          <w:bCs/>
        </w:rPr>
      </w:pPr>
      <w:r w:rsidRPr="00BE22A9">
        <w:rPr>
          <w:bCs/>
        </w:rPr>
        <w:t xml:space="preserve">2. В приложении 2 «Состав комиссии по вопросам укрепления социальной </w:t>
      </w:r>
      <w:r w:rsidRPr="000C5B04">
        <w:rPr>
          <w:bCs/>
        </w:rPr>
        <w:t>защищенности и повышения качества жизни социальных групп Белоярского района» слова «</w:t>
      </w:r>
      <w:r w:rsidRPr="000C5B04">
        <w:rPr>
          <w:color w:val="000000"/>
        </w:rPr>
        <w:t xml:space="preserve">Беловолова Ю.И.» </w:t>
      </w:r>
      <w:r w:rsidRPr="000C5B04">
        <w:rPr>
          <w:bCs/>
        </w:rPr>
        <w:t>заменить словами  «Толкачева А.В.».</w:t>
      </w:r>
    </w:p>
    <w:p w:rsidR="00BC03BC" w:rsidRPr="000C5B04" w:rsidRDefault="00BC03BC" w:rsidP="00BC03BC">
      <w:pPr>
        <w:pStyle w:val="31"/>
        <w:ind w:firstLine="720"/>
        <w:jc w:val="both"/>
      </w:pPr>
      <w:r w:rsidRPr="000C5B04">
        <w:rPr>
          <w:bCs/>
        </w:rPr>
        <w:t xml:space="preserve">3. Внести в приложении 3 «Положение о комиссии по вопросам укрепления социальной защищенности и повышения качества жизни социальных групп Белоярского района» </w:t>
      </w:r>
      <w:r w:rsidRPr="000C5B04">
        <w:t>следующие изменения:</w:t>
      </w:r>
    </w:p>
    <w:p w:rsidR="00BC03BC" w:rsidRPr="000C5B04" w:rsidRDefault="00BC03BC" w:rsidP="00BC03BC">
      <w:pPr>
        <w:pStyle w:val="31"/>
        <w:ind w:firstLine="720"/>
        <w:jc w:val="both"/>
      </w:pPr>
      <w:r w:rsidRPr="000C5B04">
        <w:lastRenderedPageBreak/>
        <w:t xml:space="preserve">1) в </w:t>
      </w:r>
      <w:r w:rsidRPr="000C5B04">
        <w:rPr>
          <w:bCs/>
        </w:rPr>
        <w:t>разделе 1 «</w:t>
      </w:r>
      <w:r w:rsidRPr="000C5B04">
        <w:t>Общие положения»</w:t>
      </w:r>
      <w:r w:rsidRPr="000C5B04">
        <w:rPr>
          <w:bCs/>
        </w:rPr>
        <w:t xml:space="preserve"> слова «</w:t>
      </w:r>
      <w:r w:rsidRPr="000C5B04">
        <w:t>в целях организации отдыха и оздоровления детей из малообеспеченных семей» заменить словами «в целях организации реализации социально значимых мероприятий  для граждан Белоярского района»;</w:t>
      </w:r>
    </w:p>
    <w:p w:rsidR="00BC03BC" w:rsidRPr="000C5B04" w:rsidRDefault="00BC03BC" w:rsidP="00BC03BC">
      <w:pPr>
        <w:autoSpaceDE w:val="0"/>
        <w:autoSpaceDN w:val="0"/>
        <w:adjustRightInd w:val="0"/>
        <w:ind w:firstLine="720"/>
        <w:jc w:val="both"/>
      </w:pPr>
      <w:r w:rsidRPr="000C5B04">
        <w:t>2) в разделе 2 «Задачи и функции Комиссии»:</w:t>
      </w:r>
    </w:p>
    <w:p w:rsidR="00BC03BC" w:rsidRPr="000C5B04" w:rsidRDefault="00BC03BC" w:rsidP="00BC03BC">
      <w:pPr>
        <w:autoSpaceDE w:val="0"/>
        <w:autoSpaceDN w:val="0"/>
        <w:adjustRightInd w:val="0"/>
        <w:ind w:firstLine="720"/>
        <w:jc w:val="both"/>
      </w:pPr>
      <w:r w:rsidRPr="000C5B04">
        <w:t>а) подпункт 1 пункта 2.1 признать утратившим силу;</w:t>
      </w:r>
    </w:p>
    <w:p w:rsidR="00BC03BC" w:rsidRPr="000C5B04" w:rsidRDefault="00BC03BC" w:rsidP="00BC03BC">
      <w:pPr>
        <w:autoSpaceDE w:val="0"/>
        <w:autoSpaceDN w:val="0"/>
        <w:adjustRightInd w:val="0"/>
        <w:ind w:firstLine="720"/>
        <w:jc w:val="both"/>
      </w:pPr>
      <w:r w:rsidRPr="000C5B04">
        <w:t>б) абзацы второй, четвертый  пункта 2.2 признать утратившими силу;</w:t>
      </w:r>
    </w:p>
    <w:p w:rsidR="00BC03BC" w:rsidRPr="000C5B04" w:rsidRDefault="00BC03BC" w:rsidP="00BC03BC">
      <w:pPr>
        <w:autoSpaceDE w:val="0"/>
        <w:autoSpaceDN w:val="0"/>
        <w:adjustRightInd w:val="0"/>
        <w:ind w:firstLine="720"/>
        <w:jc w:val="both"/>
      </w:pPr>
      <w:r w:rsidRPr="000C5B04">
        <w:t>3) в разделе 4 «Порядок организации деятельности Комиссии»:</w:t>
      </w:r>
    </w:p>
    <w:p w:rsidR="00BC03BC" w:rsidRPr="000C5B04" w:rsidRDefault="00BC03BC" w:rsidP="00BC03BC">
      <w:pPr>
        <w:pStyle w:val="31"/>
        <w:ind w:firstLine="720"/>
        <w:jc w:val="both"/>
        <w:rPr>
          <w:bCs/>
        </w:rPr>
      </w:pPr>
      <w:r w:rsidRPr="000C5B04">
        <w:t>а) в пункте 4.3 слова «, не позднее 20 рабочих дней со дня регистрации заявления о предоставлении единовременной выплаты» исключить;</w:t>
      </w:r>
    </w:p>
    <w:p w:rsidR="00BC03BC" w:rsidRPr="000C5B04" w:rsidRDefault="00BC03BC" w:rsidP="00BC03BC">
      <w:pPr>
        <w:pStyle w:val="31"/>
        <w:ind w:firstLine="720"/>
        <w:jc w:val="both"/>
      </w:pPr>
      <w:r w:rsidRPr="000C5B04">
        <w:rPr>
          <w:bCs/>
        </w:rPr>
        <w:t xml:space="preserve">б) в пункте 4.7 абзацы четвертый, шестой </w:t>
      </w:r>
      <w:r w:rsidRPr="000C5B04">
        <w:t>признать утратившими силу;</w:t>
      </w:r>
    </w:p>
    <w:p w:rsidR="00BC03BC" w:rsidRPr="000C5B04" w:rsidRDefault="00BC03BC" w:rsidP="00BC03BC">
      <w:pPr>
        <w:pStyle w:val="31"/>
        <w:ind w:firstLine="720"/>
        <w:jc w:val="both"/>
        <w:rPr>
          <w:bCs/>
        </w:rPr>
      </w:pPr>
      <w:r w:rsidRPr="000C5B04">
        <w:t>в) пункт 4.10 признать утратившим силу.</w:t>
      </w:r>
    </w:p>
    <w:p w:rsidR="00BC03BC" w:rsidRPr="0015261C" w:rsidRDefault="00BC03BC" w:rsidP="00BC03BC">
      <w:pPr>
        <w:pStyle w:val="31"/>
        <w:ind w:firstLine="720"/>
        <w:jc w:val="both"/>
        <w:rPr>
          <w:bCs/>
        </w:rPr>
      </w:pPr>
      <w:r>
        <w:rPr>
          <w:bCs/>
        </w:rPr>
        <w:t xml:space="preserve">4. </w:t>
      </w:r>
      <w:r w:rsidRPr="000C5B04">
        <w:rPr>
          <w:bCs/>
        </w:rPr>
        <w:t>Опубликовать настоящее постановление в газете «Белоярские вести. Официальный</w:t>
      </w:r>
      <w:r w:rsidRPr="00C342A3">
        <w:rPr>
          <w:bCs/>
        </w:rPr>
        <w:t xml:space="preserve"> выпуск».</w:t>
      </w:r>
      <w:r w:rsidRPr="0015261C">
        <w:rPr>
          <w:bCs/>
        </w:rPr>
        <w:t xml:space="preserve"> </w:t>
      </w:r>
    </w:p>
    <w:p w:rsidR="00BC03BC" w:rsidRPr="00EE4C93" w:rsidRDefault="00BC03BC" w:rsidP="00BC03BC">
      <w:pPr>
        <w:pStyle w:val="31"/>
        <w:ind w:firstLine="720"/>
        <w:jc w:val="both"/>
        <w:rPr>
          <w:bCs/>
        </w:rPr>
      </w:pPr>
      <w:r>
        <w:rPr>
          <w:bCs/>
        </w:rPr>
        <w:t>5</w:t>
      </w:r>
      <w:r w:rsidRPr="00123B57">
        <w:rPr>
          <w:bCs/>
        </w:rPr>
        <w:t xml:space="preserve">. Настоящее постановление вступает в силу после его официального </w:t>
      </w:r>
      <w:r w:rsidRPr="00EE4C93">
        <w:rPr>
          <w:bCs/>
        </w:rPr>
        <w:t>опубликования</w:t>
      </w:r>
      <w:r>
        <w:rPr>
          <w:bCs/>
        </w:rPr>
        <w:t xml:space="preserve"> и  </w:t>
      </w:r>
      <w:r w:rsidRPr="00EE4C93">
        <w:rPr>
          <w:bCs/>
        </w:rPr>
        <w:t>распространя</w:t>
      </w:r>
      <w:r>
        <w:rPr>
          <w:bCs/>
        </w:rPr>
        <w:t>е</w:t>
      </w:r>
      <w:r w:rsidRPr="00EE4C93">
        <w:rPr>
          <w:bCs/>
        </w:rPr>
        <w:t>тся на правоотношения, возникшие с 1 января  2021 года.</w:t>
      </w:r>
    </w:p>
    <w:p w:rsidR="00BC03BC" w:rsidRDefault="00BC03BC" w:rsidP="00BC03BC">
      <w:pPr>
        <w:pStyle w:val="31"/>
        <w:ind w:firstLine="709"/>
        <w:jc w:val="both"/>
        <w:rPr>
          <w:bCs/>
        </w:rPr>
      </w:pPr>
      <w:r>
        <w:rPr>
          <w:bCs/>
        </w:rPr>
        <w:t xml:space="preserve">6.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BC03BC" w:rsidRDefault="00BC03BC" w:rsidP="00BC03BC">
      <w:pPr>
        <w:pStyle w:val="31"/>
        <w:ind w:firstLine="720"/>
        <w:jc w:val="both"/>
        <w:rPr>
          <w:bCs/>
        </w:rPr>
      </w:pPr>
    </w:p>
    <w:p w:rsidR="00BC03BC" w:rsidRDefault="00BC03BC" w:rsidP="00BC03BC">
      <w:pPr>
        <w:pStyle w:val="31"/>
        <w:ind w:firstLine="720"/>
        <w:jc w:val="both"/>
        <w:rPr>
          <w:bCs/>
        </w:rPr>
      </w:pPr>
    </w:p>
    <w:p w:rsidR="00BC03BC" w:rsidRDefault="00BC03BC" w:rsidP="00BC03BC">
      <w:pPr>
        <w:pStyle w:val="31"/>
        <w:ind w:firstLine="720"/>
        <w:jc w:val="both"/>
        <w:rPr>
          <w:bCs/>
        </w:rPr>
      </w:pPr>
    </w:p>
    <w:p w:rsidR="00BC03BC" w:rsidRDefault="00BC03BC" w:rsidP="00BC03BC">
      <w:r>
        <w:t>Глава Белоярского района                                                                                     С.П.Маненков</w:t>
      </w:r>
    </w:p>
    <w:p w:rsidR="00A75A94" w:rsidRDefault="00A75A94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Default="00BC03BC"/>
    <w:p w:rsidR="00BC03BC" w:rsidRPr="00BD600F" w:rsidRDefault="00BC03BC" w:rsidP="00BC03BC">
      <w:pPr>
        <w:keepNext/>
        <w:ind w:left="5387"/>
        <w:jc w:val="center"/>
        <w:outlineLvl w:val="0"/>
      </w:pPr>
      <w:r w:rsidRPr="00BD600F">
        <w:lastRenderedPageBreak/>
        <w:t xml:space="preserve">ПРИЛОЖЕНИЕ </w:t>
      </w:r>
    </w:p>
    <w:p w:rsidR="00BC03BC" w:rsidRDefault="00BC03BC" w:rsidP="00BC03BC">
      <w:pPr>
        <w:ind w:left="5387"/>
        <w:jc w:val="center"/>
      </w:pPr>
      <w:r w:rsidRPr="00BD600F">
        <w:t xml:space="preserve">к </w:t>
      </w:r>
      <w:r>
        <w:t xml:space="preserve">постановлению администрации Белоярского района </w:t>
      </w:r>
    </w:p>
    <w:p w:rsidR="00BC03BC" w:rsidRDefault="00BC03BC" w:rsidP="00BC03BC">
      <w:pPr>
        <w:ind w:left="5387"/>
        <w:jc w:val="center"/>
      </w:pPr>
      <w:r>
        <w:t xml:space="preserve">от                            2021 года №   </w:t>
      </w:r>
    </w:p>
    <w:p w:rsidR="00BC03BC" w:rsidRDefault="00BC03BC" w:rsidP="00BC03BC">
      <w:pPr>
        <w:keepNext/>
        <w:ind w:left="5387"/>
        <w:jc w:val="center"/>
        <w:outlineLvl w:val="0"/>
      </w:pPr>
    </w:p>
    <w:p w:rsidR="00BC03BC" w:rsidRPr="00BD600F" w:rsidRDefault="00BC03BC" w:rsidP="00BC03BC">
      <w:pPr>
        <w:keepNext/>
        <w:ind w:left="5387"/>
        <w:jc w:val="center"/>
        <w:outlineLvl w:val="0"/>
      </w:pPr>
      <w:r w:rsidRPr="00BD600F">
        <w:t>ПРИЛОЖЕНИЕ 4</w:t>
      </w:r>
    </w:p>
    <w:p w:rsidR="00BC03BC" w:rsidRPr="00BD600F" w:rsidRDefault="00BC03BC" w:rsidP="00BC03BC">
      <w:pPr>
        <w:ind w:left="5387"/>
        <w:jc w:val="center"/>
        <w:rPr>
          <w:bCs/>
        </w:rPr>
      </w:pPr>
      <w:r w:rsidRPr="00BD600F">
        <w:t xml:space="preserve">к Порядку </w:t>
      </w:r>
      <w:r w:rsidRPr="00BD600F">
        <w:rPr>
          <w:bCs/>
        </w:rPr>
        <w:t>реализации мероприятий</w:t>
      </w:r>
    </w:p>
    <w:p w:rsidR="00BC03BC" w:rsidRPr="00BD600F" w:rsidRDefault="00BC03BC" w:rsidP="00BC03BC">
      <w:pPr>
        <w:ind w:left="5387"/>
        <w:jc w:val="center"/>
        <w:rPr>
          <w:bCs/>
        </w:rPr>
      </w:pPr>
      <w:r w:rsidRPr="00BD600F">
        <w:rPr>
          <w:bCs/>
        </w:rPr>
        <w:t xml:space="preserve">социальной политики </w:t>
      </w:r>
      <w:proofErr w:type="gramStart"/>
      <w:r w:rsidRPr="00BD600F">
        <w:rPr>
          <w:bCs/>
        </w:rPr>
        <w:t>на</w:t>
      </w:r>
      <w:proofErr w:type="gramEnd"/>
    </w:p>
    <w:p w:rsidR="00BC03BC" w:rsidRDefault="00BC03BC" w:rsidP="00BC03BC">
      <w:pPr>
        <w:ind w:left="5387"/>
      </w:pPr>
      <w:r w:rsidRPr="00BD600F">
        <w:rPr>
          <w:bCs/>
        </w:rPr>
        <w:t>территории Белоярского района</w:t>
      </w:r>
    </w:p>
    <w:p w:rsidR="00BC03BC" w:rsidRDefault="00BC03BC"/>
    <w:p w:rsidR="00BC03BC" w:rsidRPr="00BD600F" w:rsidRDefault="00BC03BC" w:rsidP="00BC03BC">
      <w:pPr>
        <w:keepNext/>
        <w:jc w:val="right"/>
        <w:outlineLvl w:val="0"/>
        <w:rPr>
          <w:szCs w:val="20"/>
        </w:rPr>
      </w:pPr>
      <w:r w:rsidRPr="00BD600F">
        <w:rPr>
          <w:szCs w:val="20"/>
        </w:rPr>
        <w:t xml:space="preserve">Начальнику управления по охране </w:t>
      </w:r>
    </w:p>
    <w:p w:rsidR="00BC03BC" w:rsidRPr="00BD600F" w:rsidRDefault="00BC03BC" w:rsidP="00BC03BC">
      <w:pPr>
        <w:keepNext/>
        <w:jc w:val="right"/>
        <w:outlineLvl w:val="0"/>
        <w:rPr>
          <w:szCs w:val="20"/>
        </w:rPr>
      </w:pPr>
      <w:r w:rsidRPr="00BD600F">
        <w:rPr>
          <w:szCs w:val="20"/>
        </w:rPr>
        <w:t>труда и социальной политике</w:t>
      </w:r>
    </w:p>
    <w:p w:rsidR="00BC03BC" w:rsidRPr="00BD600F" w:rsidRDefault="00BC03BC" w:rsidP="00BC03BC">
      <w:pPr>
        <w:keepNext/>
        <w:jc w:val="right"/>
        <w:outlineLvl w:val="0"/>
        <w:rPr>
          <w:szCs w:val="20"/>
        </w:rPr>
      </w:pPr>
      <w:r w:rsidRPr="00BD600F">
        <w:rPr>
          <w:szCs w:val="20"/>
        </w:rPr>
        <w:t>администрации Белоярского района</w:t>
      </w:r>
    </w:p>
    <w:p w:rsidR="00BC03BC" w:rsidRPr="00BD600F" w:rsidRDefault="00BC03BC" w:rsidP="00BC03BC">
      <w:pPr>
        <w:jc w:val="right"/>
        <w:rPr>
          <w:sz w:val="16"/>
          <w:szCs w:val="16"/>
        </w:rPr>
      </w:pPr>
    </w:p>
    <w:p w:rsidR="00BC03BC" w:rsidRPr="00BD600F" w:rsidRDefault="00BC03BC" w:rsidP="00BC03BC">
      <w:pPr>
        <w:jc w:val="right"/>
        <w:rPr>
          <w:sz w:val="20"/>
          <w:szCs w:val="20"/>
        </w:rPr>
      </w:pPr>
      <w:r w:rsidRPr="00BD600F">
        <w:rPr>
          <w:sz w:val="16"/>
          <w:szCs w:val="16"/>
        </w:rPr>
        <w:t>______________________________________________</w:t>
      </w:r>
    </w:p>
    <w:p w:rsidR="00BC03BC" w:rsidRPr="00BD600F" w:rsidRDefault="00BC03BC" w:rsidP="00BC03BC">
      <w:pPr>
        <w:jc w:val="right"/>
        <w:rPr>
          <w:sz w:val="16"/>
          <w:szCs w:val="16"/>
        </w:rPr>
      </w:pPr>
      <w:r w:rsidRPr="00BD600F">
        <w:rPr>
          <w:sz w:val="16"/>
          <w:szCs w:val="16"/>
        </w:rPr>
        <w:t xml:space="preserve">ФИО руководителя </w:t>
      </w:r>
    </w:p>
    <w:p w:rsidR="00BC03BC" w:rsidRPr="00BD600F" w:rsidRDefault="00BC03BC" w:rsidP="00BC03BC">
      <w:pPr>
        <w:jc w:val="center"/>
        <w:rPr>
          <w:szCs w:val="20"/>
        </w:rPr>
      </w:pPr>
      <w:r w:rsidRPr="00BD600F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BD600F">
        <w:rPr>
          <w:sz w:val="28"/>
          <w:szCs w:val="28"/>
        </w:rPr>
        <w:t>________________________</w:t>
      </w:r>
    </w:p>
    <w:p w:rsidR="00BC03BC" w:rsidRPr="00BD600F" w:rsidRDefault="00BC03BC" w:rsidP="00BC03BC">
      <w:pPr>
        <w:jc w:val="center"/>
        <w:rPr>
          <w:sz w:val="20"/>
          <w:szCs w:val="20"/>
        </w:rPr>
      </w:pPr>
      <w:r w:rsidRPr="00BD600F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</w:t>
      </w:r>
      <w:r w:rsidRPr="00BD600F">
        <w:rPr>
          <w:sz w:val="18"/>
          <w:szCs w:val="18"/>
        </w:rPr>
        <w:t xml:space="preserve">                                                                                                 </w:t>
      </w:r>
      <w:r w:rsidRPr="00BD600F">
        <w:rPr>
          <w:sz w:val="20"/>
          <w:szCs w:val="20"/>
        </w:rPr>
        <w:t>Фамилия</w:t>
      </w:r>
    </w:p>
    <w:p w:rsidR="00BC03BC" w:rsidRPr="00BD600F" w:rsidRDefault="00BC03BC" w:rsidP="00BC03BC">
      <w:pPr>
        <w:jc w:val="right"/>
        <w:rPr>
          <w:sz w:val="28"/>
          <w:szCs w:val="28"/>
        </w:rPr>
      </w:pPr>
      <w:r w:rsidRPr="00BD600F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__________</w:t>
      </w:r>
      <w:r w:rsidRPr="00BD600F">
        <w:rPr>
          <w:sz w:val="28"/>
          <w:szCs w:val="28"/>
        </w:rPr>
        <w:t>_______________</w:t>
      </w:r>
    </w:p>
    <w:p w:rsidR="00BC03BC" w:rsidRPr="00BD600F" w:rsidRDefault="00BC03BC" w:rsidP="00BC03BC">
      <w:pPr>
        <w:jc w:val="center"/>
        <w:rPr>
          <w:sz w:val="20"/>
          <w:szCs w:val="20"/>
        </w:rPr>
      </w:pPr>
      <w:r w:rsidRPr="00BD600F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BD600F">
        <w:rPr>
          <w:sz w:val="20"/>
          <w:szCs w:val="20"/>
        </w:rPr>
        <w:t>Имя</w:t>
      </w:r>
    </w:p>
    <w:p w:rsidR="00BC03BC" w:rsidRPr="00BD600F" w:rsidRDefault="00BC03BC" w:rsidP="00BC03BC">
      <w:pPr>
        <w:jc w:val="right"/>
        <w:rPr>
          <w:sz w:val="28"/>
          <w:szCs w:val="28"/>
        </w:rPr>
      </w:pPr>
      <w:r w:rsidRPr="00BD600F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___________</w:t>
      </w:r>
      <w:r w:rsidRPr="00BD600F">
        <w:rPr>
          <w:sz w:val="28"/>
          <w:szCs w:val="28"/>
        </w:rPr>
        <w:t>______________</w:t>
      </w:r>
    </w:p>
    <w:p w:rsidR="00BC03BC" w:rsidRPr="00BD600F" w:rsidRDefault="00BC03BC" w:rsidP="00BC03BC">
      <w:pPr>
        <w:jc w:val="both"/>
        <w:rPr>
          <w:sz w:val="20"/>
          <w:szCs w:val="20"/>
        </w:rPr>
      </w:pPr>
      <w:r w:rsidRPr="00BD600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BD600F">
        <w:rPr>
          <w:sz w:val="20"/>
          <w:szCs w:val="20"/>
        </w:rPr>
        <w:t>Отчество</w:t>
      </w:r>
    </w:p>
    <w:p w:rsidR="00BC03BC" w:rsidRPr="00251AE7" w:rsidRDefault="00BC03BC" w:rsidP="00BC03BC">
      <w:pPr>
        <w:jc w:val="center"/>
        <w:rPr>
          <w:b/>
          <w:sz w:val="20"/>
          <w:szCs w:val="20"/>
        </w:rPr>
      </w:pPr>
    </w:p>
    <w:p w:rsidR="00BC03BC" w:rsidRPr="00BD600F" w:rsidRDefault="00BC03BC" w:rsidP="00BC03BC">
      <w:pPr>
        <w:jc w:val="center"/>
        <w:rPr>
          <w:b/>
          <w:sz w:val="28"/>
          <w:szCs w:val="28"/>
        </w:rPr>
      </w:pPr>
      <w:r w:rsidRPr="00BD600F">
        <w:rPr>
          <w:b/>
          <w:sz w:val="28"/>
          <w:szCs w:val="28"/>
        </w:rPr>
        <w:t>ЗАЯВЛЕНИЕ № ____</w:t>
      </w:r>
    </w:p>
    <w:p w:rsidR="00BC03BC" w:rsidRPr="00BD600F" w:rsidRDefault="00BC03BC" w:rsidP="00BC03BC">
      <w:pPr>
        <w:jc w:val="both"/>
      </w:pPr>
      <w:r w:rsidRPr="00BD600F">
        <w:rPr>
          <w:b/>
        </w:rPr>
        <w:t xml:space="preserve">        </w:t>
      </w:r>
      <w:r w:rsidRPr="00BD600F">
        <w:t>Прошу зарегистрировать меня  в качестве неработающего пенсионера. О себе сообщаю следующую информацию:</w:t>
      </w:r>
    </w:p>
    <w:p w:rsidR="00BC03BC" w:rsidRDefault="00BC03BC" w:rsidP="00BC03BC">
      <w:pPr>
        <w:tabs>
          <w:tab w:val="left" w:pos="1860"/>
        </w:tabs>
        <w:jc w:val="center"/>
        <w:rPr>
          <w:sz w:val="20"/>
          <w:szCs w:val="20"/>
        </w:rPr>
      </w:pPr>
    </w:p>
    <w:p w:rsidR="00BC03BC" w:rsidRPr="00BD600F" w:rsidRDefault="00BC03BC" w:rsidP="00BC03BC">
      <w:pPr>
        <w:tabs>
          <w:tab w:val="left" w:pos="1860"/>
        </w:tabs>
        <w:jc w:val="center"/>
        <w:rPr>
          <w:sz w:val="20"/>
          <w:szCs w:val="20"/>
        </w:rPr>
      </w:pPr>
      <w:r w:rsidRPr="00BD600F">
        <w:rPr>
          <w:sz w:val="20"/>
          <w:szCs w:val="20"/>
        </w:rPr>
        <w:t>_____________________________________________________________________________________________</w:t>
      </w:r>
    </w:p>
    <w:p w:rsidR="00BC03BC" w:rsidRPr="00BD600F" w:rsidRDefault="00BC03BC" w:rsidP="00BC03BC">
      <w:pPr>
        <w:tabs>
          <w:tab w:val="left" w:pos="3345"/>
        </w:tabs>
        <w:jc w:val="center"/>
        <w:rPr>
          <w:sz w:val="20"/>
          <w:szCs w:val="20"/>
        </w:rPr>
      </w:pPr>
      <w:r w:rsidRPr="00BD600F">
        <w:rPr>
          <w:sz w:val="20"/>
          <w:szCs w:val="20"/>
        </w:rPr>
        <w:t>домашний адрес, телефон домашний (сотовый)</w:t>
      </w:r>
    </w:p>
    <w:p w:rsidR="00BC03BC" w:rsidRDefault="00BC03BC" w:rsidP="00BC03BC">
      <w:pPr>
        <w:tabs>
          <w:tab w:val="left" w:pos="3345"/>
        </w:tabs>
        <w:jc w:val="both"/>
        <w:rPr>
          <w:sz w:val="20"/>
          <w:szCs w:val="20"/>
        </w:rPr>
      </w:pPr>
    </w:p>
    <w:p w:rsidR="00BC03BC" w:rsidRPr="00BD600F" w:rsidRDefault="00BC03BC" w:rsidP="00BC03BC">
      <w:pPr>
        <w:tabs>
          <w:tab w:val="left" w:pos="3345"/>
        </w:tabs>
        <w:jc w:val="both"/>
        <w:rPr>
          <w:sz w:val="20"/>
          <w:szCs w:val="20"/>
        </w:rPr>
      </w:pPr>
      <w:r w:rsidRPr="00BD600F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_______________________________</w:t>
      </w:r>
      <w:r w:rsidRPr="00BD600F">
        <w:rPr>
          <w:sz w:val="20"/>
          <w:szCs w:val="20"/>
        </w:rPr>
        <w:t>_</w:t>
      </w:r>
    </w:p>
    <w:p w:rsidR="00BC03BC" w:rsidRPr="00BD600F" w:rsidRDefault="00BC03BC" w:rsidP="00BC03BC">
      <w:pPr>
        <w:tabs>
          <w:tab w:val="left" w:pos="3345"/>
        </w:tabs>
        <w:jc w:val="center"/>
      </w:pPr>
      <w:r w:rsidRPr="00BD600F">
        <w:rPr>
          <w:sz w:val="20"/>
          <w:szCs w:val="20"/>
        </w:rPr>
        <w:t>стаж работы в ХМАО</w:t>
      </w:r>
    </w:p>
    <w:p w:rsidR="00BC03BC" w:rsidRDefault="00BC03BC" w:rsidP="00BC03BC">
      <w:pPr>
        <w:tabs>
          <w:tab w:val="left" w:pos="3345"/>
        </w:tabs>
        <w:jc w:val="both"/>
      </w:pPr>
      <w:r>
        <w:t>К заявлению прилагаю:</w:t>
      </w:r>
    </w:p>
    <w:p w:rsidR="00BC03BC" w:rsidRDefault="00BC03BC" w:rsidP="00BC03BC">
      <w:pPr>
        <w:tabs>
          <w:tab w:val="left" w:pos="3345"/>
        </w:tabs>
        <w:jc w:val="both"/>
      </w:pPr>
      <w:r>
        <w:t>1. Копию паспорта</w:t>
      </w:r>
    </w:p>
    <w:p w:rsidR="00BC03BC" w:rsidRDefault="00BC03BC" w:rsidP="00BC03BC">
      <w:pPr>
        <w:tabs>
          <w:tab w:val="left" w:pos="3345"/>
        </w:tabs>
        <w:jc w:val="both"/>
      </w:pPr>
      <w:r>
        <w:t>2. Копию трудовой книжки</w:t>
      </w:r>
    </w:p>
    <w:p w:rsidR="00BC03BC" w:rsidRDefault="00BC03BC" w:rsidP="00BC03BC">
      <w:pPr>
        <w:tabs>
          <w:tab w:val="left" w:pos="3345"/>
        </w:tabs>
        <w:jc w:val="both"/>
      </w:pPr>
      <w:r>
        <w:t>3. Копию пенсионного удостоверения (справки ПФ)</w:t>
      </w:r>
    </w:p>
    <w:p w:rsidR="00BC03BC" w:rsidRDefault="00BC03BC" w:rsidP="00BC03BC">
      <w:pPr>
        <w:tabs>
          <w:tab w:val="left" w:pos="3345"/>
        </w:tabs>
        <w:jc w:val="both"/>
      </w:pPr>
      <w:r>
        <w:t xml:space="preserve">4. Копию документа о наличии льготной категории (при наличии) </w:t>
      </w:r>
    </w:p>
    <w:p w:rsidR="00BC03BC" w:rsidRDefault="00BC03BC" w:rsidP="00BC03BC">
      <w:pPr>
        <w:tabs>
          <w:tab w:val="left" w:pos="3345"/>
        </w:tabs>
        <w:jc w:val="both"/>
      </w:pPr>
    </w:p>
    <w:p w:rsidR="00BC03BC" w:rsidRPr="00BD600F" w:rsidRDefault="00BC03BC" w:rsidP="00BC03BC">
      <w:pPr>
        <w:tabs>
          <w:tab w:val="left" w:pos="3345"/>
        </w:tabs>
        <w:jc w:val="both"/>
      </w:pPr>
      <w:r w:rsidRPr="00BD600F">
        <w:t xml:space="preserve">      В  случае трудоустройства или изменения представленных мною сведений, обязуюсь сообщить об этом  в пятидневный срок в управление по охране труда и социальной политике администрации Белоярского района.</w:t>
      </w:r>
    </w:p>
    <w:p w:rsidR="00BC03BC" w:rsidRPr="00BD600F" w:rsidRDefault="00BC03BC" w:rsidP="00BC03BC">
      <w:pPr>
        <w:tabs>
          <w:tab w:val="left" w:pos="3345"/>
        </w:tabs>
        <w:jc w:val="both"/>
        <w:rPr>
          <w:b/>
          <w:sz w:val="16"/>
          <w:szCs w:val="16"/>
        </w:rPr>
      </w:pPr>
    </w:p>
    <w:p w:rsidR="00BC03BC" w:rsidRPr="00BD600F" w:rsidRDefault="00BC03BC" w:rsidP="00BC03BC">
      <w:pPr>
        <w:tabs>
          <w:tab w:val="left" w:pos="3345"/>
        </w:tabs>
        <w:jc w:val="both"/>
      </w:pPr>
      <w:r w:rsidRPr="00BD600F">
        <w:t>Дата___________________                                                     _____________________</w:t>
      </w:r>
    </w:p>
    <w:p w:rsidR="00BC03BC" w:rsidRPr="00BD600F" w:rsidRDefault="00BC03BC" w:rsidP="00BC03BC">
      <w:pPr>
        <w:tabs>
          <w:tab w:val="left" w:pos="8265"/>
        </w:tabs>
        <w:jc w:val="both"/>
        <w:rPr>
          <w:sz w:val="20"/>
          <w:szCs w:val="20"/>
        </w:rPr>
      </w:pPr>
      <w:r w:rsidRPr="00BD600F">
        <w:rPr>
          <w:sz w:val="20"/>
          <w:szCs w:val="20"/>
        </w:rPr>
        <w:t xml:space="preserve">                                                                                                                                         (подпись)</w:t>
      </w:r>
    </w:p>
    <w:p w:rsidR="00BC03BC" w:rsidRPr="00BD600F" w:rsidRDefault="00BC03BC" w:rsidP="00BC03BC">
      <w:pPr>
        <w:tabs>
          <w:tab w:val="left" w:pos="8265"/>
        </w:tabs>
        <w:jc w:val="both"/>
      </w:pPr>
      <w:r w:rsidRPr="00BD600F">
        <w:t xml:space="preserve">Специалист_______________               </w:t>
      </w:r>
    </w:p>
    <w:p w:rsidR="00BC03BC" w:rsidRPr="00BD600F" w:rsidRDefault="00BC03BC" w:rsidP="00BC03BC">
      <w:pPr>
        <w:tabs>
          <w:tab w:val="left" w:pos="8265"/>
        </w:tabs>
        <w:jc w:val="both"/>
      </w:pPr>
    </w:p>
    <w:p w:rsidR="00BC03BC" w:rsidRPr="00BD600F" w:rsidRDefault="00BC03BC" w:rsidP="00BC03BC">
      <w:pPr>
        <w:widowControl w:val="0"/>
        <w:autoSpaceDE w:val="0"/>
        <w:autoSpaceDN w:val="0"/>
        <w:adjustRightInd w:val="0"/>
        <w:ind w:firstLine="284"/>
        <w:jc w:val="both"/>
      </w:pPr>
      <w:r w:rsidRPr="00BD600F">
        <w:rPr>
          <w:b/>
        </w:rPr>
        <w:t>Согласие на обработку персональных данных</w:t>
      </w:r>
      <w:r w:rsidRPr="00BD600F">
        <w:t xml:space="preserve">  </w:t>
      </w:r>
    </w:p>
    <w:p w:rsidR="00BC03BC" w:rsidRPr="00BD600F" w:rsidRDefault="00BC03BC" w:rsidP="00BC03BC">
      <w:pPr>
        <w:tabs>
          <w:tab w:val="left" w:pos="3345"/>
        </w:tabs>
        <w:ind w:firstLine="360"/>
        <w:jc w:val="both"/>
        <w:rPr>
          <w:sz w:val="22"/>
          <w:szCs w:val="22"/>
        </w:rPr>
      </w:pPr>
    </w:p>
    <w:p w:rsidR="00BC03BC" w:rsidRPr="00FE5B59" w:rsidRDefault="00BC03BC" w:rsidP="00BC03BC">
      <w:pPr>
        <w:tabs>
          <w:tab w:val="left" w:pos="3345"/>
        </w:tabs>
        <w:ind w:firstLine="709"/>
        <w:jc w:val="both"/>
        <w:rPr>
          <w:sz w:val="22"/>
          <w:szCs w:val="22"/>
        </w:rPr>
      </w:pPr>
      <w:r w:rsidRPr="00BD600F">
        <w:rPr>
          <w:sz w:val="22"/>
          <w:szCs w:val="22"/>
        </w:rPr>
        <w:t xml:space="preserve">Я, нижеподписавшийся, даю свое согласие в администрацию Белоярского района, </w:t>
      </w:r>
      <w:proofErr w:type="gramStart"/>
      <w:r w:rsidRPr="00BD600F">
        <w:rPr>
          <w:sz w:val="22"/>
          <w:szCs w:val="22"/>
        </w:rPr>
        <w:t>расположенной</w:t>
      </w:r>
      <w:proofErr w:type="gramEnd"/>
      <w:r w:rsidRPr="00BD600F">
        <w:rPr>
          <w:sz w:val="22"/>
          <w:szCs w:val="22"/>
        </w:rPr>
        <w:t xml:space="preserve"> по адресу: </w:t>
      </w:r>
      <w:r w:rsidRPr="00BD600F">
        <w:rPr>
          <w:snapToGrid w:val="0"/>
          <w:sz w:val="22"/>
          <w:szCs w:val="20"/>
        </w:rPr>
        <w:t>Тюменская область, Ханты-Мансийский автономный округ – Югра, г</w:t>
      </w:r>
      <w:proofErr w:type="gramStart"/>
      <w:r w:rsidRPr="00BD600F">
        <w:rPr>
          <w:snapToGrid w:val="0"/>
          <w:sz w:val="22"/>
          <w:szCs w:val="20"/>
        </w:rPr>
        <w:t>.Б</w:t>
      </w:r>
      <w:proofErr w:type="gramEnd"/>
      <w:r w:rsidRPr="00BD600F">
        <w:rPr>
          <w:snapToGrid w:val="0"/>
          <w:sz w:val="22"/>
          <w:szCs w:val="20"/>
        </w:rPr>
        <w:t xml:space="preserve">елоярский, Центральная ул., д. 9, </w:t>
      </w:r>
      <w:r w:rsidRPr="00BD600F">
        <w:rPr>
          <w:sz w:val="22"/>
          <w:szCs w:val="22"/>
        </w:rPr>
        <w:t xml:space="preserve"> на автоматизированную, а также без использования средств </w:t>
      </w:r>
      <w:r w:rsidRPr="00FE5B59">
        <w:rPr>
          <w:sz w:val="22"/>
          <w:szCs w:val="22"/>
        </w:rPr>
        <w:t>автоматизации обработку моих персональных данных</w:t>
      </w:r>
      <w:r w:rsidR="000C1517" w:rsidRPr="00FE5B59">
        <w:rPr>
          <w:sz w:val="22"/>
          <w:szCs w:val="22"/>
        </w:rPr>
        <w:t>,</w:t>
      </w:r>
      <w:r w:rsidRPr="00FE5B59">
        <w:rPr>
          <w:sz w:val="22"/>
          <w:szCs w:val="22"/>
        </w:rPr>
        <w:t xml:space="preserve"> указанных в заявлении</w:t>
      </w:r>
      <w:r w:rsidR="000C1517" w:rsidRPr="00FE5B59">
        <w:rPr>
          <w:sz w:val="22"/>
          <w:szCs w:val="22"/>
        </w:rPr>
        <w:t xml:space="preserve"> и прилагаемых к заявлению документов</w:t>
      </w:r>
      <w:r w:rsidRPr="00FE5B59">
        <w:rPr>
          <w:sz w:val="22"/>
          <w:szCs w:val="22"/>
        </w:rPr>
        <w:t>, а именно совершение действий, предусмотренных пунктом 3 части первой статьи 3 Федерального закона от 27 июля 2006 года N 152-ФЗ «О персональных данных» с целью участия в мероприятиях по социальной защищенности граждан.</w:t>
      </w:r>
    </w:p>
    <w:p w:rsidR="00BC03BC" w:rsidRPr="00FE5B59" w:rsidRDefault="00BC03BC" w:rsidP="00BC03BC">
      <w:pPr>
        <w:jc w:val="both"/>
        <w:rPr>
          <w:sz w:val="22"/>
          <w:szCs w:val="22"/>
        </w:rPr>
      </w:pPr>
      <w:r w:rsidRPr="00FE5B59">
        <w:rPr>
          <w:sz w:val="22"/>
          <w:szCs w:val="22"/>
        </w:rPr>
        <w:t>Перечень обрабатываемых персональных данных:</w:t>
      </w:r>
    </w:p>
    <w:tbl>
      <w:tblPr>
        <w:tblW w:w="9464" w:type="dxa"/>
        <w:tblLook w:val="04A0"/>
      </w:tblPr>
      <w:tblGrid>
        <w:gridCol w:w="5070"/>
        <w:gridCol w:w="4394"/>
      </w:tblGrid>
      <w:tr w:rsidR="00BC03BC" w:rsidRPr="00FE5B59" w:rsidTr="00653A4A">
        <w:tc>
          <w:tcPr>
            <w:tcW w:w="5070" w:type="dxa"/>
          </w:tcPr>
          <w:p w:rsidR="00BC03BC" w:rsidRPr="00FE5B59" w:rsidRDefault="00BC03BC" w:rsidP="00653A4A">
            <w:pPr>
              <w:widowControl w:val="0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contextualSpacing/>
              <w:rPr>
                <w:sz w:val="20"/>
                <w:szCs w:val="20"/>
              </w:rPr>
            </w:pPr>
            <w:r w:rsidRPr="00FE5B59">
              <w:rPr>
                <w:sz w:val="20"/>
                <w:szCs w:val="20"/>
              </w:rPr>
              <w:lastRenderedPageBreak/>
              <w:t>1) фамилия имя отчество;</w:t>
            </w:r>
          </w:p>
          <w:p w:rsidR="00BC03BC" w:rsidRPr="00FE5B59" w:rsidRDefault="00BC03BC" w:rsidP="00653A4A">
            <w:pPr>
              <w:widowControl w:val="0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E5B59">
              <w:rPr>
                <w:sz w:val="20"/>
                <w:szCs w:val="20"/>
              </w:rPr>
              <w:t>2) число, месяц, год рождения;</w:t>
            </w:r>
          </w:p>
          <w:p w:rsidR="00BC03BC" w:rsidRPr="00FE5B59" w:rsidRDefault="00BC03BC" w:rsidP="00653A4A">
            <w:pPr>
              <w:widowControl w:val="0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E5B59">
              <w:rPr>
                <w:sz w:val="20"/>
                <w:szCs w:val="20"/>
              </w:rPr>
              <w:t>3) место рождения;</w:t>
            </w:r>
          </w:p>
          <w:p w:rsidR="00BC03BC" w:rsidRPr="00FE5B59" w:rsidRDefault="00BC03BC" w:rsidP="00653A4A">
            <w:pPr>
              <w:widowControl w:val="0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gramStart"/>
            <w:r w:rsidRPr="00FE5B59">
              <w:rPr>
                <w:sz w:val="20"/>
                <w:szCs w:val="20"/>
              </w:rPr>
              <w:t>4) данные документа, удостоверяющего личность (вид, серия, номер, дата выдачи, наименование органа, выдавшего документ);</w:t>
            </w:r>
            <w:proofErr w:type="gramEnd"/>
          </w:p>
          <w:p w:rsidR="00BC03BC" w:rsidRPr="00FE5B59" w:rsidRDefault="00BC03BC" w:rsidP="00653A4A">
            <w:pPr>
              <w:tabs>
                <w:tab w:val="left" w:pos="432"/>
                <w:tab w:val="left" w:pos="3345"/>
              </w:tabs>
              <w:ind w:left="7"/>
              <w:jc w:val="both"/>
              <w:rPr>
                <w:bCs/>
              </w:rPr>
            </w:pPr>
          </w:p>
        </w:tc>
        <w:tc>
          <w:tcPr>
            <w:tcW w:w="4394" w:type="dxa"/>
          </w:tcPr>
          <w:p w:rsidR="00BC03BC" w:rsidRPr="00FE5B59" w:rsidRDefault="00BC03BC" w:rsidP="00653A4A">
            <w:pPr>
              <w:widowControl w:val="0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E5B59">
              <w:rPr>
                <w:sz w:val="20"/>
                <w:szCs w:val="20"/>
              </w:rPr>
              <w:t>5) адрес места жительства;</w:t>
            </w:r>
          </w:p>
          <w:p w:rsidR="00BC03BC" w:rsidRPr="00FE5B59" w:rsidRDefault="00BC03BC" w:rsidP="00653A4A">
            <w:pPr>
              <w:widowControl w:val="0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E5B59">
              <w:rPr>
                <w:sz w:val="20"/>
                <w:szCs w:val="20"/>
              </w:rPr>
              <w:t>6) телефон;</w:t>
            </w:r>
          </w:p>
          <w:p w:rsidR="00BC03BC" w:rsidRPr="00FE5B59" w:rsidRDefault="00BC03BC" w:rsidP="00653A4A">
            <w:pPr>
              <w:widowControl w:val="0"/>
              <w:tabs>
                <w:tab w:val="left" w:pos="432"/>
                <w:tab w:val="left" w:pos="1134"/>
              </w:tabs>
              <w:autoSpaceDE w:val="0"/>
              <w:autoSpaceDN w:val="0"/>
              <w:adjustRightInd w:val="0"/>
              <w:ind w:left="7"/>
              <w:contextualSpacing/>
              <w:rPr>
                <w:sz w:val="20"/>
                <w:szCs w:val="20"/>
              </w:rPr>
            </w:pPr>
            <w:r w:rsidRPr="00FE5B59">
              <w:rPr>
                <w:sz w:val="20"/>
                <w:szCs w:val="20"/>
              </w:rPr>
              <w:t>7)  пенсионное свидетельство</w:t>
            </w:r>
          </w:p>
          <w:p w:rsidR="00BC03BC" w:rsidRPr="00FE5B59" w:rsidRDefault="00BC03BC" w:rsidP="00653A4A">
            <w:pPr>
              <w:widowControl w:val="0"/>
              <w:tabs>
                <w:tab w:val="left" w:pos="432"/>
                <w:tab w:val="left" w:pos="1134"/>
              </w:tabs>
              <w:autoSpaceDE w:val="0"/>
              <w:autoSpaceDN w:val="0"/>
              <w:adjustRightInd w:val="0"/>
              <w:ind w:left="7"/>
              <w:contextualSpacing/>
              <w:rPr>
                <w:sz w:val="20"/>
                <w:szCs w:val="20"/>
              </w:rPr>
            </w:pPr>
            <w:r w:rsidRPr="00FE5B59">
              <w:rPr>
                <w:sz w:val="20"/>
                <w:szCs w:val="20"/>
              </w:rPr>
              <w:t>8) личная подпись;</w:t>
            </w:r>
          </w:p>
          <w:p w:rsidR="00BC03BC" w:rsidRPr="00FE5B59" w:rsidRDefault="00BC03BC" w:rsidP="00653A4A">
            <w:pPr>
              <w:tabs>
                <w:tab w:val="left" w:pos="432"/>
                <w:tab w:val="left" w:pos="3345"/>
              </w:tabs>
              <w:ind w:left="7"/>
              <w:jc w:val="both"/>
            </w:pPr>
            <w:r w:rsidRPr="00FE5B59">
              <w:rPr>
                <w:sz w:val="20"/>
                <w:szCs w:val="20"/>
              </w:rPr>
              <w:t>9) справка об инвалидности</w:t>
            </w:r>
          </w:p>
          <w:p w:rsidR="00BC03BC" w:rsidRPr="00FE5B59" w:rsidRDefault="00BC03BC" w:rsidP="00653A4A">
            <w:pPr>
              <w:tabs>
                <w:tab w:val="left" w:pos="432"/>
                <w:tab w:val="left" w:pos="3345"/>
              </w:tabs>
              <w:ind w:left="7"/>
              <w:jc w:val="both"/>
              <w:rPr>
                <w:bCs/>
              </w:rPr>
            </w:pPr>
          </w:p>
        </w:tc>
      </w:tr>
    </w:tbl>
    <w:p w:rsidR="00BC03BC" w:rsidRDefault="00BC03BC" w:rsidP="00BC03BC">
      <w:pPr>
        <w:jc w:val="center"/>
      </w:pPr>
      <w:r>
        <w:t>_________________</w:t>
      </w:r>
    </w:p>
    <w:sectPr w:rsidR="00BC03BC" w:rsidSect="00A7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23E" w:rsidRDefault="0045723E" w:rsidP="00BC03BC">
      <w:r>
        <w:separator/>
      </w:r>
    </w:p>
  </w:endnote>
  <w:endnote w:type="continuationSeparator" w:id="0">
    <w:p w:rsidR="0045723E" w:rsidRDefault="0045723E" w:rsidP="00BC0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23E" w:rsidRDefault="0045723E" w:rsidP="00BC03BC">
      <w:r>
        <w:separator/>
      </w:r>
    </w:p>
  </w:footnote>
  <w:footnote w:type="continuationSeparator" w:id="0">
    <w:p w:rsidR="0045723E" w:rsidRDefault="0045723E" w:rsidP="00BC0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3BC"/>
    <w:rsid w:val="000C1517"/>
    <w:rsid w:val="000D3B5C"/>
    <w:rsid w:val="000F6338"/>
    <w:rsid w:val="0045723E"/>
    <w:rsid w:val="00687083"/>
    <w:rsid w:val="0069226E"/>
    <w:rsid w:val="009B570D"/>
    <w:rsid w:val="00A75A94"/>
    <w:rsid w:val="00AD510D"/>
    <w:rsid w:val="00BB1178"/>
    <w:rsid w:val="00BC03BC"/>
    <w:rsid w:val="00C05130"/>
    <w:rsid w:val="00DC1181"/>
    <w:rsid w:val="00E77B53"/>
    <w:rsid w:val="00FE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03B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C03BC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C03BC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C03BC"/>
    <w:pPr>
      <w:keepNext/>
      <w:outlineLvl w:val="3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3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C03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C03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03BC"/>
    <w:rPr>
      <w:rFonts w:ascii="Times New Roman" w:eastAsia="Times New Roman" w:hAnsi="Times New Roman" w:cs="Times New Roman"/>
      <w:b/>
      <w:lang w:eastAsia="ru-RU"/>
    </w:rPr>
  </w:style>
  <w:style w:type="paragraph" w:styleId="31">
    <w:name w:val="Body Text Indent 3"/>
    <w:basedOn w:val="a"/>
    <w:link w:val="32"/>
    <w:rsid w:val="00BC03BC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B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 + 12 пт"/>
    <w:aliases w:val="По ширине + После:  0 пт,Междустр.интервал:  одинарный"/>
    <w:basedOn w:val="a"/>
    <w:rsid w:val="00BC03BC"/>
    <w:pPr>
      <w:spacing w:after="160" w:line="240" w:lineRule="exact"/>
      <w:jc w:val="both"/>
      <w:outlineLvl w:val="1"/>
    </w:pPr>
    <w:rPr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C0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3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03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0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C03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03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1002</Words>
  <Characters>5715</Characters>
  <Application>Microsoft Office Word</Application>
  <DocSecurity>0</DocSecurity>
  <Lines>47</Lines>
  <Paragraphs>13</Paragraphs>
  <ScaleCrop>false</ScaleCrop>
  <Company>Microsoft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Otdel1</dc:creator>
  <cp:lastModifiedBy>Otdel1</cp:lastModifiedBy>
  <cp:revision>4</cp:revision>
  <cp:lastPrinted>2021-01-19T05:34:00Z</cp:lastPrinted>
  <dcterms:created xsi:type="dcterms:W3CDTF">2021-01-19T04:36:00Z</dcterms:created>
  <dcterms:modified xsi:type="dcterms:W3CDTF">2021-01-19T05:35:00Z</dcterms:modified>
</cp:coreProperties>
</file>