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AA4" w:rsidRP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A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5AA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E65AA4">
        <w:rPr>
          <w:rFonts w:ascii="Times New Roman" w:hAnsi="Times New Roman" w:cs="Times New Roman"/>
          <w:b/>
          <w:sz w:val="24"/>
          <w:szCs w:val="24"/>
        </w:rPr>
        <w:t xml:space="preserve"> итогам</w:t>
      </w:r>
      <w:r w:rsidR="00412D8B">
        <w:rPr>
          <w:rFonts w:ascii="Times New Roman" w:hAnsi="Times New Roman" w:cs="Times New Roman"/>
          <w:b/>
          <w:sz w:val="24"/>
          <w:szCs w:val="24"/>
        </w:rPr>
        <w:t xml:space="preserve"> проведенной работы за </w:t>
      </w:r>
      <w:r w:rsidRPr="00E65A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D3092C">
        <w:rPr>
          <w:rFonts w:ascii="Times New Roman" w:hAnsi="Times New Roman" w:cs="Times New Roman"/>
          <w:b/>
          <w:sz w:val="24"/>
          <w:szCs w:val="24"/>
        </w:rPr>
        <w:t>2</w:t>
      </w:r>
      <w:r w:rsidR="00670570">
        <w:rPr>
          <w:rFonts w:ascii="Times New Roman" w:hAnsi="Times New Roman" w:cs="Times New Roman"/>
          <w:b/>
          <w:sz w:val="24"/>
          <w:szCs w:val="24"/>
        </w:rPr>
        <w:t>2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65AA4" w:rsidRPr="00FD0AB1" w:rsidRDefault="00E65AA4" w:rsidP="00532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AB1" w:rsidRDefault="00FD0AB1" w:rsidP="00FD0A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38F9" w:rsidRDefault="00F138F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138F9">
        <w:rPr>
          <w:rFonts w:ascii="Times New Roman" w:hAnsi="Times New Roman"/>
          <w:b/>
          <w:sz w:val="24"/>
          <w:szCs w:val="24"/>
        </w:rPr>
        <w:t xml:space="preserve">.  </w:t>
      </w:r>
      <w:r w:rsidRPr="00F138F9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мероприятия:</w:t>
      </w:r>
    </w:p>
    <w:p w:rsidR="00876305" w:rsidRDefault="00876305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F138F9" w:rsidRDefault="00CE1B06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</w:p>
    <w:p w:rsidR="00710AA8" w:rsidRDefault="00710AA8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CE1B06">
        <w:rPr>
          <w:rFonts w:ascii="Times New Roman" w:hAnsi="Times New Roman" w:cs="Times New Roman"/>
          <w:sz w:val="24"/>
          <w:szCs w:val="24"/>
        </w:rPr>
        <w:t>выдано</w:t>
      </w:r>
      <w:r w:rsidR="00D67E2A">
        <w:rPr>
          <w:rFonts w:ascii="Times New Roman" w:hAnsi="Times New Roman" w:cs="Times New Roman"/>
          <w:sz w:val="24"/>
          <w:szCs w:val="24"/>
        </w:rPr>
        <w:t xml:space="preserve"> </w:t>
      </w:r>
      <w:r w:rsidR="00670570">
        <w:rPr>
          <w:rFonts w:ascii="Times New Roman" w:hAnsi="Times New Roman" w:cs="Times New Roman"/>
          <w:sz w:val="24"/>
          <w:szCs w:val="24"/>
        </w:rPr>
        <w:t>58</w:t>
      </w:r>
      <w:r w:rsidR="00281F1A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067A8D">
        <w:rPr>
          <w:rFonts w:ascii="Times New Roman" w:hAnsi="Times New Roman" w:cs="Times New Roman"/>
          <w:sz w:val="24"/>
          <w:szCs w:val="24"/>
        </w:rPr>
        <w:t>и</w:t>
      </w:r>
      <w:r w:rsidR="00670570">
        <w:rPr>
          <w:rFonts w:ascii="Times New Roman" w:hAnsi="Times New Roman" w:cs="Times New Roman"/>
          <w:sz w:val="24"/>
          <w:szCs w:val="24"/>
        </w:rPr>
        <w:t>й</w:t>
      </w:r>
      <w:r w:rsidR="00281F1A">
        <w:rPr>
          <w:rFonts w:ascii="Times New Roman" w:hAnsi="Times New Roman" w:cs="Times New Roman"/>
          <w:sz w:val="24"/>
          <w:szCs w:val="24"/>
        </w:rPr>
        <w:t xml:space="preserve"> по проектам </w:t>
      </w:r>
      <w:r w:rsidR="00281F1A" w:rsidRPr="00607DB8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607DB8">
        <w:rPr>
          <w:rFonts w:ascii="Times New Roman" w:hAnsi="Times New Roman" w:cs="Times New Roman"/>
          <w:sz w:val="24"/>
          <w:szCs w:val="24"/>
        </w:rPr>
        <w:t>Белоярского</w:t>
      </w:r>
      <w:r w:rsidR="00281F1A">
        <w:rPr>
          <w:rFonts w:ascii="Times New Roman" w:hAnsi="Times New Roman" w:cs="Times New Roman"/>
          <w:sz w:val="24"/>
          <w:szCs w:val="24"/>
        </w:rPr>
        <w:t xml:space="preserve"> района и поселений в границах Белоярского района, оформленных в виде </w:t>
      </w:r>
      <w:r w:rsidR="00670570">
        <w:rPr>
          <w:rFonts w:ascii="Times New Roman" w:hAnsi="Times New Roman" w:cs="Times New Roman"/>
          <w:sz w:val="24"/>
          <w:szCs w:val="24"/>
        </w:rPr>
        <w:t>«</w:t>
      </w:r>
      <w:r w:rsidR="00046B63">
        <w:rPr>
          <w:rFonts w:ascii="Times New Roman" w:hAnsi="Times New Roman" w:cs="Times New Roman"/>
          <w:sz w:val="24"/>
          <w:szCs w:val="24"/>
        </w:rPr>
        <w:t>штампа</w:t>
      </w:r>
      <w:r w:rsidR="00670570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 w:rsidR="00046B63">
        <w:rPr>
          <w:rFonts w:ascii="Times New Roman" w:hAnsi="Times New Roman" w:cs="Times New Roman"/>
          <w:sz w:val="24"/>
          <w:szCs w:val="24"/>
        </w:rPr>
        <w:t>,</w:t>
      </w:r>
      <w:r w:rsidR="00046B63" w:rsidRP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замечани</w:t>
      </w:r>
      <w:r w:rsidR="007A0013">
        <w:rPr>
          <w:rFonts w:ascii="Times New Roman" w:hAnsi="Times New Roman" w:cs="Times New Roman"/>
          <w:sz w:val="24"/>
          <w:szCs w:val="24"/>
        </w:rPr>
        <w:t>й</w:t>
      </w:r>
      <w:r w:rsidR="007A0013" w:rsidRPr="007A0013">
        <w:rPr>
          <w:rFonts w:ascii="Times New Roman" w:hAnsi="Times New Roman" w:cs="Times New Roman"/>
          <w:sz w:val="24"/>
          <w:szCs w:val="24"/>
        </w:rPr>
        <w:t xml:space="preserve"> </w:t>
      </w:r>
      <w:r w:rsidR="007A0013">
        <w:rPr>
          <w:rFonts w:ascii="Times New Roman" w:hAnsi="Times New Roman" w:cs="Times New Roman"/>
          <w:sz w:val="24"/>
          <w:szCs w:val="24"/>
        </w:rPr>
        <w:t>нет</w:t>
      </w:r>
      <w:r w:rsidR="00046B63" w:rsidRPr="00046B63">
        <w:rPr>
          <w:rFonts w:ascii="Times New Roman" w:hAnsi="Times New Roman" w:cs="Times New Roman"/>
          <w:sz w:val="24"/>
          <w:szCs w:val="24"/>
        </w:rPr>
        <w:t>)</w:t>
      </w:r>
      <w:r w:rsidR="00046B6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1717A" w:rsidRPr="00046B63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E1717A" w:rsidRPr="002041F1" w:rsidTr="00516FB6">
        <w:tc>
          <w:tcPr>
            <w:tcW w:w="567" w:type="dxa"/>
            <w:vAlign w:val="center"/>
          </w:tcPr>
          <w:p w:rsidR="00E1717A" w:rsidRPr="002041F1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E1717A" w:rsidRPr="008A5F87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87">
              <w:rPr>
                <w:rFonts w:ascii="Times New Roman" w:hAnsi="Times New Roman" w:cs="Times New Roman"/>
                <w:sz w:val="24"/>
                <w:szCs w:val="24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2041F1" w:rsidRDefault="00E1717A" w:rsidP="00516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717A" w:rsidRPr="002041F1" w:rsidTr="00516FB6">
        <w:tc>
          <w:tcPr>
            <w:tcW w:w="7938" w:type="dxa"/>
            <w:gridSpan w:val="2"/>
            <w:vAlign w:val="center"/>
          </w:tcPr>
          <w:p w:rsidR="00E1717A" w:rsidRPr="001B3957" w:rsidRDefault="00E1717A" w:rsidP="00BF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1B3957" w:rsidRDefault="00670570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:rsidR="00E1717A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05" w:rsidRDefault="00876305" w:rsidP="00876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B782F">
        <w:rPr>
          <w:rFonts w:ascii="Times New Roman" w:hAnsi="Times New Roman" w:cs="Times New Roman"/>
          <w:b/>
          <w:sz w:val="24"/>
          <w:szCs w:val="24"/>
        </w:rPr>
        <w:t>экспертиза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670570">
        <w:rPr>
          <w:rFonts w:ascii="Times New Roman" w:hAnsi="Times New Roman" w:cs="Times New Roman"/>
          <w:b/>
          <w:sz w:val="24"/>
          <w:szCs w:val="24"/>
        </w:rPr>
        <w:t>а</w:t>
      </w:r>
      <w:r w:rsidR="00FB7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решени</w:t>
      </w:r>
      <w:r w:rsidR="00670570"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 и </w:t>
      </w:r>
      <w:r w:rsidR="008C5088">
        <w:rPr>
          <w:rFonts w:ascii="Times New Roman" w:hAnsi="Times New Roman" w:cs="Times New Roman"/>
          <w:b/>
          <w:sz w:val="24"/>
          <w:szCs w:val="24"/>
        </w:rPr>
        <w:t>проект</w:t>
      </w:r>
      <w:r w:rsidR="00FB782F">
        <w:rPr>
          <w:rFonts w:ascii="Times New Roman" w:hAnsi="Times New Roman" w:cs="Times New Roman"/>
          <w:b/>
          <w:sz w:val="24"/>
          <w:szCs w:val="24"/>
        </w:rPr>
        <w:t>ов</w:t>
      </w:r>
      <w:r w:rsidR="008C5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41B"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Советов депутатов городского и сельских поселений в границах Белоярского </w:t>
      </w:r>
      <w:r w:rsidR="00670C89" w:rsidRPr="00920BF7">
        <w:rPr>
          <w:rFonts w:ascii="Times New Roman" w:hAnsi="Times New Roman" w:cs="Times New Roman"/>
          <w:b/>
          <w:sz w:val="24"/>
          <w:szCs w:val="24"/>
        </w:rPr>
        <w:t>района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</w:t>
      </w:r>
      <w:r w:rsidR="00AA3ED9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изменений </w:t>
      </w:r>
      <w:r w:rsidRPr="00876305">
        <w:rPr>
          <w:rFonts w:ascii="Times New Roman" w:hAnsi="Times New Roman" w:cs="Times New Roman"/>
          <w:b/>
          <w:sz w:val="24"/>
          <w:szCs w:val="24"/>
        </w:rPr>
        <w:t>в решени</w:t>
      </w:r>
      <w:r w:rsidR="00670570">
        <w:rPr>
          <w:rFonts w:ascii="Times New Roman" w:hAnsi="Times New Roman" w:cs="Times New Roman"/>
          <w:b/>
          <w:sz w:val="24"/>
          <w:szCs w:val="24"/>
        </w:rPr>
        <w:t>е</w:t>
      </w:r>
      <w:r w:rsidRPr="00876305">
        <w:rPr>
          <w:rFonts w:ascii="Times New Roman" w:hAnsi="Times New Roman" w:cs="Times New Roman"/>
          <w:b/>
          <w:sz w:val="24"/>
          <w:szCs w:val="24"/>
        </w:rPr>
        <w:t xml:space="preserve"> о бюджете Белоярского района</w:t>
      </w:r>
      <w:r w:rsidR="00670570">
        <w:rPr>
          <w:rFonts w:ascii="Times New Roman" w:hAnsi="Times New Roman" w:cs="Times New Roman"/>
          <w:b/>
          <w:sz w:val="24"/>
          <w:szCs w:val="24"/>
        </w:rPr>
        <w:t xml:space="preserve"> на 2022 год и плановый период 2023 и 2024 годов</w:t>
      </w:r>
      <w:r w:rsidR="00AA3ED9">
        <w:rPr>
          <w:rFonts w:ascii="Times New Roman" w:hAnsi="Times New Roman" w:cs="Times New Roman"/>
          <w:b/>
          <w:sz w:val="24"/>
          <w:szCs w:val="24"/>
        </w:rPr>
        <w:t>,</w:t>
      </w:r>
      <w:r w:rsidRPr="00876305">
        <w:rPr>
          <w:rFonts w:ascii="Times New Roman" w:hAnsi="Times New Roman" w:cs="Times New Roman"/>
          <w:b/>
          <w:sz w:val="24"/>
          <w:szCs w:val="24"/>
        </w:rPr>
        <w:t xml:space="preserve"> в бюджеты городского и сельских поселений</w:t>
      </w:r>
      <w:r w:rsidR="00670570">
        <w:rPr>
          <w:rFonts w:ascii="Times New Roman" w:hAnsi="Times New Roman" w:cs="Times New Roman"/>
          <w:b/>
          <w:sz w:val="24"/>
          <w:szCs w:val="24"/>
        </w:rPr>
        <w:t xml:space="preserve"> на 2022 год и плановый период 2023 и 2024 годов</w:t>
      </w:r>
    </w:p>
    <w:p w:rsidR="00B60B4B" w:rsidRPr="00E13FEB" w:rsidRDefault="008A2A27" w:rsidP="00876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квартале проведено </w:t>
      </w:r>
      <w:r w:rsidR="008039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экспертно-аналитических мероприятий и </w:t>
      </w:r>
      <w:r w:rsidR="00B60B4B" w:rsidRPr="00B60B4B">
        <w:rPr>
          <w:rFonts w:ascii="Times New Roman" w:hAnsi="Times New Roman" w:cs="Times New Roman"/>
          <w:sz w:val="24"/>
          <w:szCs w:val="24"/>
        </w:rPr>
        <w:t>выдано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0B4B" w:rsidRPr="00B60B4B">
        <w:rPr>
          <w:rFonts w:ascii="Times New Roman" w:hAnsi="Times New Roman" w:cs="Times New Roman"/>
          <w:sz w:val="24"/>
          <w:szCs w:val="24"/>
        </w:rPr>
        <w:t xml:space="preserve"> </w:t>
      </w:r>
      <w:r w:rsidR="008039A7" w:rsidRPr="008039A7">
        <w:rPr>
          <w:rFonts w:ascii="Times New Roman" w:hAnsi="Times New Roman" w:cs="Times New Roman"/>
          <w:b/>
          <w:sz w:val="24"/>
          <w:szCs w:val="24"/>
        </w:rPr>
        <w:t>8</w:t>
      </w:r>
      <w:r w:rsidR="00B60B4B" w:rsidRPr="00803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B4B" w:rsidRPr="00FB782F">
        <w:rPr>
          <w:rFonts w:ascii="Times New Roman" w:hAnsi="Times New Roman" w:cs="Times New Roman"/>
          <w:b/>
          <w:sz w:val="24"/>
          <w:szCs w:val="24"/>
        </w:rPr>
        <w:t>заключений</w:t>
      </w:r>
      <w:r w:rsidR="00B60B4B" w:rsidRPr="00B60B4B">
        <w:rPr>
          <w:rFonts w:ascii="Times New Roman" w:hAnsi="Times New Roman" w:cs="Times New Roman"/>
          <w:sz w:val="24"/>
          <w:szCs w:val="24"/>
        </w:rPr>
        <w:t xml:space="preserve"> на проекты решений по внесению изменений в бюджеты</w:t>
      </w:r>
      <w:r w:rsidR="008A23A4" w:rsidRPr="008A23A4">
        <w:rPr>
          <w:rFonts w:ascii="Times New Roman" w:hAnsi="Times New Roman" w:cs="Times New Roman"/>
          <w:sz w:val="24"/>
          <w:szCs w:val="24"/>
        </w:rPr>
        <w:t xml:space="preserve"> </w:t>
      </w:r>
      <w:r w:rsidR="008A23A4" w:rsidRPr="00B60B4B">
        <w:rPr>
          <w:rFonts w:ascii="Times New Roman" w:hAnsi="Times New Roman" w:cs="Times New Roman"/>
          <w:sz w:val="24"/>
          <w:szCs w:val="24"/>
        </w:rPr>
        <w:t>района и поселений в границах Белоярского района</w:t>
      </w:r>
      <w:r w:rsidR="00670C89">
        <w:rPr>
          <w:rFonts w:ascii="Times New Roman" w:hAnsi="Times New Roman" w:cs="Times New Roman"/>
          <w:sz w:val="24"/>
          <w:szCs w:val="24"/>
        </w:rPr>
        <w:t xml:space="preserve"> на 20</w:t>
      </w:r>
      <w:r w:rsidR="00FB782F">
        <w:rPr>
          <w:rFonts w:ascii="Times New Roman" w:hAnsi="Times New Roman" w:cs="Times New Roman"/>
          <w:sz w:val="24"/>
          <w:szCs w:val="24"/>
        </w:rPr>
        <w:t>2</w:t>
      </w:r>
      <w:r w:rsidR="008424AE">
        <w:rPr>
          <w:rFonts w:ascii="Times New Roman" w:hAnsi="Times New Roman" w:cs="Times New Roman"/>
          <w:sz w:val="24"/>
          <w:szCs w:val="24"/>
        </w:rPr>
        <w:t>2</w:t>
      </w:r>
      <w:r w:rsidR="00670C89">
        <w:rPr>
          <w:rFonts w:ascii="Times New Roman" w:hAnsi="Times New Roman" w:cs="Times New Roman"/>
          <w:sz w:val="24"/>
          <w:szCs w:val="24"/>
        </w:rPr>
        <w:t xml:space="preserve"> год</w:t>
      </w:r>
      <w:r w:rsidR="008C5088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8424AE">
        <w:rPr>
          <w:rFonts w:ascii="Times New Roman" w:hAnsi="Times New Roman" w:cs="Times New Roman"/>
          <w:sz w:val="24"/>
          <w:szCs w:val="24"/>
        </w:rPr>
        <w:t>3</w:t>
      </w:r>
      <w:r w:rsidR="00315D3B">
        <w:rPr>
          <w:rFonts w:ascii="Times New Roman" w:hAnsi="Times New Roman" w:cs="Times New Roman"/>
          <w:sz w:val="24"/>
          <w:szCs w:val="24"/>
        </w:rPr>
        <w:t xml:space="preserve"> и</w:t>
      </w:r>
      <w:r w:rsidR="00E13FE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5D3B">
        <w:rPr>
          <w:rFonts w:ascii="Times New Roman" w:hAnsi="Times New Roman" w:cs="Times New Roman"/>
          <w:sz w:val="24"/>
          <w:szCs w:val="24"/>
        </w:rPr>
        <w:t xml:space="preserve"> </w:t>
      </w:r>
      <w:r w:rsidR="00315D3B" w:rsidRPr="00E13FEB">
        <w:rPr>
          <w:rFonts w:ascii="Times New Roman" w:hAnsi="Times New Roman" w:cs="Times New Roman"/>
          <w:sz w:val="24"/>
          <w:szCs w:val="24"/>
        </w:rPr>
        <w:t>20</w:t>
      </w:r>
      <w:r w:rsidRPr="00E13FEB">
        <w:rPr>
          <w:rFonts w:ascii="Times New Roman" w:hAnsi="Times New Roman" w:cs="Times New Roman"/>
          <w:sz w:val="24"/>
          <w:szCs w:val="24"/>
        </w:rPr>
        <w:t>2</w:t>
      </w:r>
      <w:r w:rsidR="008424AE">
        <w:rPr>
          <w:rFonts w:ascii="Times New Roman" w:hAnsi="Times New Roman" w:cs="Times New Roman"/>
          <w:sz w:val="24"/>
          <w:szCs w:val="24"/>
        </w:rPr>
        <w:t>4</w:t>
      </w:r>
      <w:r w:rsidR="00315D3B" w:rsidRPr="00E13FE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A23A4" w:rsidRPr="00E13FEB">
        <w:rPr>
          <w:rFonts w:ascii="Times New Roman" w:hAnsi="Times New Roman" w:cs="Times New Roman"/>
          <w:sz w:val="24"/>
          <w:szCs w:val="24"/>
        </w:rPr>
        <w:t>.</w:t>
      </w:r>
    </w:p>
    <w:p w:rsidR="00B60B4B" w:rsidRDefault="00876305" w:rsidP="0087630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61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670C89" w:rsidRPr="00106561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70C89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>роект решения</w:t>
      </w:r>
      <w:r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Думы Белоярского района </w:t>
      </w:r>
      <w:r w:rsidR="00670C89" w:rsidRPr="00106561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решение </w:t>
      </w:r>
      <w:r w:rsidR="00E13FEB" w:rsidRPr="00106561">
        <w:rPr>
          <w:rFonts w:ascii="Times New Roman" w:hAnsi="Times New Roman" w:cs="Times New Roman"/>
          <w:sz w:val="24"/>
          <w:szCs w:val="24"/>
          <w:u w:val="single"/>
        </w:rPr>
        <w:t xml:space="preserve">Думы Белоярского района от </w:t>
      </w:r>
      <w:r w:rsidR="008424AE" w:rsidRPr="00106561">
        <w:rPr>
          <w:rFonts w:ascii="Times New Roman" w:hAnsi="Times New Roman" w:cs="Times New Roman"/>
          <w:sz w:val="24"/>
          <w:szCs w:val="24"/>
          <w:u w:val="single"/>
        </w:rPr>
        <w:t>9 декабря 2021</w:t>
      </w:r>
      <w:r w:rsidR="00E13FEB" w:rsidRPr="00106561">
        <w:rPr>
          <w:rFonts w:ascii="Times New Roman" w:hAnsi="Times New Roman" w:cs="Times New Roman"/>
          <w:sz w:val="24"/>
          <w:szCs w:val="24"/>
          <w:u w:val="single"/>
        </w:rPr>
        <w:t xml:space="preserve"> года № 6</w:t>
      </w:r>
      <w:r w:rsidR="008424AE" w:rsidRPr="0010656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13FEB" w:rsidRPr="0010656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13FEB" w:rsidRPr="00E13FEB">
        <w:rPr>
          <w:rFonts w:ascii="Times New Roman" w:hAnsi="Times New Roman" w:cs="Times New Roman"/>
          <w:sz w:val="24"/>
          <w:szCs w:val="24"/>
        </w:rPr>
        <w:t xml:space="preserve"> </w:t>
      </w:r>
      <w:r w:rsidR="008424AE">
        <w:rPr>
          <w:rFonts w:ascii="Times New Roman" w:hAnsi="Times New Roman" w:cs="Times New Roman"/>
          <w:sz w:val="24"/>
          <w:szCs w:val="24"/>
        </w:rPr>
        <w:t xml:space="preserve">(далее – Проект решения), </w:t>
      </w:r>
      <w:r w:rsidR="00A81B59" w:rsidRPr="00106561">
        <w:rPr>
          <w:rFonts w:ascii="Times New Roman" w:hAnsi="Times New Roman" w:cs="Times New Roman"/>
          <w:sz w:val="24"/>
          <w:szCs w:val="24"/>
        </w:rPr>
        <w:t>(заключение от</w:t>
      </w:r>
      <w:r w:rsidR="00670C89" w:rsidRPr="00106561">
        <w:rPr>
          <w:rFonts w:ascii="Times New Roman" w:hAnsi="Times New Roman" w:cs="Times New Roman"/>
          <w:sz w:val="24"/>
          <w:szCs w:val="24"/>
        </w:rPr>
        <w:t xml:space="preserve"> </w:t>
      </w:r>
      <w:r w:rsidR="008424AE" w:rsidRPr="00106561">
        <w:rPr>
          <w:rFonts w:ascii="Times New Roman" w:hAnsi="Times New Roman" w:cs="Times New Roman"/>
          <w:sz w:val="24"/>
          <w:szCs w:val="24"/>
        </w:rPr>
        <w:t>10</w:t>
      </w:r>
      <w:r w:rsidR="00FB782F" w:rsidRPr="0010656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7C2BC1" w:rsidRPr="00106561">
        <w:rPr>
          <w:rFonts w:ascii="Times New Roman" w:hAnsi="Times New Roman" w:cs="Times New Roman"/>
          <w:sz w:val="24"/>
          <w:szCs w:val="24"/>
        </w:rPr>
        <w:t xml:space="preserve"> </w:t>
      </w:r>
      <w:r w:rsidR="00A81B59" w:rsidRPr="00106561">
        <w:rPr>
          <w:rFonts w:ascii="Times New Roman" w:hAnsi="Times New Roman" w:cs="Times New Roman"/>
          <w:sz w:val="24"/>
          <w:szCs w:val="24"/>
        </w:rPr>
        <w:t>20</w:t>
      </w:r>
      <w:r w:rsidR="00FB782F" w:rsidRPr="00106561">
        <w:rPr>
          <w:rFonts w:ascii="Times New Roman" w:hAnsi="Times New Roman" w:cs="Times New Roman"/>
          <w:sz w:val="24"/>
          <w:szCs w:val="24"/>
        </w:rPr>
        <w:t>2</w:t>
      </w:r>
      <w:r w:rsidR="008424AE" w:rsidRPr="00106561">
        <w:rPr>
          <w:rFonts w:ascii="Times New Roman" w:hAnsi="Times New Roman" w:cs="Times New Roman"/>
          <w:sz w:val="24"/>
          <w:szCs w:val="24"/>
        </w:rPr>
        <w:t>2</w:t>
      </w:r>
      <w:r w:rsidR="00A81B59" w:rsidRPr="001065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13FEB" w:rsidRPr="00106561">
        <w:rPr>
          <w:rFonts w:ascii="Times New Roman" w:hAnsi="Times New Roman" w:cs="Times New Roman"/>
          <w:sz w:val="24"/>
          <w:szCs w:val="24"/>
        </w:rPr>
        <w:t>2</w:t>
      </w:r>
      <w:r w:rsidR="00A81B59" w:rsidRPr="00106561">
        <w:rPr>
          <w:rFonts w:ascii="Times New Roman" w:hAnsi="Times New Roman" w:cs="Times New Roman"/>
          <w:sz w:val="24"/>
          <w:szCs w:val="24"/>
        </w:rPr>
        <w:t>)</w:t>
      </w:r>
      <w:r w:rsidRPr="00106561">
        <w:rPr>
          <w:rFonts w:ascii="Times New Roman" w:hAnsi="Times New Roman" w:cs="Times New Roman"/>
          <w:sz w:val="24"/>
          <w:szCs w:val="24"/>
        </w:rPr>
        <w:t>.</w:t>
      </w:r>
    </w:p>
    <w:p w:rsidR="008424AE" w:rsidRPr="008424AE" w:rsidRDefault="008424AE" w:rsidP="00842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424AE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8424AE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Белоярского района на 2022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8424AE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Думы Белоярского района от 9 декабря 2021 года № 68 «О бюджете Белоярского района на </w:t>
      </w:r>
      <w:r w:rsidR="006734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24AE">
        <w:rPr>
          <w:rFonts w:ascii="Times New Roman" w:eastAsia="Times New Roman" w:hAnsi="Times New Roman" w:cs="Times New Roman"/>
          <w:sz w:val="24"/>
          <w:szCs w:val="24"/>
        </w:rPr>
        <w:t xml:space="preserve">2022 год и плановый период 2023 и 2024 годов» (далее – решение о бюджете). Общие объемы доходов, расходов и дефицита бюджета Белоярского района планового периода 2023 и 2024 годов остаются без изменений. </w:t>
      </w:r>
    </w:p>
    <w:p w:rsidR="007616F5" w:rsidRDefault="007616F5" w:rsidP="00C03D74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6F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 результатам проведенного экспертно-аналитического мероприятия контрольно-счетная палата Белоярского района замечаний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нет</w:t>
      </w:r>
      <w:r w:rsidRPr="007616F5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Предлагаемые изменения и дополнения в целом обоснованы.</w:t>
      </w:r>
      <w:r w:rsidR="00C03D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Проект решения </w:t>
      </w:r>
      <w:r w:rsidR="00106561">
        <w:rPr>
          <w:rFonts w:ascii="Times New Roman" w:hAnsi="Times New Roman" w:cs="Times New Roman"/>
          <w:iCs/>
          <w:sz w:val="24"/>
          <w:szCs w:val="24"/>
        </w:rPr>
        <w:t xml:space="preserve">принят </w:t>
      </w:r>
      <w:r>
        <w:rPr>
          <w:rFonts w:ascii="Times New Roman" w:hAnsi="Times New Roman" w:cs="Times New Roman"/>
          <w:sz w:val="24"/>
          <w:szCs w:val="24"/>
        </w:rPr>
        <w:t xml:space="preserve">в представленной редакции принят </w:t>
      </w:r>
      <w:r w:rsidR="00106561">
        <w:rPr>
          <w:rFonts w:ascii="Times New Roman" w:hAnsi="Times New Roman" w:cs="Times New Roman"/>
          <w:sz w:val="24"/>
          <w:szCs w:val="24"/>
        </w:rPr>
        <w:t>17</w:t>
      </w:r>
      <w:r w:rsidR="00C94676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E13FEB">
        <w:rPr>
          <w:rFonts w:ascii="Times New Roman" w:hAnsi="Times New Roman" w:cs="Times New Roman"/>
          <w:sz w:val="24"/>
          <w:szCs w:val="24"/>
        </w:rPr>
        <w:t>1</w:t>
      </w:r>
      <w:r w:rsidR="009F6DC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1E9" w:rsidRDefault="007616F5" w:rsidP="008039A7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C57A1" w:rsidRPr="00106561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DC57A1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>роекты решений</w:t>
      </w:r>
      <w:r w:rsidR="00D231E9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Советов </w:t>
      </w:r>
      <w:r w:rsidR="00343632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депутатов </w:t>
      </w:r>
      <w:r w:rsidR="008039A7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городского и </w:t>
      </w:r>
      <w:r w:rsidR="00343632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сельских поселений </w:t>
      </w:r>
      <w:r w:rsidR="00D231E9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>в границ</w:t>
      </w:r>
      <w:r w:rsidR="00343632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>ах</w:t>
      </w:r>
      <w:r w:rsidR="00D231E9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Белоярского района по внесению изменений в бюджеты </w:t>
      </w:r>
      <w:r w:rsidR="00A75D32" w:rsidRPr="00106561">
        <w:rPr>
          <w:rFonts w:ascii="Times New Roman" w:eastAsia="Times New Roman" w:hAnsi="Times New Roman" w:cs="Times New Roman"/>
          <w:sz w:val="24"/>
          <w:szCs w:val="24"/>
          <w:u w:val="single"/>
        </w:rPr>
        <w:t>поселений.</w:t>
      </w:r>
      <w:r w:rsidR="00D231E9" w:rsidRPr="00DC57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C711E" w:rsidRDefault="00D231E9" w:rsidP="00155C8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 w:rsidR="00155C8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 w:rsidR="00155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C11">
        <w:rPr>
          <w:rFonts w:ascii="Times New Roman" w:eastAsia="Times New Roman" w:hAnsi="Times New Roman" w:cs="Times New Roman"/>
          <w:sz w:val="24"/>
          <w:szCs w:val="24"/>
        </w:rPr>
        <w:t>Белоярского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356D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656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55C83"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D231E9" w:rsidRPr="00803845" w:rsidRDefault="00D231E9" w:rsidP="00CC711E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B5B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90F2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51"/>
      </w:tblGrid>
      <w:tr w:rsidR="00D231E9" w:rsidTr="001B47CC">
        <w:trPr>
          <w:trHeight w:val="717"/>
        </w:trPr>
        <w:tc>
          <w:tcPr>
            <w:tcW w:w="2212" w:type="dxa"/>
            <w:vAlign w:val="center"/>
          </w:tcPr>
          <w:p w:rsidR="00D231E9" w:rsidRPr="00CC711E" w:rsidRDefault="00D231E9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D231E9" w:rsidRPr="00CC711E" w:rsidRDefault="00D231E9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D231E9" w:rsidRPr="00CC711E" w:rsidRDefault="00D231E9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D231E9" w:rsidRPr="00CC711E" w:rsidRDefault="00D231E9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51" w:type="dxa"/>
            <w:vAlign w:val="center"/>
          </w:tcPr>
          <w:p w:rsidR="00D231E9" w:rsidRPr="00CC711E" w:rsidRDefault="00D231E9" w:rsidP="001B47C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190F25" w:rsidTr="000143C5">
        <w:tc>
          <w:tcPr>
            <w:tcW w:w="2212" w:type="dxa"/>
          </w:tcPr>
          <w:p w:rsidR="00190F25" w:rsidRPr="00190F25" w:rsidRDefault="00190F25" w:rsidP="00567C3C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</w:tcPr>
          <w:p w:rsidR="00190F25" w:rsidRPr="00190F25" w:rsidRDefault="00190F25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:rsidR="00190F25" w:rsidRPr="00190F25" w:rsidRDefault="00190F25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795" w:type="dxa"/>
          </w:tcPr>
          <w:p w:rsidR="00190F25" w:rsidRPr="00190F25" w:rsidRDefault="00190F25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190F25" w:rsidRPr="00190F25" w:rsidRDefault="00190F25" w:rsidP="00567C3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</w:tr>
      <w:tr w:rsidR="00881058" w:rsidTr="00185E23">
        <w:tc>
          <w:tcPr>
            <w:tcW w:w="2212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+29 772,00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172 070 172,00</w:t>
            </w:r>
          </w:p>
        </w:tc>
        <w:tc>
          <w:tcPr>
            <w:tcW w:w="1851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№ 1 от 04.02.2022</w:t>
            </w:r>
          </w:p>
        </w:tc>
      </w:tr>
      <w:tr w:rsidR="00881058" w:rsidTr="00185E23">
        <w:tc>
          <w:tcPr>
            <w:tcW w:w="2212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+19 084 279,43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191 124 679,43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B25D0E">
        <w:trPr>
          <w:trHeight w:val="647"/>
        </w:trPr>
        <w:tc>
          <w:tcPr>
            <w:tcW w:w="2212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-19 054 507,43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-19 054 507,43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F7E9D" w:rsidTr="00164909">
        <w:trPr>
          <w:trHeight w:val="274"/>
        </w:trPr>
        <w:tc>
          <w:tcPr>
            <w:tcW w:w="2212" w:type="dxa"/>
            <w:vMerge w:val="restart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F7E9D" w:rsidRPr="008F7E9D" w:rsidRDefault="008F7E9D" w:rsidP="008F7E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+245 300,00</w:t>
            </w:r>
          </w:p>
        </w:tc>
        <w:tc>
          <w:tcPr>
            <w:tcW w:w="179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25 331 600,00</w:t>
            </w:r>
          </w:p>
        </w:tc>
        <w:tc>
          <w:tcPr>
            <w:tcW w:w="1851" w:type="dxa"/>
            <w:vMerge w:val="restart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</w:rPr>
              <w:t>9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Cs/>
              </w:rPr>
              <w:t>04.03.2022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</w:tr>
      <w:tr w:rsidR="008F7E9D" w:rsidTr="00164909">
        <w:trPr>
          <w:trHeight w:val="277"/>
        </w:trPr>
        <w:tc>
          <w:tcPr>
            <w:tcW w:w="2212" w:type="dxa"/>
            <w:vMerge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F7E9D" w:rsidRPr="008F7E9D" w:rsidRDefault="008F7E9D" w:rsidP="008F7E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+6 487 005,67</w:t>
            </w:r>
          </w:p>
        </w:tc>
        <w:tc>
          <w:tcPr>
            <w:tcW w:w="179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31 573 305,67</w:t>
            </w:r>
          </w:p>
        </w:tc>
        <w:tc>
          <w:tcPr>
            <w:tcW w:w="1851" w:type="dxa"/>
            <w:vMerge/>
            <w:vAlign w:val="center"/>
          </w:tcPr>
          <w:p w:rsidR="008F7E9D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F7E9D" w:rsidTr="003A1CCB">
        <w:trPr>
          <w:trHeight w:val="732"/>
        </w:trPr>
        <w:tc>
          <w:tcPr>
            <w:tcW w:w="2212" w:type="dxa"/>
            <w:vMerge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F7E9D" w:rsidRPr="008F7E9D" w:rsidRDefault="008F7E9D" w:rsidP="008F7E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-6 241 705,67</w:t>
            </w:r>
          </w:p>
        </w:tc>
        <w:tc>
          <w:tcPr>
            <w:tcW w:w="179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-6 241 705,67</w:t>
            </w:r>
          </w:p>
        </w:tc>
        <w:tc>
          <w:tcPr>
            <w:tcW w:w="1851" w:type="dxa"/>
            <w:vMerge/>
            <w:vAlign w:val="center"/>
          </w:tcPr>
          <w:p w:rsidR="008F7E9D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64909" w:rsidTr="009437CC">
        <w:trPr>
          <w:trHeight w:val="732"/>
        </w:trPr>
        <w:tc>
          <w:tcPr>
            <w:tcW w:w="2212" w:type="dxa"/>
            <w:vAlign w:val="center"/>
          </w:tcPr>
          <w:p w:rsidR="00164909" w:rsidRPr="00CC711E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164909" w:rsidRPr="00CC711E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164909" w:rsidRPr="00CC711E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164909" w:rsidRPr="00CC711E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51" w:type="dxa"/>
            <w:vAlign w:val="center"/>
          </w:tcPr>
          <w:p w:rsidR="00164909" w:rsidRPr="00CC711E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164909" w:rsidTr="00C77EF5">
        <w:tc>
          <w:tcPr>
            <w:tcW w:w="2212" w:type="dxa"/>
          </w:tcPr>
          <w:p w:rsidR="00164909" w:rsidRPr="00190F25" w:rsidRDefault="00164909" w:rsidP="00164909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</w:tcPr>
          <w:p w:rsidR="00164909" w:rsidRPr="00190F25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:rsidR="00164909" w:rsidRPr="00190F25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795" w:type="dxa"/>
          </w:tcPr>
          <w:p w:rsidR="00164909" w:rsidRPr="00190F25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164909" w:rsidRPr="00190F25" w:rsidRDefault="00164909" w:rsidP="00164909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0F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</w:tr>
      <w:tr w:rsidR="00881058" w:rsidTr="00185E23">
        <w:tc>
          <w:tcPr>
            <w:tcW w:w="2212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881058" w:rsidRPr="00AC143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AC143E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-1 000,00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22 826 100,00</w:t>
            </w:r>
          </w:p>
        </w:tc>
        <w:tc>
          <w:tcPr>
            <w:tcW w:w="1851" w:type="dxa"/>
            <w:vMerge w:val="restart"/>
            <w:vAlign w:val="center"/>
          </w:tcPr>
          <w:p w:rsidR="00881058" w:rsidRPr="00AC143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C143E">
              <w:rPr>
                <w:rFonts w:ascii="Times New Roman" w:eastAsia="Times New Roman" w:hAnsi="Times New Roman" w:cs="Times New Roman"/>
                <w:iCs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6 от 02.03.2022</w:t>
            </w:r>
          </w:p>
        </w:tc>
      </w:tr>
      <w:tr w:rsidR="00881058" w:rsidTr="00185E23">
        <w:tc>
          <w:tcPr>
            <w:tcW w:w="2212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+9 269 584,09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32 096 684,09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501C81">
        <w:trPr>
          <w:trHeight w:val="609"/>
        </w:trPr>
        <w:tc>
          <w:tcPr>
            <w:tcW w:w="2212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 xml:space="preserve"> -9 270 584,09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-9 270 584,09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185E23">
        <w:tc>
          <w:tcPr>
            <w:tcW w:w="2212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+106 588,00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49 016 088,00</w:t>
            </w:r>
          </w:p>
        </w:tc>
        <w:tc>
          <w:tcPr>
            <w:tcW w:w="1851" w:type="dxa"/>
            <w:vMerge w:val="restart"/>
            <w:vAlign w:val="center"/>
          </w:tcPr>
          <w:p w:rsidR="00881058" w:rsidRPr="00C6170B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6170B">
              <w:rPr>
                <w:rFonts w:ascii="Times New Roman" w:eastAsia="Times New Roman" w:hAnsi="Times New Roman" w:cs="Times New Roman"/>
                <w:iCs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3 от 18</w:t>
            </w:r>
            <w:r w:rsidRPr="00C6170B">
              <w:rPr>
                <w:rFonts w:ascii="Times New Roman" w:eastAsia="Times New Roman" w:hAnsi="Times New Roman" w:cs="Times New Roman"/>
                <w:iCs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</w:rPr>
              <w:t>3.2022</w:t>
            </w:r>
          </w:p>
        </w:tc>
      </w:tr>
      <w:tr w:rsidR="00881058" w:rsidTr="00185E23">
        <w:tc>
          <w:tcPr>
            <w:tcW w:w="2212" w:type="dxa"/>
            <w:vMerge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+3 124 768,61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52 034 268,61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E4200E">
        <w:trPr>
          <w:trHeight w:val="597"/>
        </w:trPr>
        <w:tc>
          <w:tcPr>
            <w:tcW w:w="2212" w:type="dxa"/>
            <w:vMerge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 xml:space="preserve"> -3 018 180,61 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-3 018 180,61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185E23">
        <w:tc>
          <w:tcPr>
            <w:tcW w:w="2212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881058" w:rsidRPr="00185E23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-1 300,00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27 446 400,00</w:t>
            </w:r>
          </w:p>
        </w:tc>
        <w:tc>
          <w:tcPr>
            <w:tcW w:w="1851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</w:rPr>
              <w:t>5 от 21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</w:rPr>
              <w:t>2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>.20</w:t>
            </w:r>
            <w:r>
              <w:rPr>
                <w:rFonts w:ascii="Times New Roman" w:eastAsia="Times New Roman" w:hAnsi="Times New Roman" w:cs="Times New Roman"/>
                <w:iCs/>
              </w:rPr>
              <w:t>22</w:t>
            </w:r>
          </w:p>
        </w:tc>
      </w:tr>
      <w:tr w:rsidR="00881058" w:rsidTr="00185E23">
        <w:tc>
          <w:tcPr>
            <w:tcW w:w="2212" w:type="dxa"/>
            <w:vMerge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81058" w:rsidRPr="00185E23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+3 933 037,73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31 380 737,73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E50EB2">
        <w:tc>
          <w:tcPr>
            <w:tcW w:w="2212" w:type="dxa"/>
            <w:vMerge/>
          </w:tcPr>
          <w:p w:rsidR="00881058" w:rsidRPr="00CC711E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81058" w:rsidRPr="00185E23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 xml:space="preserve"> -3 934 337,73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-3 934 337,73</w:t>
            </w:r>
          </w:p>
        </w:tc>
        <w:tc>
          <w:tcPr>
            <w:tcW w:w="1851" w:type="dxa"/>
            <w:vMerge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F7E9D" w:rsidTr="00185E23">
        <w:tc>
          <w:tcPr>
            <w:tcW w:w="2212" w:type="dxa"/>
            <w:vMerge w:val="restart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8F7E9D" w:rsidRPr="00185E23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+3 177 919,66</w:t>
            </w:r>
          </w:p>
        </w:tc>
        <w:tc>
          <w:tcPr>
            <w:tcW w:w="179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28 561 919,66</w:t>
            </w:r>
          </w:p>
        </w:tc>
        <w:tc>
          <w:tcPr>
            <w:tcW w:w="1851" w:type="dxa"/>
            <w:vMerge w:val="restart"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</w:rPr>
              <w:t>7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Cs/>
              </w:rPr>
              <w:t>04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</w:rPr>
              <w:t>3.2022</w:t>
            </w:r>
          </w:p>
        </w:tc>
      </w:tr>
      <w:tr w:rsidR="008F7E9D" w:rsidTr="00185E23">
        <w:tc>
          <w:tcPr>
            <w:tcW w:w="2212" w:type="dxa"/>
            <w:vMerge/>
          </w:tcPr>
          <w:p w:rsidR="008F7E9D" w:rsidRPr="00CC711E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F7E9D" w:rsidRPr="00185E23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F7E9D" w:rsidRPr="008F7E9D" w:rsidRDefault="008F7E9D" w:rsidP="008F7E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+7 183 573,21</w:t>
            </w:r>
          </w:p>
        </w:tc>
        <w:tc>
          <w:tcPr>
            <w:tcW w:w="179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32 567 573,21</w:t>
            </w:r>
          </w:p>
        </w:tc>
        <w:tc>
          <w:tcPr>
            <w:tcW w:w="1851" w:type="dxa"/>
            <w:vMerge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F7E9D" w:rsidTr="00FA4205">
        <w:trPr>
          <w:trHeight w:val="533"/>
        </w:trPr>
        <w:tc>
          <w:tcPr>
            <w:tcW w:w="2212" w:type="dxa"/>
            <w:vMerge/>
          </w:tcPr>
          <w:p w:rsidR="008F7E9D" w:rsidRPr="00CC711E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F7E9D" w:rsidRPr="00185E23" w:rsidRDefault="008F7E9D" w:rsidP="008F7E9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 xml:space="preserve"> -4 005 653,55</w:t>
            </w:r>
          </w:p>
        </w:tc>
        <w:tc>
          <w:tcPr>
            <w:tcW w:w="1795" w:type="dxa"/>
            <w:vAlign w:val="center"/>
          </w:tcPr>
          <w:p w:rsidR="008F7E9D" w:rsidRPr="008F7E9D" w:rsidRDefault="008F7E9D" w:rsidP="008F7E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-4 005 653,55</w:t>
            </w:r>
          </w:p>
        </w:tc>
        <w:tc>
          <w:tcPr>
            <w:tcW w:w="1851" w:type="dxa"/>
            <w:vMerge/>
            <w:vAlign w:val="center"/>
          </w:tcPr>
          <w:p w:rsidR="008F7E9D" w:rsidRPr="00CC711E" w:rsidRDefault="008F7E9D" w:rsidP="008F7E9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81058" w:rsidTr="00185E23">
        <w:tc>
          <w:tcPr>
            <w:tcW w:w="2212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881058" w:rsidRPr="00185E23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 xml:space="preserve">Доходы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+3 282 371,35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40 763 671,35</w:t>
            </w:r>
          </w:p>
        </w:tc>
        <w:tc>
          <w:tcPr>
            <w:tcW w:w="1851" w:type="dxa"/>
            <w:vMerge w:val="restart"/>
            <w:vAlign w:val="center"/>
          </w:tcPr>
          <w:p w:rsidR="00881058" w:rsidRPr="00CC711E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</w:rPr>
              <w:t>4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Cs/>
              </w:rPr>
              <w:t>18.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</w:rPr>
              <w:t>2</w:t>
            </w:r>
            <w:r w:rsidRPr="00CC711E">
              <w:rPr>
                <w:rFonts w:ascii="Times New Roman" w:eastAsia="Times New Roman" w:hAnsi="Times New Roman" w:cs="Times New Roman"/>
                <w:iCs/>
              </w:rPr>
              <w:t>.20</w:t>
            </w:r>
            <w:r>
              <w:rPr>
                <w:rFonts w:ascii="Times New Roman" w:eastAsia="Times New Roman" w:hAnsi="Times New Roman" w:cs="Times New Roman"/>
                <w:iCs/>
              </w:rPr>
              <w:t>22</w:t>
            </w:r>
          </w:p>
        </w:tc>
      </w:tr>
      <w:tr w:rsidR="00881058" w:rsidTr="00185E23">
        <w:tc>
          <w:tcPr>
            <w:tcW w:w="2212" w:type="dxa"/>
            <w:vMerge/>
          </w:tcPr>
          <w:p w:rsidR="00881058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881058" w:rsidRPr="00185E23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 xml:space="preserve">Расходы 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+4 577 258,71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42 058 558,71</w:t>
            </w:r>
          </w:p>
        </w:tc>
        <w:tc>
          <w:tcPr>
            <w:tcW w:w="1851" w:type="dxa"/>
            <w:vMerge/>
            <w:vAlign w:val="center"/>
          </w:tcPr>
          <w:p w:rsidR="00881058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81058" w:rsidTr="00960B9C">
        <w:trPr>
          <w:trHeight w:val="563"/>
        </w:trPr>
        <w:tc>
          <w:tcPr>
            <w:tcW w:w="2212" w:type="dxa"/>
            <w:vMerge/>
          </w:tcPr>
          <w:p w:rsidR="00881058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881058" w:rsidRPr="00185E23" w:rsidRDefault="00881058" w:rsidP="0088105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5E23">
              <w:rPr>
                <w:rFonts w:ascii="Times New Roman" w:eastAsia="Times New Roman" w:hAnsi="Times New Roman" w:cs="Times New Roman"/>
                <w:iCs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-1 294 887,36</w:t>
            </w:r>
          </w:p>
        </w:tc>
        <w:tc>
          <w:tcPr>
            <w:tcW w:w="1795" w:type="dxa"/>
            <w:vAlign w:val="center"/>
          </w:tcPr>
          <w:p w:rsidR="00881058" w:rsidRPr="008F7E9D" w:rsidRDefault="00881058" w:rsidP="0088105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F7E9D">
              <w:rPr>
                <w:rFonts w:ascii="Times New Roman" w:hAnsi="Times New Roman" w:cs="Times New Roman"/>
              </w:rPr>
              <w:t>-1 294 887,36</w:t>
            </w:r>
          </w:p>
        </w:tc>
        <w:tc>
          <w:tcPr>
            <w:tcW w:w="1851" w:type="dxa"/>
            <w:vMerge/>
            <w:vAlign w:val="center"/>
          </w:tcPr>
          <w:p w:rsidR="00881058" w:rsidRDefault="00881058" w:rsidP="0088105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663C6" w:rsidRDefault="00F663C6" w:rsidP="00601EA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1E9" w:rsidRDefault="00C70465" w:rsidP="00601EA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 доходам бюджетов поселений осуществлено за счет безвозмездных поступлений (субвенции, </w:t>
      </w:r>
      <w:r w:rsidR="00516FB6">
        <w:rPr>
          <w:rFonts w:ascii="Times New Roman" w:hAnsi="Times New Roman" w:cs="Times New Roman"/>
          <w:sz w:val="24"/>
          <w:szCs w:val="24"/>
        </w:rPr>
        <w:t xml:space="preserve">иные </w:t>
      </w:r>
      <w:r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="00816C11">
        <w:rPr>
          <w:rFonts w:ascii="Times New Roman" w:hAnsi="Times New Roman" w:cs="Times New Roman"/>
          <w:sz w:val="24"/>
          <w:szCs w:val="24"/>
        </w:rPr>
        <w:t>, имеющие целевое назначение</w:t>
      </w:r>
      <w:r>
        <w:rPr>
          <w:rFonts w:ascii="Times New Roman" w:hAnsi="Times New Roman" w:cs="Times New Roman"/>
          <w:sz w:val="24"/>
          <w:szCs w:val="24"/>
        </w:rPr>
        <w:t xml:space="preserve">), по расходам – за счет безвозмездных поступлений и остатков средств бюджетов по состоянию на </w:t>
      </w:r>
      <w:r w:rsidR="00816C11">
        <w:rPr>
          <w:rFonts w:ascii="Times New Roman" w:hAnsi="Times New Roman" w:cs="Times New Roman"/>
          <w:sz w:val="24"/>
          <w:szCs w:val="24"/>
        </w:rPr>
        <w:t xml:space="preserve">1 января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16FB6">
        <w:rPr>
          <w:rFonts w:ascii="Times New Roman" w:hAnsi="Times New Roman" w:cs="Times New Roman"/>
          <w:sz w:val="24"/>
          <w:szCs w:val="24"/>
        </w:rPr>
        <w:t>2</w:t>
      </w:r>
      <w:r w:rsidR="008F7E9D">
        <w:rPr>
          <w:rFonts w:ascii="Times New Roman" w:hAnsi="Times New Roman" w:cs="Times New Roman"/>
          <w:sz w:val="24"/>
          <w:szCs w:val="24"/>
        </w:rPr>
        <w:t>2</w:t>
      </w:r>
      <w:r w:rsidR="00816C1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31E9">
        <w:rPr>
          <w:rFonts w:ascii="Times New Roman" w:hAnsi="Times New Roman" w:cs="Times New Roman"/>
          <w:sz w:val="24"/>
          <w:szCs w:val="24"/>
        </w:rPr>
        <w:t>И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>сточниками внутреннего финансирования дефицита бюджет</w:t>
      </w:r>
      <w:r w:rsidR="00601EA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 xml:space="preserve"> поселений </w:t>
      </w:r>
      <w:r w:rsidR="00601EAA">
        <w:rPr>
          <w:rFonts w:ascii="Times New Roman" w:eastAsia="Times New Roman" w:hAnsi="Times New Roman" w:cs="Times New Roman"/>
          <w:sz w:val="24"/>
          <w:szCs w:val="24"/>
        </w:rPr>
        <w:t>являю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 xml:space="preserve">тся снижение остатков средств на 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lastRenderedPageBreak/>
        <w:t>счет</w:t>
      </w:r>
      <w:r w:rsidR="00601EAA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 xml:space="preserve"> по учету средств бюджетов поселений (остатки средств на 1 января 20</w:t>
      </w:r>
      <w:r w:rsidR="00516F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7E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="00D231E9">
        <w:rPr>
          <w:rFonts w:ascii="Times New Roman" w:hAnsi="Times New Roman" w:cs="Times New Roman"/>
          <w:sz w:val="24"/>
          <w:szCs w:val="24"/>
        </w:rPr>
        <w:t xml:space="preserve">, что </w:t>
      </w:r>
      <w:r w:rsidR="00D231E9"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 92.1 БК РФ.</w:t>
      </w:r>
    </w:p>
    <w:p w:rsidR="00D231E9" w:rsidRDefault="00816C11" w:rsidP="00601EAA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4BE" w:rsidRPr="004C2D3B">
        <w:rPr>
          <w:rFonts w:ascii="Times New Roman" w:eastAsia="Times New Roman" w:hAnsi="Times New Roman" w:cs="Times New Roman"/>
          <w:sz w:val="24"/>
          <w:szCs w:val="24"/>
        </w:rPr>
        <w:t>результ</w:t>
      </w:r>
      <w:r w:rsidR="00F314B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 не выявлено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31E9" w:rsidRPr="00347472">
        <w:rPr>
          <w:rFonts w:ascii="Times New Roman" w:eastAsia="Times New Roman" w:hAnsi="Times New Roman" w:cs="Times New Roman"/>
          <w:sz w:val="24"/>
          <w:szCs w:val="24"/>
        </w:rPr>
        <w:t>Предлагаемые изменения и дополнения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 xml:space="preserve"> в бюджеты поселений</w:t>
      </w:r>
      <w:r w:rsidR="00D231E9" w:rsidRPr="00347472">
        <w:rPr>
          <w:rFonts w:ascii="Times New Roman" w:eastAsia="Times New Roman" w:hAnsi="Times New Roman" w:cs="Times New Roman"/>
          <w:sz w:val="24"/>
          <w:szCs w:val="24"/>
        </w:rPr>
        <w:t xml:space="preserve"> в целом 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 xml:space="preserve">обоснованы </w:t>
      </w:r>
      <w:r w:rsidR="00D231E9" w:rsidRPr="00347472">
        <w:rPr>
          <w:rFonts w:ascii="Times New Roman" w:eastAsia="Times New Roman" w:hAnsi="Times New Roman" w:cs="Times New Roman"/>
          <w:sz w:val="24"/>
          <w:szCs w:val="24"/>
        </w:rPr>
        <w:t>и целесообразны</w:t>
      </w:r>
      <w:r w:rsidR="00D231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0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0EF">
        <w:rPr>
          <w:rFonts w:ascii="Times New Roman" w:eastAsia="Times New Roman" w:hAnsi="Times New Roman" w:cs="Times New Roman"/>
          <w:sz w:val="24"/>
          <w:szCs w:val="24"/>
        </w:rPr>
        <w:t>Заключения направле</w:t>
      </w:r>
      <w:r w:rsidR="00106258">
        <w:rPr>
          <w:rFonts w:ascii="Times New Roman" w:eastAsia="Times New Roman" w:hAnsi="Times New Roman" w:cs="Times New Roman"/>
          <w:sz w:val="24"/>
          <w:szCs w:val="24"/>
        </w:rPr>
        <w:t>ны в Советы депутатов поселений и приняты на заседаниях Советов депутатов поселений.</w:t>
      </w:r>
    </w:p>
    <w:p w:rsidR="00341359" w:rsidRDefault="00341359" w:rsidP="00341359">
      <w:pPr>
        <w:spacing w:after="0" w:line="240" w:lineRule="auto"/>
        <w:ind w:left="88" w:right="72" w:firstLine="62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1359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по внешней проверке бюджетной отчетности </w:t>
      </w:r>
      <w:r w:rsidRPr="00341359">
        <w:rPr>
          <w:rFonts w:ascii="Times New Roman" w:hAnsi="Times New Roman" w:cs="Times New Roman"/>
          <w:b/>
          <w:color w:val="000000"/>
          <w:sz w:val="24"/>
          <w:szCs w:val="24"/>
        </w:rPr>
        <w:t>главных распорядителей бюджетных средств Белоярского района, главных администраторов доходов бюджета Белоярского района, главных администраторов источников финансирования дефицита бюджета Белоярского района за 2021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41359" w:rsidRPr="00341359" w:rsidRDefault="00341359" w:rsidP="00341359">
      <w:pPr>
        <w:spacing w:after="0" w:line="240" w:lineRule="auto"/>
        <w:ind w:left="88" w:right="72" w:firstLine="6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359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экспертно-аналитического мероприятия проведена внешняя проверка бюджетной отчетности 7 главных распорядителей. </w:t>
      </w:r>
    </w:p>
    <w:p w:rsidR="00341359" w:rsidRPr="00341359" w:rsidRDefault="00341359" w:rsidP="00341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35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41359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по </w:t>
      </w:r>
      <w:r w:rsidRPr="003413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внешней проверке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городского и сельских поселений в границах Белоярского района 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3413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2021 год </w:t>
      </w:r>
      <w:r w:rsidRPr="00341359">
        <w:rPr>
          <w:rFonts w:ascii="Times New Roman" w:hAnsi="Times New Roman" w:cs="Times New Roman"/>
          <w:b/>
          <w:sz w:val="24"/>
          <w:szCs w:val="24"/>
        </w:rPr>
        <w:t>в соответствии с соглашениями о передаче полномочий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1359" w:rsidRPr="00341359" w:rsidRDefault="00341359" w:rsidP="00341359">
      <w:pPr>
        <w:spacing w:after="0" w:line="240" w:lineRule="auto"/>
        <w:ind w:left="88" w:right="72" w:firstLine="6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359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экспертно-аналитического мероприятия проведена внешняя проверка бюджетной отчетности 7 главных распорядителей. </w:t>
      </w:r>
    </w:p>
    <w:p w:rsidR="00C443FB" w:rsidRDefault="00C443FB" w:rsidP="00C44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 xml:space="preserve">При проверке годовой бюджетной отчетности выявлены </w:t>
      </w:r>
      <w:r w:rsidRPr="00B617E9">
        <w:rPr>
          <w:rFonts w:ascii="Times New Roman" w:hAnsi="Times New Roman" w:cs="Times New Roman"/>
          <w:i/>
          <w:sz w:val="24"/>
          <w:szCs w:val="24"/>
          <w:u w:val="single"/>
        </w:rPr>
        <w:t>нарушения в части требований установленных  Инструкцией</w:t>
      </w:r>
      <w:r w:rsidRPr="00B617E9">
        <w:rPr>
          <w:rFonts w:ascii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 </w:t>
      </w:r>
      <w:r>
        <w:rPr>
          <w:rFonts w:ascii="Times New Roman" w:hAnsi="Times New Roman" w:cs="Times New Roman"/>
          <w:sz w:val="24"/>
          <w:szCs w:val="24"/>
        </w:rPr>
        <w:t xml:space="preserve"> 28 декабря 2010 года № 191н </w:t>
      </w:r>
      <w:r w:rsidRPr="00B617E9">
        <w:rPr>
          <w:rFonts w:ascii="Times New Roman" w:hAnsi="Times New Roman" w:cs="Times New Roman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sz w:val="24"/>
          <w:szCs w:val="24"/>
        </w:rPr>
        <w:t>й системы Российской Федерации» (</w:t>
      </w:r>
      <w:r w:rsidRPr="00B617E9">
        <w:rPr>
          <w:rFonts w:ascii="Times New Roman" w:hAnsi="Times New Roman" w:cs="Times New Roman"/>
          <w:sz w:val="24"/>
          <w:szCs w:val="24"/>
        </w:rPr>
        <w:t>Нарушения при офор</w:t>
      </w:r>
      <w:r>
        <w:rPr>
          <w:rFonts w:ascii="Times New Roman" w:hAnsi="Times New Roman" w:cs="Times New Roman"/>
          <w:sz w:val="24"/>
          <w:szCs w:val="24"/>
        </w:rPr>
        <w:t xml:space="preserve">млении </w:t>
      </w:r>
      <w:r w:rsidRPr="00B617E9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и требований к оформлению бюджетной отчетности (отсутствие отметки о принятии на Балансе)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3FB" w:rsidRDefault="00C443FB" w:rsidP="00C44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3FB" w:rsidRDefault="00C443FB" w:rsidP="00C443F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443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443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Контрольные мероприятия</w:t>
      </w:r>
      <w:r w:rsidRPr="00C443F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C443FB" w:rsidRPr="00C443FB" w:rsidRDefault="00C443FB" w:rsidP="00C443F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C443FB" w:rsidRDefault="00C443FB" w:rsidP="00C443F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3F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первом квартале 2022 года проведено следующие контрольные мероприятия</w:t>
      </w:r>
      <w:r w:rsidRPr="00C443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5DA" w:rsidRPr="004D35DA" w:rsidRDefault="004D35DA" w:rsidP="004D35D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8D2">
        <w:rPr>
          <w:rFonts w:ascii="Times New Roman" w:hAnsi="Times New Roman"/>
          <w:sz w:val="24"/>
          <w:szCs w:val="24"/>
        </w:rPr>
        <w:t xml:space="preserve">Камеральная проверка отдельных вопросов финансово-хозяйственной деятельности </w:t>
      </w:r>
      <w:r w:rsidRPr="00A168D2">
        <w:rPr>
          <w:rFonts w:ascii="Times New Roman" w:hAnsi="Times New Roman"/>
          <w:b/>
          <w:i/>
          <w:sz w:val="24"/>
          <w:szCs w:val="24"/>
        </w:rPr>
        <w:t>администрации Белоярского района</w:t>
      </w:r>
      <w:r w:rsidRPr="00A168D2">
        <w:rPr>
          <w:rFonts w:ascii="Times New Roman" w:hAnsi="Times New Roman"/>
          <w:sz w:val="24"/>
          <w:szCs w:val="24"/>
        </w:rPr>
        <w:t xml:space="preserve"> (Проверка состояния расчетов с подотчетными лицами).</w:t>
      </w:r>
    </w:p>
    <w:p w:rsidR="004D35DA" w:rsidRDefault="004D35DA" w:rsidP="004D35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A3CB4">
        <w:rPr>
          <w:rFonts w:ascii="Times New Roman" w:hAnsi="Times New Roman" w:cs="Times New Roman"/>
          <w:sz w:val="24"/>
          <w:szCs w:val="24"/>
        </w:rPr>
        <w:t>Нарушений и замечаний повлиявших на неэффективное расходование средств бюджета Белоярского района не выявлено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3CB4">
        <w:rPr>
          <w:rFonts w:ascii="Times New Roman" w:hAnsi="Times New Roman" w:cs="Times New Roman"/>
          <w:sz w:val="24"/>
          <w:szCs w:val="24"/>
        </w:rPr>
        <w:t>.</w:t>
      </w:r>
    </w:p>
    <w:p w:rsidR="004D35DA" w:rsidRPr="006F5F83" w:rsidRDefault="004D35DA" w:rsidP="004D3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021">
        <w:rPr>
          <w:rFonts w:ascii="Times New Roman" w:hAnsi="Times New Roman" w:cs="Times New Roman"/>
          <w:b/>
          <w:sz w:val="24"/>
          <w:szCs w:val="24"/>
        </w:rPr>
        <w:t>Объем средств Белоярского района, проверенных в ходе контрольного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составил</w:t>
      </w:r>
      <w:r w:rsidRPr="006F5F83">
        <w:rPr>
          <w:rFonts w:ascii="Times New Roman" w:hAnsi="Times New Roman" w:cs="Times New Roman"/>
          <w:sz w:val="24"/>
          <w:szCs w:val="24"/>
        </w:rPr>
        <w:t xml:space="preserve"> </w:t>
      </w:r>
      <w:r w:rsidRPr="00882FDD">
        <w:rPr>
          <w:rFonts w:ascii="Times New Roman" w:hAnsi="Times New Roman" w:cs="Times New Roman"/>
          <w:b/>
          <w:i/>
          <w:sz w:val="24"/>
          <w:szCs w:val="24"/>
          <w:u w:val="single"/>
        </w:rPr>
        <w:t>11 657 162,65 рубля.</w:t>
      </w:r>
    </w:p>
    <w:p w:rsidR="004D35DA" w:rsidRPr="004D35DA" w:rsidRDefault="004D35DA" w:rsidP="004D35DA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D35DA">
        <w:rPr>
          <w:rFonts w:ascii="Times New Roman" w:hAnsi="Times New Roman"/>
          <w:sz w:val="24"/>
          <w:szCs w:val="24"/>
        </w:rPr>
        <w:t xml:space="preserve">Камеральная проверка соблюдения условий, целей и порядка предоставления </w:t>
      </w:r>
      <w:bookmarkStart w:id="0" w:name="_GoBack"/>
      <w:bookmarkEnd w:id="0"/>
      <w:r w:rsidRPr="004D35DA">
        <w:rPr>
          <w:rFonts w:ascii="Times New Roman" w:hAnsi="Times New Roman"/>
          <w:sz w:val="24"/>
          <w:szCs w:val="24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физическим лицам, в целях возмещения недополученных доходов в связи с оказанием населению услуг по вывозу жидких бытовых отходов на территории </w:t>
      </w:r>
      <w:r w:rsidRPr="004D35DA">
        <w:rPr>
          <w:rFonts w:ascii="Times New Roman" w:hAnsi="Times New Roman"/>
          <w:b/>
          <w:i/>
          <w:sz w:val="24"/>
          <w:szCs w:val="24"/>
        </w:rPr>
        <w:t xml:space="preserve">городского поселения Белоярский.  </w:t>
      </w:r>
    </w:p>
    <w:p w:rsidR="004D35DA" w:rsidRDefault="004D35DA" w:rsidP="004D35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A3CB4">
        <w:rPr>
          <w:rFonts w:ascii="Times New Roman" w:hAnsi="Times New Roman" w:cs="Times New Roman"/>
          <w:sz w:val="24"/>
          <w:szCs w:val="24"/>
        </w:rPr>
        <w:t>Нарушений и замечаний повлиявших на неэффективное расходование средств бюджета Белоярского района не выявлено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3CB4">
        <w:rPr>
          <w:rFonts w:ascii="Times New Roman" w:hAnsi="Times New Roman" w:cs="Times New Roman"/>
          <w:sz w:val="24"/>
          <w:szCs w:val="24"/>
        </w:rPr>
        <w:t>.</w:t>
      </w:r>
    </w:p>
    <w:p w:rsidR="004D35DA" w:rsidRPr="00882FDD" w:rsidRDefault="004D35DA" w:rsidP="004D3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2FDD">
        <w:rPr>
          <w:rFonts w:ascii="Times New Roman" w:hAnsi="Times New Roman" w:cs="Times New Roman"/>
          <w:b/>
          <w:sz w:val="24"/>
          <w:szCs w:val="24"/>
        </w:rPr>
        <w:t>Объем средств городского поселения Белоярский, проверенных в ходе контрольного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FDD">
        <w:rPr>
          <w:rFonts w:ascii="Times New Roman" w:hAnsi="Times New Roman" w:cs="Times New Roman"/>
          <w:b/>
          <w:sz w:val="24"/>
          <w:szCs w:val="24"/>
        </w:rPr>
        <w:t>составил</w:t>
      </w:r>
      <w:r w:rsidRPr="00882F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2FDD">
        <w:rPr>
          <w:rFonts w:ascii="Times New Roman" w:hAnsi="Times New Roman" w:cs="Times New Roman"/>
          <w:b/>
          <w:i/>
          <w:sz w:val="24"/>
          <w:szCs w:val="24"/>
          <w:u w:val="single"/>
        </w:rPr>
        <w:t>432 412,</w:t>
      </w:r>
      <w:proofErr w:type="gramStart"/>
      <w:r w:rsidRPr="00882FDD">
        <w:rPr>
          <w:rFonts w:ascii="Times New Roman" w:hAnsi="Times New Roman" w:cs="Times New Roman"/>
          <w:b/>
          <w:i/>
          <w:sz w:val="24"/>
          <w:szCs w:val="24"/>
          <w:u w:val="single"/>
        </w:rPr>
        <w:t>96  рублей</w:t>
      </w:r>
      <w:proofErr w:type="gramEnd"/>
      <w:r w:rsidRPr="00882FD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4D35DA" w:rsidRPr="00C443FB" w:rsidRDefault="004D35DA" w:rsidP="00C443F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4B" w:rsidRDefault="00C443FB" w:rsidP="001740EF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F783C" w:rsidRPr="009F783C">
        <w:rPr>
          <w:rFonts w:ascii="Times New Roman" w:hAnsi="Times New Roman" w:cs="Times New Roman"/>
          <w:b/>
          <w:sz w:val="24"/>
          <w:szCs w:val="24"/>
        </w:rPr>
        <w:t>.</w:t>
      </w:r>
      <w:r w:rsidR="009F78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783C" w:rsidRPr="002029B6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D3334B" w:rsidRDefault="009F783C" w:rsidP="001740EF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Разработаны следующие проекты нормативно правовых актов контрольно-счетной палаты Белоярского района:</w:t>
      </w:r>
    </w:p>
    <w:p w:rsidR="009F783C" w:rsidRPr="009F783C" w:rsidRDefault="009F783C" w:rsidP="00B720D2">
      <w:pPr>
        <w:pStyle w:val="ConsPlusNormal"/>
        <w:numPr>
          <w:ilvl w:val="0"/>
          <w:numId w:val="9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F783C">
        <w:rPr>
          <w:rFonts w:ascii="Times New Roman" w:eastAsia="Times New Roman" w:hAnsi="Times New Roman" w:cs="Times New Roman"/>
          <w:sz w:val="24"/>
          <w:szCs w:val="24"/>
        </w:rPr>
        <w:t>роект решения Думы Белоярского района «О признании утратившими силу отдельных решений Думы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района» (</w:t>
      </w:r>
      <w:r w:rsidRPr="009F783C">
        <w:rPr>
          <w:rFonts w:ascii="Times New Roman" w:eastAsia="Times New Roman" w:hAnsi="Times New Roman" w:cs="Times New Roman"/>
          <w:sz w:val="24"/>
          <w:szCs w:val="24"/>
        </w:rPr>
        <w:t xml:space="preserve">Проектом решения предлагается признать утратившими силу решения Думы Белоярского района от 4 марта 2010 года </w:t>
      </w:r>
      <w:r w:rsidR="00B720D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F783C">
        <w:rPr>
          <w:rFonts w:ascii="Times New Roman" w:eastAsia="Times New Roman" w:hAnsi="Times New Roman" w:cs="Times New Roman"/>
          <w:sz w:val="24"/>
          <w:szCs w:val="24"/>
        </w:rPr>
        <w:t xml:space="preserve">№ 18 «Об установлении должностей муниципальной службы контрольно-счетной палаты Белоярского района», от 4 марта   2010 года № 19 «О квалификационных требованиях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для замещения должностей муниципальной службы контрольно-счетной палаты Белоярского района» и решений Думы Белоярского района по внесению изменений в них.  </w:t>
      </w:r>
    </w:p>
    <w:p w:rsidR="009F783C" w:rsidRDefault="00B720D2" w:rsidP="00B720D2">
      <w:pPr>
        <w:pStyle w:val="ConsPlusNormal"/>
        <w:numPr>
          <w:ilvl w:val="0"/>
          <w:numId w:val="9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F783C" w:rsidRPr="009F783C">
        <w:rPr>
          <w:rFonts w:ascii="Times New Roman" w:eastAsia="Times New Roman" w:hAnsi="Times New Roman" w:cs="Times New Roman"/>
          <w:sz w:val="24"/>
          <w:szCs w:val="24"/>
        </w:rPr>
        <w:t>роект</w:t>
      </w:r>
      <w:proofErr w:type="gramEnd"/>
      <w:r w:rsidR="009F783C" w:rsidRPr="009F783C">
        <w:rPr>
          <w:rFonts w:ascii="Times New Roman" w:eastAsia="Times New Roman" w:hAnsi="Times New Roman" w:cs="Times New Roman"/>
          <w:sz w:val="24"/>
          <w:szCs w:val="24"/>
        </w:rPr>
        <w:t xml:space="preserve"> распоряжения контрольно-счетной палаты Белоярского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F783C" w:rsidRPr="009F783C">
        <w:rPr>
          <w:rFonts w:ascii="Times New Roman" w:eastAsia="Times New Roman" w:hAnsi="Times New Roman" w:cs="Times New Roman"/>
          <w:sz w:val="24"/>
          <w:szCs w:val="24"/>
        </w:rPr>
        <w:t>«Об установлении должностей муниципальной службы контрольно-счетной палаты Белоярского района</w:t>
      </w:r>
      <w:r w:rsidR="009F783C">
        <w:rPr>
          <w:rFonts w:ascii="Times New Roman" w:eastAsia="Times New Roman" w:hAnsi="Times New Roman" w:cs="Times New Roman"/>
          <w:sz w:val="24"/>
          <w:szCs w:val="24"/>
        </w:rPr>
        <w:t>» (в</w:t>
      </w:r>
      <w:r w:rsidR="009F783C" w:rsidRPr="009F783C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 25-ФЗ,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</w:t>
      </w:r>
      <w:r>
        <w:rPr>
          <w:rFonts w:ascii="Times New Roman" w:eastAsia="Times New Roman" w:hAnsi="Times New Roman" w:cs="Times New Roman"/>
          <w:sz w:val="24"/>
          <w:szCs w:val="24"/>
        </w:rPr>
        <w:t>ской Федерации. В контрольно-счё</w:t>
      </w:r>
      <w:r w:rsidR="009F783C" w:rsidRPr="009F783C">
        <w:rPr>
          <w:rFonts w:ascii="Times New Roman" w:eastAsia="Times New Roman" w:hAnsi="Times New Roman" w:cs="Times New Roman"/>
          <w:sz w:val="24"/>
          <w:szCs w:val="24"/>
        </w:rPr>
        <w:t>тной палате Белоярского района должностью муниципальной службы является должность муниципальной службы главной группы, учреждаемая для выполнения функции «специалист» - инспектор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720D2" w:rsidRDefault="00B720D2" w:rsidP="00B720D2">
      <w:pPr>
        <w:pStyle w:val="ConsPlusNormal"/>
        <w:numPr>
          <w:ilvl w:val="0"/>
          <w:numId w:val="9"/>
        </w:numPr>
        <w:tabs>
          <w:tab w:val="left" w:pos="72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распоряжения контрольно-счётной палаты Белоярского района              «</w:t>
      </w:r>
      <w:r w:rsidRPr="00B720D2">
        <w:rPr>
          <w:rFonts w:ascii="Times New Roman" w:eastAsia="Times New Roman" w:hAnsi="Times New Roman" w:cs="Times New Roman"/>
          <w:sz w:val="24"/>
          <w:szCs w:val="24"/>
        </w:rPr>
        <w:t>О квалификационных требованиях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контрольно-сч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B720D2">
        <w:rPr>
          <w:rFonts w:ascii="Times New Roman" w:eastAsia="Times New Roman" w:hAnsi="Times New Roman" w:cs="Times New Roman"/>
          <w:sz w:val="24"/>
          <w:szCs w:val="24"/>
        </w:rPr>
        <w:t>тной палаты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B720D2">
        <w:rPr>
          <w:rFonts w:ascii="Times New Roman" w:eastAsia="Times New Roman" w:hAnsi="Times New Roman" w:cs="Times New Roman"/>
          <w:sz w:val="24"/>
          <w:szCs w:val="24"/>
        </w:rPr>
        <w:t>квалификационны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720D2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уровню профессионального образования, стажу муниципальной службы </w:t>
      </w:r>
      <w:r>
        <w:rPr>
          <w:rFonts w:ascii="Times New Roman" w:eastAsia="Times New Roman" w:hAnsi="Times New Roman" w:cs="Times New Roman"/>
          <w:sz w:val="24"/>
          <w:szCs w:val="24"/>
        </w:rPr>
        <w:t>для должности «инспектор»).</w:t>
      </w:r>
    </w:p>
    <w:p w:rsidR="00B720D2" w:rsidRPr="009F783C" w:rsidRDefault="00B720D2" w:rsidP="00B720D2">
      <w:pPr>
        <w:pStyle w:val="ConsPlusNormal"/>
        <w:tabs>
          <w:tab w:val="left" w:pos="720"/>
          <w:tab w:val="left" w:pos="1134"/>
        </w:tabs>
        <w:spacing w:line="0" w:lineRule="atLeast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84B" w:rsidRDefault="0087484B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48" w:rsidRDefault="00B60648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B60648" w:rsidRDefault="00B60648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48" w:rsidRDefault="00B60648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B60648" w:rsidRDefault="00B60648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5703BA" w:rsidRDefault="00E10B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5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03BA" w:rsidRDefault="00570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1F07BA"/>
    <w:multiLevelType w:val="hybridMultilevel"/>
    <w:tmpl w:val="75221510"/>
    <w:lvl w:ilvl="0" w:tplc="2CA885F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A4815"/>
    <w:multiLevelType w:val="hybridMultilevel"/>
    <w:tmpl w:val="6A44326E"/>
    <w:lvl w:ilvl="0" w:tplc="412EE3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46B63"/>
    <w:rsid w:val="00051678"/>
    <w:rsid w:val="000567D9"/>
    <w:rsid w:val="00067A8D"/>
    <w:rsid w:val="00083EF0"/>
    <w:rsid w:val="000B7800"/>
    <w:rsid w:val="000D13C3"/>
    <w:rsid w:val="000D5D00"/>
    <w:rsid w:val="000F32C5"/>
    <w:rsid w:val="00106258"/>
    <w:rsid w:val="00106561"/>
    <w:rsid w:val="0011468F"/>
    <w:rsid w:val="00116784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7A89"/>
    <w:rsid w:val="001B47CC"/>
    <w:rsid w:val="001B5B93"/>
    <w:rsid w:val="001B75B2"/>
    <w:rsid w:val="001D3DF5"/>
    <w:rsid w:val="001E6AF2"/>
    <w:rsid w:val="00200CA3"/>
    <w:rsid w:val="002041F1"/>
    <w:rsid w:val="002145A9"/>
    <w:rsid w:val="00260BB3"/>
    <w:rsid w:val="002633AA"/>
    <w:rsid w:val="00264C33"/>
    <w:rsid w:val="00267FE2"/>
    <w:rsid w:val="00275EB1"/>
    <w:rsid w:val="00281F1A"/>
    <w:rsid w:val="00284173"/>
    <w:rsid w:val="002A0224"/>
    <w:rsid w:val="002A1C57"/>
    <w:rsid w:val="002B3802"/>
    <w:rsid w:val="002C2F9D"/>
    <w:rsid w:val="002F23BD"/>
    <w:rsid w:val="00315D3B"/>
    <w:rsid w:val="00334938"/>
    <w:rsid w:val="00341359"/>
    <w:rsid w:val="00343632"/>
    <w:rsid w:val="00356DE5"/>
    <w:rsid w:val="003763EB"/>
    <w:rsid w:val="003916C9"/>
    <w:rsid w:val="003975B9"/>
    <w:rsid w:val="003B6C17"/>
    <w:rsid w:val="003B795A"/>
    <w:rsid w:val="003C5344"/>
    <w:rsid w:val="003D246C"/>
    <w:rsid w:val="003F314F"/>
    <w:rsid w:val="00403A40"/>
    <w:rsid w:val="00412D8B"/>
    <w:rsid w:val="00450A59"/>
    <w:rsid w:val="00452E76"/>
    <w:rsid w:val="0045761C"/>
    <w:rsid w:val="00472B4D"/>
    <w:rsid w:val="00480A1E"/>
    <w:rsid w:val="004A198D"/>
    <w:rsid w:val="004C2C70"/>
    <w:rsid w:val="004C2D3B"/>
    <w:rsid w:val="004D35DA"/>
    <w:rsid w:val="004F390D"/>
    <w:rsid w:val="004F4C1D"/>
    <w:rsid w:val="004F78C2"/>
    <w:rsid w:val="00516FB6"/>
    <w:rsid w:val="00532004"/>
    <w:rsid w:val="005475D2"/>
    <w:rsid w:val="00562127"/>
    <w:rsid w:val="0056482B"/>
    <w:rsid w:val="005703BA"/>
    <w:rsid w:val="005840BF"/>
    <w:rsid w:val="00584DD3"/>
    <w:rsid w:val="005A742F"/>
    <w:rsid w:val="00601661"/>
    <w:rsid w:val="00601EAA"/>
    <w:rsid w:val="00607DB8"/>
    <w:rsid w:val="006147B9"/>
    <w:rsid w:val="00623705"/>
    <w:rsid w:val="00626D88"/>
    <w:rsid w:val="00630A60"/>
    <w:rsid w:val="00642E8D"/>
    <w:rsid w:val="00650ACD"/>
    <w:rsid w:val="00670079"/>
    <w:rsid w:val="00670570"/>
    <w:rsid w:val="006705B9"/>
    <w:rsid w:val="00670C89"/>
    <w:rsid w:val="00670CDB"/>
    <w:rsid w:val="006725EA"/>
    <w:rsid w:val="006734C1"/>
    <w:rsid w:val="0068006B"/>
    <w:rsid w:val="0068486E"/>
    <w:rsid w:val="006C3909"/>
    <w:rsid w:val="006C5CEB"/>
    <w:rsid w:val="006C7D55"/>
    <w:rsid w:val="006D11D0"/>
    <w:rsid w:val="006D1C00"/>
    <w:rsid w:val="006E7603"/>
    <w:rsid w:val="006F45A6"/>
    <w:rsid w:val="00710AA8"/>
    <w:rsid w:val="0072436F"/>
    <w:rsid w:val="0073259F"/>
    <w:rsid w:val="007616F5"/>
    <w:rsid w:val="0078217B"/>
    <w:rsid w:val="007843B1"/>
    <w:rsid w:val="00796765"/>
    <w:rsid w:val="007A0013"/>
    <w:rsid w:val="007B0C61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6BD1"/>
    <w:rsid w:val="008368FB"/>
    <w:rsid w:val="008419FD"/>
    <w:rsid w:val="008424AE"/>
    <w:rsid w:val="008544F9"/>
    <w:rsid w:val="00861DFE"/>
    <w:rsid w:val="0086428B"/>
    <w:rsid w:val="00871EF1"/>
    <w:rsid w:val="0087484B"/>
    <w:rsid w:val="00876305"/>
    <w:rsid w:val="00881058"/>
    <w:rsid w:val="008A23A4"/>
    <w:rsid w:val="008A2A27"/>
    <w:rsid w:val="008A5F87"/>
    <w:rsid w:val="008C5088"/>
    <w:rsid w:val="008D1670"/>
    <w:rsid w:val="008E0F55"/>
    <w:rsid w:val="008F7E9D"/>
    <w:rsid w:val="009204A3"/>
    <w:rsid w:val="009238B2"/>
    <w:rsid w:val="009272C2"/>
    <w:rsid w:val="00965F68"/>
    <w:rsid w:val="00992008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F6DCB"/>
    <w:rsid w:val="009F783C"/>
    <w:rsid w:val="00A030B2"/>
    <w:rsid w:val="00A475F2"/>
    <w:rsid w:val="00A54F12"/>
    <w:rsid w:val="00A75D32"/>
    <w:rsid w:val="00A81B59"/>
    <w:rsid w:val="00A92837"/>
    <w:rsid w:val="00AA3ED9"/>
    <w:rsid w:val="00AA5351"/>
    <w:rsid w:val="00AC0C7B"/>
    <w:rsid w:val="00AC143E"/>
    <w:rsid w:val="00AC3AD1"/>
    <w:rsid w:val="00AD13AD"/>
    <w:rsid w:val="00AE11C8"/>
    <w:rsid w:val="00AF342B"/>
    <w:rsid w:val="00AF7617"/>
    <w:rsid w:val="00B12CDD"/>
    <w:rsid w:val="00B1591B"/>
    <w:rsid w:val="00B16E1A"/>
    <w:rsid w:val="00B27DFD"/>
    <w:rsid w:val="00B44131"/>
    <w:rsid w:val="00B53559"/>
    <w:rsid w:val="00B5545F"/>
    <w:rsid w:val="00B60648"/>
    <w:rsid w:val="00B60B4B"/>
    <w:rsid w:val="00B65C54"/>
    <w:rsid w:val="00B70CDD"/>
    <w:rsid w:val="00B720D2"/>
    <w:rsid w:val="00B913C3"/>
    <w:rsid w:val="00BB0A08"/>
    <w:rsid w:val="00BB741B"/>
    <w:rsid w:val="00BC5F06"/>
    <w:rsid w:val="00BF1683"/>
    <w:rsid w:val="00BF16A7"/>
    <w:rsid w:val="00BF5712"/>
    <w:rsid w:val="00C03D74"/>
    <w:rsid w:val="00C03F98"/>
    <w:rsid w:val="00C07FAC"/>
    <w:rsid w:val="00C133A0"/>
    <w:rsid w:val="00C26AD1"/>
    <w:rsid w:val="00C443FB"/>
    <w:rsid w:val="00C46DF0"/>
    <w:rsid w:val="00C5615B"/>
    <w:rsid w:val="00C6170B"/>
    <w:rsid w:val="00C6291D"/>
    <w:rsid w:val="00C70465"/>
    <w:rsid w:val="00C94676"/>
    <w:rsid w:val="00CA633D"/>
    <w:rsid w:val="00CB3FB2"/>
    <w:rsid w:val="00CC711E"/>
    <w:rsid w:val="00CD77C0"/>
    <w:rsid w:val="00CE1B06"/>
    <w:rsid w:val="00CE2418"/>
    <w:rsid w:val="00D15883"/>
    <w:rsid w:val="00D231E9"/>
    <w:rsid w:val="00D3092C"/>
    <w:rsid w:val="00D3334B"/>
    <w:rsid w:val="00D4018D"/>
    <w:rsid w:val="00D41630"/>
    <w:rsid w:val="00D67E2A"/>
    <w:rsid w:val="00D7030B"/>
    <w:rsid w:val="00D711C3"/>
    <w:rsid w:val="00D73018"/>
    <w:rsid w:val="00DB7D27"/>
    <w:rsid w:val="00DC11A9"/>
    <w:rsid w:val="00DC57A1"/>
    <w:rsid w:val="00DD7330"/>
    <w:rsid w:val="00E07732"/>
    <w:rsid w:val="00E10B46"/>
    <w:rsid w:val="00E13FEB"/>
    <w:rsid w:val="00E1717A"/>
    <w:rsid w:val="00E20F4D"/>
    <w:rsid w:val="00E359DC"/>
    <w:rsid w:val="00E35DBA"/>
    <w:rsid w:val="00E47046"/>
    <w:rsid w:val="00E65AA4"/>
    <w:rsid w:val="00E76347"/>
    <w:rsid w:val="00E910FC"/>
    <w:rsid w:val="00ED6B43"/>
    <w:rsid w:val="00EE3713"/>
    <w:rsid w:val="00EF69BC"/>
    <w:rsid w:val="00F04E15"/>
    <w:rsid w:val="00F05B7E"/>
    <w:rsid w:val="00F138F9"/>
    <w:rsid w:val="00F314BE"/>
    <w:rsid w:val="00F40343"/>
    <w:rsid w:val="00F447CA"/>
    <w:rsid w:val="00F538BF"/>
    <w:rsid w:val="00F54CB6"/>
    <w:rsid w:val="00F60998"/>
    <w:rsid w:val="00F663C6"/>
    <w:rsid w:val="00F66B88"/>
    <w:rsid w:val="00F715DA"/>
    <w:rsid w:val="00F76B36"/>
    <w:rsid w:val="00F862E0"/>
    <w:rsid w:val="00FB782F"/>
    <w:rsid w:val="00FD0AB1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B8EA-DFDA-4994-A301-60162455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148</cp:revision>
  <cp:lastPrinted>2021-04-17T11:00:00Z</cp:lastPrinted>
  <dcterms:created xsi:type="dcterms:W3CDTF">2013-04-01T05:21:00Z</dcterms:created>
  <dcterms:modified xsi:type="dcterms:W3CDTF">2022-05-16T04:46:00Z</dcterms:modified>
</cp:coreProperties>
</file>