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205"/>
      </w:tblGrid>
      <w:tr>
        <w:trPr>
          <w:trHeight w:val="-2791" w:hRule="atLeast"/>
          <w:jc w:val="left"/>
        </w:trPr>
        <w:tc>
          <w:tcPr>
            <w:tcW w:w="102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￼</w:t>
            </w:r>
          </w:p>
        </w:tc>
      </w:tr>
      <w:tr>
        <w:trPr>
          <w:trHeight w:val="-7676" w:hRule="atLeast"/>
          <w:jc w:val="left"/>
        </w:trPr>
        <w:tc>
          <w:tcPr>
            <w:tcW w:w="102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48"/>
                <w:shd w:fill="auto" w:val="clear"/>
              </w:rPr>
              <w:t xml:space="preserve">Постановление Администрации Белоярского района от 22.12.2025 N 856</w:t>
              <w:br/>
              <w:t xml:space="preserve">"О внесении изменений в постановление администрации Белоярского района от 5 октября 2015 года N 1235"</w:t>
            </w:r>
          </w:p>
        </w:tc>
      </w:tr>
      <w:tr>
        <w:trPr>
          <w:trHeight w:val="-2791" w:hRule="atLeast"/>
          <w:jc w:val="left"/>
        </w:trPr>
        <w:tc>
          <w:tcPr>
            <w:tcW w:w="102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8"/>
                <w:shd w:fill="auto" w:val="clear"/>
              </w:rPr>
              <w:t xml:space="preserve">Документ предоставлен </w:t>
            </w:r>
            <w:hyperlink xmlns:r="http://schemas.openxmlformats.org/officeDocument/2006/relationships" r:id="docRId0">
              <w:r>
                <w:rPr>
                  <w:rFonts w:ascii="Tahoma" w:hAnsi="Tahoma" w:cs="Tahoma" w:eastAsia="Tahoma"/>
                  <w:b/>
                  <w:color w:val="0000FF"/>
                  <w:spacing w:val="0"/>
                  <w:position w:val="0"/>
                  <w:sz w:val="28"/>
                  <w:shd w:fill="auto" w:val="clear"/>
                </w:rPr>
                <w:t xml:space="preserve">КонсультантПлюс</w:t>
                <w:br/>
                <w:br/>
              </w:r>
              <w:r>
                <w:rPr>
                  <w:rFonts w:ascii="Tahoma" w:hAnsi="Tahoma" w:cs="Tahoma" w:eastAsia="Tahoma"/>
                  <w:color w:val="auto"/>
                  <w:spacing w:val="0"/>
                  <w:position w:val="0"/>
                  <w:sz w:val="28"/>
                  <w:shd w:fill="auto" w:val="clear"/>
                </w:rPr>
                <w:t xml:space="preserve">HYPERLINK https://www.consultant.ru \o "</w:t>
              </w:r>
              <w:r>
                <w:rPr>
                  <w:rFonts w:ascii="Tahoma" w:hAnsi="Tahoma" w:cs="Tahoma" w:eastAsia="Tahoma"/>
                  <w:b/>
                  <w:color w:val="0000FF"/>
                  <w:spacing w:val="0"/>
                  <w:position w:val="0"/>
                  <w:sz w:val="28"/>
                  <w:shd w:fill="auto" w:val="clear"/>
                </w:rPr>
                <w:t xml:space="preserve">www.consultant.ru</w:t>
              </w:r>
            </w:hyperlink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8"/>
                <w:shd w:fill="auto" w:val="clear"/>
              </w:rPr>
              <w:br/>
              <w:br/>
              <w:t xml:space="preserve">Дата сохранения: 14.01.2026</w:t>
              <w:br/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от 22 декабря 2025 г. N 856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О ВНЕСЕНИИ ИЗМЕНЕНИЙ В ПОСТАНОВЛЕНИЕ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БЕЛОЯРСКОГО РАЙОНА ОТ 5 ОКТЯБРЯ 2015 ГОДА N 1235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Постановляю: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 Внести в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постановление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администрации Белоярского района от 5 октября 2015 года N 1235 "О порядке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района" (далее - постановление) следующие изменения: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1)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наименование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изложить в следующей редакции: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"О ПОРЯДКЕ ПРОВЕДЕНИЯ ОЦЕНКИ РЕГУЛИРУЮЩЕГО ВОЗДЕЙСТВИЯ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ПРОЕКТОВ НОРМАТИВНЫХ ПРАВОВЫХ АКТОВ БЕЛОЯРСКОГО РАЙОНА";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2) в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подпункте 1 пункта 1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слова ", экспертизы принятых нормативных правовых актов Белоярского района,"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3) </w:t>
      </w: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подпункты 3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</w:t>
      </w: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5 пункта 1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признать утратившими силу;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4) в </w:t>
      </w: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подпункте 6 пункта 1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слова "и экспертизе нормативных правовых актов Белоярского района"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5) </w:t>
      </w: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пункт 4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признать утратившим силу;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6) </w:t>
      </w:r>
      <w:hyperlink xmlns:r="http://schemas.openxmlformats.org/officeDocument/2006/relationships" r:id="docRId8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дополнить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пунктом 5.1 следующего содержания: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"5.1. Настоящее постановление вступает в силу после его официального опубликования.".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 Внести в </w:t>
      </w:r>
      <w:hyperlink xmlns:r="http://schemas.openxmlformats.org/officeDocument/2006/relationships" r:id="docRId9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1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"Порядок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района" (далее - Порядок) к постановлению следующие изменения: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1) в </w:t>
      </w:r>
      <w:hyperlink xmlns:r="http://schemas.openxmlformats.org/officeDocument/2006/relationships" r:id="docRId10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заголовке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слова ", экспертизы принятых нормативных правовых актов Белоярского района"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2) в пункте 1.1 раздела I слова ", </w:t>
      </w:r>
      <w:hyperlink xmlns:r="http://schemas.openxmlformats.org/officeDocument/2006/relationships" r:id="docRId11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экспертизы принятых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нормативных правовых актов Белоярского района", </w:t>
      </w:r>
      <w:hyperlink xmlns:r="http://schemas.openxmlformats.org/officeDocument/2006/relationships" r:id="docRId12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"(далее - экспертиза)"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3) в </w:t>
      </w:r>
      <w:hyperlink xmlns:r="http://schemas.openxmlformats.org/officeDocument/2006/relationships" r:id="docRId13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пункте 1.2 раздела I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а) </w:t>
      </w:r>
      <w:hyperlink xmlns:r="http://schemas.openxmlformats.org/officeDocument/2006/relationships" r:id="docRId14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абзац третий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признать утратившим силу;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б) в абзаце четвертом слова </w:t>
      </w:r>
      <w:hyperlink xmlns:r="http://schemas.openxmlformats.org/officeDocument/2006/relationships" r:id="docRId15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"экспертизы,"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", </w:t>
      </w:r>
      <w:hyperlink xmlns:r="http://schemas.openxmlformats.org/officeDocument/2006/relationships" r:id="docRId16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а также заключения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об экспертизе нормативных правовых актов, затрагивающих вопросы осуществления предпринимательской и иной экономической деятельности"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в) в абзаце пятом слова </w:t>
      </w:r>
      <w:hyperlink xmlns:r="http://schemas.openxmlformats.org/officeDocument/2006/relationships" r:id="docRId17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"или органом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осуществляющим экспертизу и (или) оценку фактического воздействия,", ", </w:t>
      </w:r>
      <w:hyperlink xmlns:r="http://schemas.openxmlformats.org/officeDocument/2006/relationships" r:id="docRId18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экспертизы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или оценки фактического воздействия"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г) в абзаце шестом слова "</w:t>
      </w:r>
      <w:hyperlink xmlns:r="http://schemas.openxmlformats.org/officeDocument/2006/relationships" r:id="docRId19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и органа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осуществляющего экспертизу и (или) оценку фактического воздействия нормативных правовых актов,", ", </w:t>
      </w:r>
      <w:hyperlink xmlns:r="http://schemas.openxmlformats.org/officeDocument/2006/relationships" r:id="docRId20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экспертизы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нормативных правовых актов"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д) в абзаце седьмом слова </w:t>
      </w:r>
      <w:hyperlink xmlns:r="http://schemas.openxmlformats.org/officeDocument/2006/relationships" r:id="docRId21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"(результатах проведения экспертизы)"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"</w:t>
      </w:r>
      <w:hyperlink xmlns:r="http://schemas.openxmlformats.org/officeDocument/2006/relationships" r:id="docRId22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или органом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осуществляющим экспертизу,"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е) в абзаце восьмом слова "</w:t>
      </w:r>
      <w:hyperlink xmlns:r="http://schemas.openxmlformats.org/officeDocument/2006/relationships" r:id="docRId23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экспертизы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,", "</w:t>
      </w:r>
      <w:hyperlink xmlns:r="http://schemas.openxmlformats.org/officeDocument/2006/relationships" r:id="docRId24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или органом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осуществляющим экспертизу"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ж) в </w:t>
      </w:r>
      <w:hyperlink xmlns:r="http://schemas.openxmlformats.org/officeDocument/2006/relationships" r:id="docRId25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абзаце девятом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слова "и экспертизы"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з) в абзаце десятом слова </w:t>
      </w:r>
      <w:hyperlink xmlns:r="http://schemas.openxmlformats.org/officeDocument/2006/relationships" r:id="docRId26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", экспертизы"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</w:t>
      </w:r>
      <w:hyperlink xmlns:r="http://schemas.openxmlformats.org/officeDocument/2006/relationships" r:id="docRId27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"орган, осуществляющий экспертизу,"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4) в </w:t>
      </w:r>
      <w:hyperlink xmlns:r="http://schemas.openxmlformats.org/officeDocument/2006/relationships" r:id="docRId28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пункте 1.8 раздела I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слова ", экспертиза нормативных правовых актов"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5) в </w:t>
      </w:r>
      <w:hyperlink xmlns:r="http://schemas.openxmlformats.org/officeDocument/2006/relationships" r:id="docRId29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заголовке раздела II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слово ", экспертизы"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6) в </w:t>
      </w:r>
      <w:hyperlink xmlns:r="http://schemas.openxmlformats.org/officeDocument/2006/relationships" r:id="docRId30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пункте 2.1 раздела II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а) в </w:t>
      </w:r>
      <w:hyperlink xmlns:r="http://schemas.openxmlformats.org/officeDocument/2006/relationships" r:id="docRId31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абзаце первом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слова ", экспертизу и (или) оценку фактического воздействия"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б) в </w:t>
      </w:r>
      <w:hyperlink xmlns:r="http://schemas.openxmlformats.org/officeDocument/2006/relationships" r:id="docRId32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абзаце втором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слово ", экспертизы"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7) в пункте 2.2 раздела II слова ", </w:t>
      </w:r>
      <w:hyperlink xmlns:r="http://schemas.openxmlformats.org/officeDocument/2006/relationships" r:id="docRId33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экспертизы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", ", </w:t>
      </w:r>
      <w:hyperlink xmlns:r="http://schemas.openxmlformats.org/officeDocument/2006/relationships" r:id="docRId34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экспертизе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8) в </w:t>
      </w:r>
      <w:hyperlink xmlns:r="http://schemas.openxmlformats.org/officeDocument/2006/relationships" r:id="docRId35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разделе III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а) в </w:t>
      </w:r>
      <w:hyperlink xmlns:r="http://schemas.openxmlformats.org/officeDocument/2006/relationships" r:id="docRId36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подпункте "б" пункта 3.15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число "10" заменить числом "15";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б) в </w:t>
      </w:r>
      <w:hyperlink xmlns:r="http://schemas.openxmlformats.org/officeDocument/2006/relationships" r:id="docRId37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подпункте "в" пункта 3.15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число "5" заменить числом "10";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9) </w:t>
      </w:r>
      <w:hyperlink xmlns:r="http://schemas.openxmlformats.org/officeDocument/2006/relationships" r:id="docRId38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раздел V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признать утратившим силу;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10) в </w:t>
      </w:r>
      <w:hyperlink xmlns:r="http://schemas.openxmlformats.org/officeDocument/2006/relationships" r:id="docRId39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грифе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Приложения 1 к Порядку слова ", экспертизы нормативных правовых актов Белоярского района"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11) </w:t>
      </w:r>
      <w:hyperlink xmlns:r="http://schemas.openxmlformats.org/officeDocument/2006/relationships" r:id="docRId40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2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Порядку признать утратившим силу;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12) в </w:t>
      </w:r>
      <w:hyperlink xmlns:r="http://schemas.openxmlformats.org/officeDocument/2006/relationships" r:id="docRId41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грифе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приложения 3 к Порядку слова ", экспертизы нормативных правовых актов Белоярского района" исключить;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13) </w:t>
      </w:r>
      <w:hyperlink xmlns:r="http://schemas.openxmlformats.org/officeDocument/2006/relationships" r:id="docRId42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4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Порядку признать утратившим силу;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14) </w:t>
      </w:r>
      <w:hyperlink xmlns:r="http://schemas.openxmlformats.org/officeDocument/2006/relationships" r:id="docRId43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5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Порядку изложить в редакции согласно </w:t>
      </w:r>
      <w:hyperlink xmlns:r="http://schemas.openxmlformats.org/officeDocument/2006/relationships" r:id="docRId44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приложению 1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настоящему постановлению.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3. </w:t>
      </w:r>
      <w:hyperlink xmlns:r="http://schemas.openxmlformats.org/officeDocument/2006/relationships" r:id="docRId45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3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постановлению признать утратившим силу.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4. </w:t>
      </w:r>
      <w:hyperlink xmlns:r="http://schemas.openxmlformats.org/officeDocument/2006/relationships" r:id="docRId46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5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постановлению признать утратившим силу.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5. </w:t>
      </w:r>
      <w:hyperlink xmlns:r="http://schemas.openxmlformats.org/officeDocument/2006/relationships" r:id="docRId47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Приложение 6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постановлению изложить в редакции согласно </w:t>
      </w:r>
      <w:hyperlink xmlns:r="http://schemas.openxmlformats.org/officeDocument/2006/relationships" r:id="docRId48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приложению 2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к настоящему постановлению.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6. Опубликовать настоящее постановление в газете "Белоярские вести. Официальный выпуск".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7. Настоящее постановление вступает в силу после его официального опубликования.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8. Контроль за выполнением постановления возложить на заместителя главы Белоярского района Гайворонского А.В.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22 декабря 2025 года N 856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"Приложение 5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Порядку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проведения оценки регулирующего воздействия проектов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нормативных правовых актов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Сводка поступивших предложений (замечаний) в рамках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проведения публичных консультаций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В  соответствии  с Порядком проведения оценки регулирующего воздействия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проектов нормативных правовых актов Белоярского района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(наименование регулирующего органа Белоярского района)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 период с "____" ___________ 20____ года по "____" ___________ 20____ года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проведены публичные консультации по 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(наименование (проекта) нормативного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правового акта Белоярского района, по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которому проведены публичные консультации)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При проведении публичных консультаций направлены уведомления: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2.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3.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4.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5.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При проведении публичных консультаций получены отзывы от: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2.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3.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4.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5. 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Результаты публичных консультаций и позиция 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(наименование регулирующего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органа)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отражены в таблице результатов публичных консультаций.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Таблица результатов публичных консультаций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879"/>
        <w:gridCol w:w="2948"/>
        <w:gridCol w:w="3231"/>
      </w:tblGrid>
      <w:tr>
        <w:trPr>
          <w:trHeight w:val="0" w:hRule="atLeast"/>
          <w:jc w:val="left"/>
        </w:trPr>
        <w:tc>
          <w:tcPr>
            <w:tcW w:w="905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Результаты публичных консультаций</w:t>
            </w:r>
          </w:p>
        </w:tc>
      </w:tr>
      <w:tr>
        <w:trPr>
          <w:trHeight w:val="0" w:hRule="atLeast"/>
          <w:jc w:val="left"/>
        </w:trPr>
        <w:tc>
          <w:tcPr>
            <w:tcW w:w="287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участника публичных консультаций</w:t>
            </w:r>
          </w:p>
        </w:tc>
        <w:tc>
          <w:tcPr>
            <w:tcW w:w="294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Высказанное мнение (замечания и (или) предложения)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Позиция регулирующего органа (с обоснованием позиции)</w:t>
            </w:r>
          </w:p>
        </w:tc>
      </w:tr>
      <w:tr>
        <w:trPr>
          <w:trHeight w:val="0" w:hRule="atLeast"/>
          <w:jc w:val="left"/>
        </w:trPr>
        <w:tc>
          <w:tcPr>
            <w:tcW w:w="287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4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Приложения: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 Текст скорректированного по итогам публичных консультаций (проекта) нормативного правового акта Белоярского района.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 Копии отзывов участников публичных консультаций.".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22 декабря 2025 года N 856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"Приложение 6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5 октября 2015 года N 1235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ФОРМА СОГЛАШЕНИЯ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о взаимодействии при оценке регулирующего воздействия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проектов нормативных правовых актов Белоярского района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между администрацией Белоярского района и организациями,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представляющими интересы предпринимательского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и инвестиционного сообщества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г. Белоярский                                          "__" _______ 20__ г.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Администрация Белоярского района, в лице _____________________________,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(должность, фамилия, имя, отчество)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действующего на основании ________________________________________________,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(документ, устанавливающий полномочия)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именуемая в дальнейшем "Администрация", с одной стороны, и 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(наименование организации, представляющей интересы предпринимательского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 лице, 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(должность, фамилия, имя и отчество представителя организации,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представляющего интересы предпринимательского и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действующего на основании, 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(документ, устанавливающий полномочия)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   другой   стороны,  именуемые  совместно  Стороны,  заключили  настоящее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Соглашение о нижеследующем: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I. Предмет Соглашения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Предметом  настоящего Соглашения является взаимодействие Сторон в целях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обеспечения   информационно-аналитической  поддержки  проведения  процедуры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оценки регулирующего воздействия проектов нормативных правовых актов (далее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-   ОРВ),   затрагивающих   вопросы   осуществления  предпринимательской 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инвестиционной деятельности в Белоярском районе, на основании постановления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администрации  Белоярского района от 05 октября 2015 года N 1235 "О порядке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проведения  оценки  регулирующего воздействия проектов нормативных правовых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актов Белоярского района".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II. Обязанности Сторон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2.1. Администрация: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2.1.1. Обеспечивает направление 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(наименование организации, представляющей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интересы предпринимательского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и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уведомления   о  проведении  публичных  консультаций  проекта  нормативного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правового  акта, в отношении которого проводится ОРВ, пояснительной записки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  проекту нормативного правового акта или к нормативному правовому акту, 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также   перечня  вопросов,  предлагаемых  к  обсуждению  в  ходе  публичных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консультаций,   или   опросного   листа  участников,  проекта  нормативного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правового акта или нормативного правового акта;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2.1.2. Рассматривает предложения и замечания, поступившие от 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(наименование организации, представляющей интересы предпринимательского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относительно положений проекта нормативного правового акта или нормативного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правового  акта, подлежащего ОРВ, результаты рассмотрения которых оформляет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сводом предложений (замечаний);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2.1.3. Размещает свод поступивших предложений (замечаний), 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(наименование организации, представляющей интересы предпринимательского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итоговый  проект  нормативного  правового  акта  по  результатам  публичных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консультаций  либо  решение  об  отказе  от введения предлагаемого проектом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нормативного  правового  акта  правового регулирования в специализированном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разделе  официального  сайта  органов  местного  самоуправления Белоярского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района   не   позднее   3  календарных  дней  со  дня  окончания  публичных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консультаций;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2.1.4.    Определяет    лиц,    ответственных   за   взаимодействие   с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представителями  предпринимательского  и  инвестиционного сообщества в ходе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публичных  консультаций в отношении проекта нормативного правового акта или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действующего нормативного правового акта;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2.1.5. Обеспечивает организационно-техническое сопровождение реализации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настоящего Соглашения.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2.2. _________________________________________________________________: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(наименование организации, представляющей интересы предпринимательского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и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2.2.1.  Принимает  участие  в  проводимых  в различных формах публичных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консультациях  при  обсуждении  проекта  нормативного  правового  акта  или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действующего нормативного правового акта;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2.2.2.  Организует  сбор  информации  по  вопросам, поставленным в ходе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проведения   публичных   консультаций,   осуществляет  анализ  и  обобщение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указанной   информации,   формирует  сводную  позицию  членов  организаций,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представляющих  интересы предпринимательского и инвестиционного сообщества,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 субъектов предпринимательской и инвестиционной деятельности, относительно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положений проекта нормативного правового акта или действующего нормативного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правового акта;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2.2.3.   Определяет   в   целях   проведения   публичных   консультаций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сотрудников,   ответственных   за   организацию  подготовки  предложений 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замечаний  по обсуждаемым положениям (проектов) нормативных правовых актов,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  направляет  контактные  данные  указанных  сотрудников  в  администрацию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2.2.4. Направляет предложения и замечания субъектов предпринимательской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 инвестиционной деятельности относительно положений проекта муниципального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нормативного правового акта, которые вводят избыточные обязанности, запреты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   ограничения   для   субъектов   предпринимательской   и  инвестиционной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деятельности   или   способствует   их   введению,   а  также  способствует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возникновению    необоснованных    расходов   субъектов   указанных   видов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деятельности и бюджета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2.2.5.  Представляет  предложения  по  вопросам проведения ОРВ проектов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нормативных  правовых  актов  и  экспертизы  нормативных  правовых  актов 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Белоярском районе.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III. Права Сторон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3.1. Администрация вправе: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3.1.1. Направлять в 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(наименование организации, представляющей интересы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предпринимательского и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запросы о представлении информационно-аналитических материалов, в том числе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сведений   о   стандартных   издержках   субъектов   предпринимательской 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инвестиционной  деятельности  на  соблюдение  требований  законодательства,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сведений  о  развитии  предпринимательской  и инвестиционной деятельности 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отдельных  отраслях,  о  качественном  и  количественном  составе субъектов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предпринимательской  и  инвестиционной  деятельности  в отдельных отраслях,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иных сведений, необходимых для ОРВ проектов нормативных правовых актов;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3.1.2. Запрашивать у 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(наименование организации, представляющей интересы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предпринимательского и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предложения,  необходимые  для  формирования  ежегодного  плана  проведения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экспертизы нормативных правовых актов в Белоярском районе;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3.1.3.  Направлять  своих  представителей  для  участия  в  совещаниях,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"круглых столах" и иных мероприятиях, проводимых, 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(наименование организации,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представляющей интересы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предпринимательского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направленных   на  активное  привлечение  субъектов  предпринимательской 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инвестиционной   деятельности   к   участию   в   публичных  консультациях,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разъяснение    ключевых    вопросов   функционирования   института   оценки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регулирующего воздействия на территории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3.2. __________________________________________________________ вправе: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(наименование организации, представляющей интересы предпринимательского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и инвестиционного сообщества)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3.2.1.  Запрашивать  в  Администрации  в электронной или бумажной форме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копии  свода  предложений,  сводного  отчета  и заключения о проведении ОРВ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проекта  нормативного  правового  акта,  по  которому проводились публичные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консультации, а также нормативные правовые акты и методические документы по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вопросам проведения ОРВ проектов нормативных правовых актов, информационные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материалы о деятельности Администрации по ОРВ проектов нормативных правовых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актов.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3.2.2. Проводить совещания, "круглые столы", форумы, конференции и иные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мероприятия,     направленные    на    активное    привлечение    субъектов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предпринимательской  и  инвестиционной  деятельности и (или) некоммерческих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организаций  к  участию  в  публичных  консультациях,  разъяснения ключевых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вопросов функционирования института ОРВ на территории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IV. Заключительные положения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4.1.  Соглашение  заключается  сроком  на  два года и вступает в силу с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момента его подписания.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4.2.  Дополнения  и  изменения  Соглашения, принимаемые по предложениям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Сторон, оформляются в письменной форме и становятся его неотъемлемой частью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 момента их подписания Сторонами.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4.3. Споры и разногласия, возникающие при исполнении условий настоящего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Соглашения, разрешаются путем переговоров.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4.4.  Соглашение  может быть расторгнуто по инициативе любой из Сторон,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при  этом она должна письменно уведомить другую Сторону не менее чем за три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месяца до предполагаемой даты прекращения действия Соглашения.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4.5.  Если  по истечении срока действия Соглашения ни одна из Сторон не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выразила    желание   прекратить   взаимодействие,   Соглашение   считается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пролонгированным на каждые последующие два года.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4.6. Настоящее Соглашение составлено в двух экземплярах, имеющих равную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юридическую силу, по одному для каждой из Сторон.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V. Реквизиты, адреса и подписи сторон: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Администрация Белоярского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района: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Центральная ул., д. 9,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г. Белоярский,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Ханты-Мансийский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автономный округ - Югра,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    Тюменская область, 628161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        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М.П.                                    М.П.".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ogin.consultant.ru/link/?req=doc&amp;base=RLAW926&amp;n=330196&amp;dst=101199 \o" Id="docRId7" Type="http://schemas.openxmlformats.org/officeDocument/2006/relationships/hyperlink" /><Relationship TargetMode="External" Target="https://login.consultant.ru/link/?req=doc&amp;base=RLAW926&amp;n=330196&amp;dst=100623 \o" Id="docRId14" Type="http://schemas.openxmlformats.org/officeDocument/2006/relationships/hyperlink" /><Relationship TargetMode="External" Target="https://login.consultant.ru/link/?req=doc&amp;base=RLAW926&amp;n=330196&amp;dst=101221 \o" Id="docRId34" Type="http://schemas.openxmlformats.org/officeDocument/2006/relationships/hyperlink" /><Relationship TargetMode="External" Target="https://login.consultant.ru/link/?req=doc&amp;base=RLAW926&amp;n=330196&amp;dst=100391 \o" Id="docRId47" Type="http://schemas.openxmlformats.org/officeDocument/2006/relationships/hyperlink" /><Relationship TargetMode="External" Target="https://login.consultant.ru/link/?req=doc&amp;base=RLAW926&amp;n=330196&amp;dst=101204 \o" Id="docRId22" Type="http://schemas.openxmlformats.org/officeDocument/2006/relationships/hyperlink" /><Relationship TargetMode="External" Target="https://login.consultant.ru/link/?req=doc&amp;base=RLAW926&amp;n=330196&amp;dst=101200 \o" Id="docRId9" Type="http://schemas.openxmlformats.org/officeDocument/2006/relationships/hyperlink" /><Relationship TargetMode="External" Target="https://www.consultant.ru%20/o" Id="docRId0" Type="http://schemas.openxmlformats.org/officeDocument/2006/relationships/hyperlink" /><Relationship TargetMode="External" Target="https://login.consultant.ru/link/?req=doc&amp;base=RLAW926&amp;n=330196&amp;dst=101215 \o" Id="docRId29" Type="http://schemas.openxmlformats.org/officeDocument/2006/relationships/hyperlink" /><Relationship TargetMode="External" Target="https://login.consultant.ru/link/?req=doc&amp;base=RLAW926&amp;n=330196&amp;dst=100703 \o" Id="docRId36" Type="http://schemas.openxmlformats.org/officeDocument/2006/relationships/hyperlink" /><Relationship Target="numbering.xml" Id="docRId49" Type="http://schemas.openxmlformats.org/officeDocument/2006/relationships/numbering" /><Relationship TargetMode="External" Target="https://login.consultant.ru/link/?req=doc&amp;base=RLAW926&amp;n=330196&amp;dst=100621 \o" Id="docRId13" Type="http://schemas.openxmlformats.org/officeDocument/2006/relationships/hyperlink" /><Relationship TargetMode="External" Target="https://login.consultant.ru/link/?req=doc&amp;base=RLAW926&amp;n=330196&amp;dst=101203 \o" Id="docRId20" Type="http://schemas.openxmlformats.org/officeDocument/2006/relationships/hyperlink" /><Relationship TargetMode="External" Target="https://login.consultant.ru/link/?req=doc&amp;base=RLAW926&amp;n=330196&amp;dst=100832 \o" Id="docRId40" Type="http://schemas.openxmlformats.org/officeDocument/2006/relationships/hyperlink" /><Relationship TargetMode="External" Target="https://login.consultant.ru/link/?req=doc&amp;base=RLAW926&amp;n=330196&amp;dst=101200 \o" Id="docRId10" Type="http://schemas.openxmlformats.org/officeDocument/2006/relationships/hyperlink" /><Relationship TargetMode="External" Target="https://login.consultant.ru/link/?req=doc&amp;base=RLAW926&amp;n=330196&amp;dst=100625 \o" Id="docRId18" Type="http://schemas.openxmlformats.org/officeDocument/2006/relationships/hyperlink" /><Relationship TargetMode="External" Target="https://login.consultant.ru/link/?req=doc&amp;base=RLAW926&amp;n=330196&amp;dst=101196 \o" Id="docRId2" Type="http://schemas.openxmlformats.org/officeDocument/2006/relationships/hyperlink" /><Relationship TargetMode="External" Target="https://login.consultant.ru/link/?req=doc&amp;base=RLAW926&amp;n=330196&amp;dst=101207 \o" Id="docRId27" Type="http://schemas.openxmlformats.org/officeDocument/2006/relationships/hyperlink" /><Relationship TargetMode="External" Target="https://login.consultant.ru/link/?req=doc&amp;base=RLAW926&amp;n=330196&amp;dst=100646 \o" Id="docRId30" Type="http://schemas.openxmlformats.org/officeDocument/2006/relationships/hyperlink" /><Relationship TargetMode="External" Target="https://login.consultant.ru/link/?req=doc&amp;base=RLAW926&amp;n=330196&amp;dst=100744 \o" Id="docRId38" Type="http://schemas.openxmlformats.org/officeDocument/2006/relationships/hyperlink" /><Relationship TargetMode="External" Target="https://login.consultant.ru/link/?req=doc&amp;base=RLAW926&amp;n=330196&amp;dst=101256 \o" Id="docRId43" Type="http://schemas.openxmlformats.org/officeDocument/2006/relationships/hyperlink" /><Relationship TargetMode="External" Target="https://login.consultant.ru/link/?req=doc&amp;base=RLAW926&amp;n=330196&amp;dst=101201 \o" Id="docRId11" Type="http://schemas.openxmlformats.org/officeDocument/2006/relationships/hyperlink" /><Relationship TargetMode="External" Target="https://login.consultant.ru/link/?req=doc&amp;base=RLAW926&amp;n=330196&amp;dst=101203 \o" Id="docRId19" Type="http://schemas.openxmlformats.org/officeDocument/2006/relationships/hyperlink" /><Relationship TargetMode="External" Target="https://login.consultant.ru/link/?req=doc&amp;base=RLAW926&amp;n=330196&amp;dst=101207 \o" Id="docRId26" Type="http://schemas.openxmlformats.org/officeDocument/2006/relationships/hyperlink" /><Relationship TargetMode="External" Target="https://login.consultant.ru/link/?req=doc&amp;base=RLAW926&amp;n=330196&amp;dst=100646 \o" Id="docRId31" Type="http://schemas.openxmlformats.org/officeDocument/2006/relationships/hyperlink" /><Relationship TargetMode="External" Target="https://login.consultant.ru/link/?req=doc&amp;base=RLAW926&amp;n=330196&amp;dst=101237 \o" Id="docRId39" Type="http://schemas.openxmlformats.org/officeDocument/2006/relationships/hyperlink" /><Relationship TargetMode="External" Target="https://login.consultant.ru/link/?req=doc&amp;base=RLAW926&amp;n=330196&amp;dst=100866 \o" Id="docRId42" Type="http://schemas.openxmlformats.org/officeDocument/2006/relationships/hyperlink" /><Relationship TargetMode="External" Target="https://login.consultant.ru/link/?req=doc&amp;base=RLAW926&amp;n=330196&amp;dst=100010 \o" Id="docRId5" Type="http://schemas.openxmlformats.org/officeDocument/2006/relationships/hyperlink" /><Relationship TargetMode="External" Target="https://login.consultant.ru/link/?req=doc&amp;base=RLAW926&amp;n=330196&amp;dst=101202 \o" Id="docRId16" Type="http://schemas.openxmlformats.org/officeDocument/2006/relationships/hyperlink" /><Relationship TargetMode="External" Target="https://login.consultant.ru/link/?req=doc&amp;base=RLAW926&amp;n=330196&amp;dst=101206 \o" Id="docRId25" Type="http://schemas.openxmlformats.org/officeDocument/2006/relationships/hyperlink" /><Relationship TargetMode="External" Target="https://login.consultant.ru/link/?req=doc&amp;base=RLAW926&amp;n=330196&amp;dst=101216 \o" Id="docRId32" Type="http://schemas.openxmlformats.org/officeDocument/2006/relationships/hyperlink" /><Relationship TargetMode="External" Target="https://login.consultant.ru/link/?req=doc&amp;base=RLAW926&amp;n=330196&amp;dst=100008 \o" Id="docRId4" Type="http://schemas.openxmlformats.org/officeDocument/2006/relationships/hyperlink" /><Relationship TargetMode="External" Target="https://login.consultant.ru/link/?req=doc&amp;base=RLAW926&amp;n=330196&amp;dst=101116 \o" Id="docRId45" Type="http://schemas.openxmlformats.org/officeDocument/2006/relationships/hyperlink" /><Relationship TargetMode="External" Target="https://login.consultant.ru/link/?req=doc&amp;base=RLAW926&amp;n=330196&amp;dst=100625 \o" Id="docRId17" Type="http://schemas.openxmlformats.org/officeDocument/2006/relationships/hyperlink" /><Relationship TargetMode="External" Target="https://login.consultant.ru/link/?req=doc&amp;base=RLAW926&amp;n=330196&amp;dst=101205 \o" Id="docRId24" Type="http://schemas.openxmlformats.org/officeDocument/2006/relationships/hyperlink" /><Relationship TargetMode="External" Target="https://login.consultant.ru/link/?req=doc&amp;base=RLAW926&amp;n=330196&amp;dst=101218 \o" Id="docRId33" Type="http://schemas.openxmlformats.org/officeDocument/2006/relationships/hyperlink" /><Relationship TargetMode="External" Target="/l%20Par73%20%20%5Co" Id="docRId44" Type="http://schemas.openxmlformats.org/officeDocument/2006/relationships/hyperlink" /><Relationship TargetMode="External" Target="https://login.consultant.ru/link/?req=doc&amp;base=RLAW926&amp;n=330196&amp;dst=101205 \o" Id="docRId23" Type="http://schemas.openxmlformats.org/officeDocument/2006/relationships/hyperlink" /><Relationship TargetMode="External" Target="https://login.consultant.ru/link/?req=doc&amp;base=RLAW926&amp;n=330196&amp;dst=100388 \o" Id="docRId6" Type="http://schemas.openxmlformats.org/officeDocument/2006/relationships/hyperlink" /><Relationship TargetMode="External" Target="https://login.consultant.ru/link/?req=doc&amp;base=RLAW926&amp;n=330196 \o" Id="docRId1" Type="http://schemas.openxmlformats.org/officeDocument/2006/relationships/hyperlink" /><Relationship TargetMode="External" Target="https://login.consultant.ru/link/?req=doc&amp;base=RLAW926&amp;n=330196&amp;dst=101202 \o" Id="docRId15" Type="http://schemas.openxmlformats.org/officeDocument/2006/relationships/hyperlink" /><Relationship TargetMode="External" Target="https://login.consultant.ru/link/?req=doc&amp;base=RLAW926&amp;n=330196&amp;dst=100658 \o" Id="docRId35" Type="http://schemas.openxmlformats.org/officeDocument/2006/relationships/hyperlink" /><Relationship TargetMode="External" Target="https://login.consultant.ru/link/?req=doc&amp;base=RLAW926&amp;n=330196&amp;dst=100324 \o" Id="docRId46" Type="http://schemas.openxmlformats.org/officeDocument/2006/relationships/hyperlink" /><Relationship TargetMode="External" Target="https://login.consultant.ru/link/?req=doc&amp;base=RLAW926&amp;n=330196&amp;dst=101201 \o" Id="docRId12" Type="http://schemas.openxmlformats.org/officeDocument/2006/relationships/hyperlink" /><Relationship TargetMode="External" Target="https://login.consultant.ru/link/?req=doc&amp;base=RLAW926&amp;n=330196&amp;dst=101204 \o" Id="docRId21" Type="http://schemas.openxmlformats.org/officeDocument/2006/relationships/hyperlink" /><Relationship TargetMode="External" Target="https://login.consultant.ru/link/?req=doc&amp;base=RLAW926&amp;n=330196&amp;dst=101239 \o" Id="docRId41" Type="http://schemas.openxmlformats.org/officeDocument/2006/relationships/hyperlink" /><Relationship TargetMode="External" Target="https://login.consultant.ru/link/?req=doc&amp;base=RLAW926&amp;n=330196 \o" Id="docRId8" Type="http://schemas.openxmlformats.org/officeDocument/2006/relationships/hyperlink" /><Relationship TargetMode="External" Target="https://login.consultant.ru/link/?req=doc&amp;base=RLAW926&amp;n=330196&amp;dst=101210 \o" Id="docRId28" Type="http://schemas.openxmlformats.org/officeDocument/2006/relationships/hyperlink" /><Relationship TargetMode="External" Target="https://login.consultant.ru/link/?req=doc&amp;base=RLAW926&amp;n=330196&amp;dst=101197 \o" Id="docRId3" Type="http://schemas.openxmlformats.org/officeDocument/2006/relationships/hyperlink" /><Relationship TargetMode="External" Target="https://login.consultant.ru/link/?req=doc&amp;base=RLAW926&amp;n=330196&amp;dst=100704 \o" Id="docRId37" Type="http://schemas.openxmlformats.org/officeDocument/2006/relationships/hyperlink" /><Relationship TargetMode="External" Target="/l%20Par134%20%20%5Co" Id="docRId48" Type="http://schemas.openxmlformats.org/officeDocument/2006/relationships/hyperlink" /><Relationship Target="styles.xml" Id="docRId50" Type="http://schemas.openxmlformats.org/officeDocument/2006/relationships/styles" /></Relationships>
</file>