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6808CC" w:rsidP="00886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>ПРОЕКТ</w:t>
      </w: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Default="00CE3DEC" w:rsidP="0088684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88684C" w:rsidRPr="0088684C" w:rsidRDefault="0088684C" w:rsidP="0088684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88684C" w:rsidRPr="00CE3DEC" w:rsidRDefault="0088684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9474F1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</w:t>
      </w:r>
      <w:r w:rsidR="006808C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____декабря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201</w:t>
      </w:r>
      <w:r w:rsid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8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№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84C" w:rsidRPr="00CE3DEC" w:rsidRDefault="0088684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08CC" w:rsidRPr="00DA63B3" w:rsidRDefault="006808CC" w:rsidP="006808C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Об утверждении </w:t>
      </w:r>
      <w:r w:rsidR="00B246C5">
        <w:rPr>
          <w:rFonts w:ascii="TimesNewRomanPS-BoldMT" w:hAnsi="TimesNewRomanPS-BoldMT" w:cs="TimesNewRomanPS-BoldMT"/>
          <w:b/>
          <w:bCs/>
          <w:sz w:val="24"/>
          <w:szCs w:val="24"/>
        </w:rPr>
        <w:t>П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орядка предоставления муниципальных гарантий за счет средств бюджета Белоярского района по инвестиционным проектам</w:t>
      </w:r>
    </w:p>
    <w:p w:rsidR="0088684C" w:rsidRPr="00B246C5" w:rsidRDefault="0088684C" w:rsidP="00CE3D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B246C5">
        <w:rPr>
          <w:rFonts w:ascii="Times New Roman" w:hAnsi="Times New Roman" w:cs="Times New Roman"/>
          <w:sz w:val="24"/>
          <w:szCs w:val="24"/>
        </w:rPr>
        <w:fldChar w:fldCharType="begin"/>
      </w:r>
      <w:r w:rsidRPr="00B246C5">
        <w:rPr>
          <w:rFonts w:ascii="Times New Roman" w:hAnsi="Times New Roman" w:cs="Times New Roman"/>
          <w:sz w:val="24"/>
          <w:szCs w:val="24"/>
        </w:rPr>
        <w:instrText xml:space="preserve"> HYPERLINK "kodeks://link/d?nd=901714433"\o"’’Бюджетный кодекс Российской Федерации (с изменениями на 11 октября 2018 года)’’</w:instrTex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instrText>Кодекс РФ от 31.07.1998 N 145-ФЗ</w:instrTex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11.10.2018)"</w:instrText>
      </w:r>
      <w:r w:rsidRPr="00B246C5">
        <w:rPr>
          <w:rFonts w:ascii="Times New Roman" w:hAnsi="Times New Roman" w:cs="Times New Roman"/>
          <w:sz w:val="24"/>
          <w:szCs w:val="24"/>
        </w:rPr>
        <w:fldChar w:fldCharType="separate"/>
      </w:r>
      <w:r w:rsidRPr="00B246C5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Pr="00B246C5">
        <w:rPr>
          <w:rFonts w:ascii="Times New Roman" w:hAnsi="Times New Roman" w:cs="Times New Roman"/>
          <w:sz w:val="24"/>
          <w:szCs w:val="24"/>
        </w:rPr>
        <w:fldChar w:fldCharType="end"/>
      </w:r>
      <w:r w:rsidRPr="00B246C5">
        <w:rPr>
          <w:rFonts w:ascii="Times New Roman" w:hAnsi="Times New Roman" w:cs="Times New Roman"/>
          <w:sz w:val="24"/>
          <w:szCs w:val="24"/>
        </w:rPr>
        <w:t>, статьей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вложений», в целях обеспечения единого подхода к предоставлению муниципальных гарантий за счет средств бюджета Белоярского района по инвестиционным проектам Дума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46C5">
        <w:rPr>
          <w:rFonts w:ascii="Times New Roman" w:hAnsi="Times New Roman" w:cs="Times New Roman"/>
          <w:sz w:val="24"/>
          <w:szCs w:val="24"/>
        </w:rPr>
        <w:t xml:space="preserve"> </w:t>
      </w:r>
      <w:r w:rsidRPr="00B246C5">
        <w:rPr>
          <w:rFonts w:ascii="Times New Roman" w:hAnsi="Times New Roman" w:cs="Times New Roman"/>
          <w:b/>
          <w:sz w:val="24"/>
          <w:szCs w:val="24"/>
        </w:rPr>
        <w:t>р е ш и л а</w:t>
      </w:r>
      <w:r w:rsidRPr="00B246C5">
        <w:rPr>
          <w:rFonts w:ascii="Times New Roman" w:hAnsi="Times New Roman" w:cs="Times New Roman"/>
          <w:sz w:val="24"/>
          <w:szCs w:val="24"/>
        </w:rPr>
        <w:t>:</w: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t xml:space="preserve">1. Утвердить Порядок предоставления муниципальных гарантий за счет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B246C5">
        <w:rPr>
          <w:rFonts w:ascii="Times New Roman" w:hAnsi="Times New Roman" w:cs="Times New Roman"/>
          <w:sz w:val="24"/>
          <w:szCs w:val="24"/>
        </w:rPr>
        <w:t xml:space="preserve">по инвестиционным </w:t>
      </w:r>
      <w:r w:rsidR="00750186" w:rsidRPr="00B246C5">
        <w:rPr>
          <w:rFonts w:ascii="Times New Roman" w:hAnsi="Times New Roman" w:cs="Times New Roman"/>
          <w:sz w:val="24"/>
          <w:szCs w:val="24"/>
        </w:rPr>
        <w:t>проектам согласно</w:t>
      </w:r>
      <w:r w:rsidRPr="00B246C5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t>2.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</w:t>
      </w:r>
      <w:r w:rsidRPr="00B246C5">
        <w:rPr>
          <w:rFonts w:ascii="Times New Roman" w:hAnsi="Times New Roman" w:cs="Times New Roman"/>
          <w:sz w:val="24"/>
          <w:szCs w:val="24"/>
        </w:rPr>
        <w:t>разработать и издать муниципальные правовые акты, устанавливающие:</w: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t xml:space="preserve">1) состав и порядок деятельности комиссии по проведению конкурсного отбора в целях предоставления муниципальных гарантий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B246C5">
        <w:rPr>
          <w:rFonts w:ascii="Times New Roman" w:hAnsi="Times New Roman" w:cs="Times New Roman"/>
          <w:sz w:val="24"/>
          <w:szCs w:val="24"/>
        </w:rPr>
        <w:t xml:space="preserve"> по инвестиционным проектам;</w:t>
      </w:r>
    </w:p>
    <w:p w:rsidR="00B246C5" w:rsidRPr="00B246C5" w:rsidRDefault="00B246C5" w:rsidP="00B246C5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246C5">
        <w:rPr>
          <w:rFonts w:ascii="Times New Roman" w:hAnsi="Times New Roman" w:cs="Times New Roman"/>
          <w:sz w:val="24"/>
          <w:szCs w:val="24"/>
        </w:rPr>
        <w:t>2) перечень документов для рассмотрения вопроса о предоставлении муниципальных гарантий за счет ср</w:t>
      </w:r>
      <w:r>
        <w:rPr>
          <w:rFonts w:ascii="Times New Roman" w:hAnsi="Times New Roman" w:cs="Times New Roman"/>
          <w:sz w:val="24"/>
          <w:szCs w:val="24"/>
        </w:rPr>
        <w:t>едств бюджета Белоярского района</w:t>
      </w:r>
      <w:r w:rsidRPr="00B246C5">
        <w:rPr>
          <w:rFonts w:ascii="Times New Roman" w:hAnsi="Times New Roman" w:cs="Times New Roman"/>
          <w:sz w:val="24"/>
          <w:szCs w:val="24"/>
        </w:rPr>
        <w:t xml:space="preserve"> по инвестиционным проектам.</w:t>
      </w:r>
    </w:p>
    <w:p w:rsidR="00A544CC" w:rsidRPr="00B246C5" w:rsidRDefault="00B246C5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6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544CC" w:rsidRPr="00B246C5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Опубликовать настоящее решение в газете «Белоярские вести. Официальный выпуск».</w:t>
      </w:r>
    </w:p>
    <w:p w:rsidR="00A544CC" w:rsidRPr="00B246C5" w:rsidRDefault="00B246C5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6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544CC" w:rsidRPr="00B24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44CC" w:rsidRPr="00B246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4CC" w:rsidRPr="00B24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044859" w:rsidRDefault="00044859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F1" w:rsidRDefault="009474F1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F1" w:rsidRPr="00CE3DEC" w:rsidRDefault="009474F1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6C5" w:rsidRDefault="00B246C5" w:rsidP="00B246C5">
      <w:pPr>
        <w:pStyle w:val="32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С.И.Булычев</w:t>
      </w:r>
      <w:proofErr w:type="spellEnd"/>
    </w:p>
    <w:p w:rsidR="007C697E" w:rsidRDefault="007C697E" w:rsidP="007C6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4F1" w:rsidRPr="007C697E" w:rsidRDefault="009474F1" w:rsidP="007C6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DEC" w:rsidRDefault="007C697E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9474F1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B246C5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474F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7C697E">
        <w:rPr>
          <w:rFonts w:ascii="Times New Roman" w:eastAsia="Calibri" w:hAnsi="Times New Roman" w:cs="Times New Roman"/>
          <w:sz w:val="24"/>
          <w:szCs w:val="24"/>
        </w:rPr>
        <w:t>С.П.Маненков</w:t>
      </w:r>
    </w:p>
    <w:p w:rsidR="00B246C5" w:rsidRDefault="00B246C5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5B2" w:rsidRDefault="00E125B2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5B2" w:rsidRDefault="00E125B2" w:rsidP="00E125B2">
      <w:pPr>
        <w:ind w:firstLine="540"/>
        <w:jc w:val="right"/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Default="00E125B2" w:rsidP="00E125B2">
      <w:pPr>
        <w:rPr>
          <w:rFonts w:ascii="Times New Roman" w:hAnsi="Times New Roman"/>
          <w:sz w:val="24"/>
          <w:szCs w:val="24"/>
        </w:rPr>
      </w:pPr>
    </w:p>
    <w:p w:rsidR="00E125B2" w:rsidRPr="00714D39" w:rsidRDefault="00E125B2" w:rsidP="00E125B2">
      <w:pPr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>Согласовано: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 xml:space="preserve">Заместитель главы Белоярского </w:t>
      </w:r>
      <w:proofErr w:type="gramStart"/>
      <w:r w:rsidRPr="00714D39">
        <w:rPr>
          <w:rFonts w:ascii="Times New Roman" w:hAnsi="Times New Roman"/>
          <w:sz w:val="24"/>
          <w:szCs w:val="24"/>
        </w:rPr>
        <w:t xml:space="preserve">района,   </w:t>
      </w:r>
      <w:proofErr w:type="gramEnd"/>
      <w:r w:rsidRPr="00714D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председатель  Комитета по финансам и 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4D39">
        <w:rPr>
          <w:rFonts w:ascii="Times New Roman" w:hAnsi="Times New Roman"/>
          <w:sz w:val="24"/>
          <w:szCs w:val="24"/>
        </w:rPr>
        <w:t>налоговой</w:t>
      </w:r>
      <w:proofErr w:type="gramEnd"/>
      <w:r w:rsidRPr="00714D39">
        <w:rPr>
          <w:rFonts w:ascii="Times New Roman" w:hAnsi="Times New Roman"/>
          <w:sz w:val="24"/>
          <w:szCs w:val="24"/>
        </w:rPr>
        <w:t xml:space="preserve"> политике администрации 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 xml:space="preserve">Белоярского </w:t>
      </w:r>
      <w:proofErr w:type="gramStart"/>
      <w:r w:rsidRPr="00714D39">
        <w:rPr>
          <w:rFonts w:ascii="Times New Roman" w:hAnsi="Times New Roman"/>
          <w:sz w:val="24"/>
          <w:szCs w:val="24"/>
        </w:rPr>
        <w:t>района  _</w:t>
      </w:r>
      <w:proofErr w:type="gramEnd"/>
      <w:r w:rsidRPr="00714D39">
        <w:rPr>
          <w:rFonts w:ascii="Times New Roman" w:hAnsi="Times New Roman"/>
          <w:sz w:val="24"/>
          <w:szCs w:val="24"/>
        </w:rPr>
        <w:t>_______________________________</w:t>
      </w:r>
      <w:proofErr w:type="spellStart"/>
      <w:r w:rsidRPr="00714D39">
        <w:rPr>
          <w:rFonts w:ascii="Times New Roman" w:hAnsi="Times New Roman"/>
          <w:sz w:val="24"/>
          <w:szCs w:val="24"/>
        </w:rPr>
        <w:t>И.Ю.Гисс</w:t>
      </w:r>
      <w:proofErr w:type="spellEnd"/>
      <w:r w:rsidRPr="00714D39">
        <w:rPr>
          <w:rFonts w:ascii="Times New Roman" w:hAnsi="Times New Roman"/>
          <w:sz w:val="24"/>
          <w:szCs w:val="24"/>
        </w:rPr>
        <w:t xml:space="preserve">   _____________</w:t>
      </w:r>
    </w:p>
    <w:p w:rsidR="00E125B2" w:rsidRPr="00714D39" w:rsidRDefault="00E125B2" w:rsidP="00E125B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4D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4D3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14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(дата)</w:t>
      </w:r>
    </w:p>
    <w:p w:rsidR="00E125B2" w:rsidRPr="00714D39" w:rsidRDefault="00E125B2" w:rsidP="00E125B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14D39">
        <w:rPr>
          <w:rFonts w:ascii="Times New Roman" w:hAnsi="Times New Roman" w:cs="Times New Roman"/>
          <w:sz w:val="24"/>
          <w:szCs w:val="24"/>
        </w:rPr>
        <w:t>Начальник управления экономики,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4D39">
        <w:rPr>
          <w:rFonts w:ascii="Times New Roman" w:hAnsi="Times New Roman"/>
          <w:sz w:val="24"/>
          <w:szCs w:val="24"/>
        </w:rPr>
        <w:t>реформ</w:t>
      </w:r>
      <w:proofErr w:type="gramEnd"/>
      <w:r w:rsidRPr="00714D39">
        <w:rPr>
          <w:rFonts w:ascii="Times New Roman" w:hAnsi="Times New Roman"/>
          <w:sz w:val="24"/>
          <w:szCs w:val="24"/>
        </w:rPr>
        <w:t xml:space="preserve"> и программ администрации </w:t>
      </w:r>
    </w:p>
    <w:p w:rsidR="00E125B2" w:rsidRPr="00714D39" w:rsidRDefault="00E125B2" w:rsidP="00E125B2">
      <w:pPr>
        <w:tabs>
          <w:tab w:val="left" w:pos="9214"/>
        </w:tabs>
        <w:spacing w:after="0" w:line="240" w:lineRule="auto"/>
        <w:ind w:left="1474" w:right="-58" w:hanging="1474"/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 xml:space="preserve">Белоярского района _______________________________ Л.М. Бурматова   _____________                                                                           </w:t>
      </w:r>
    </w:p>
    <w:p w:rsidR="00E125B2" w:rsidRPr="00714D39" w:rsidRDefault="00E125B2" w:rsidP="00E125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14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 w:rsidRPr="00714D3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14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(дата)</w:t>
      </w:r>
    </w:p>
    <w:p w:rsidR="00E125B2" w:rsidRPr="00714D39" w:rsidRDefault="00E125B2" w:rsidP="00E125B2">
      <w:pPr>
        <w:tabs>
          <w:tab w:val="left" w:pos="0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 xml:space="preserve">Исполнитель: 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4D39">
        <w:rPr>
          <w:rFonts w:ascii="Times New Roman" w:hAnsi="Times New Roman"/>
          <w:sz w:val="24"/>
          <w:szCs w:val="24"/>
        </w:rPr>
        <w:t>Начальник отдела проектного управления</w:t>
      </w:r>
    </w:p>
    <w:p w:rsidR="00E125B2" w:rsidRPr="00714D39" w:rsidRDefault="00E125B2" w:rsidP="00E125B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14D39">
        <w:rPr>
          <w:rFonts w:ascii="Times New Roman" w:hAnsi="Times New Roman"/>
          <w:sz w:val="24"/>
          <w:szCs w:val="24"/>
        </w:rPr>
        <w:t>и</w:t>
      </w:r>
      <w:proofErr w:type="gramEnd"/>
      <w:r w:rsidRPr="00714D39">
        <w:rPr>
          <w:rFonts w:ascii="Times New Roman" w:hAnsi="Times New Roman"/>
          <w:sz w:val="24"/>
          <w:szCs w:val="24"/>
        </w:rPr>
        <w:t xml:space="preserve"> инвестиций управления экономики, реформ и программ</w:t>
      </w:r>
    </w:p>
    <w:p w:rsidR="00E125B2" w:rsidRPr="00714D39" w:rsidRDefault="00E125B2" w:rsidP="00E125B2">
      <w:pPr>
        <w:tabs>
          <w:tab w:val="left" w:pos="9214"/>
        </w:tabs>
        <w:spacing w:after="0" w:line="240" w:lineRule="auto"/>
        <w:ind w:left="1474" w:right="-58" w:hanging="1474"/>
        <w:rPr>
          <w:rFonts w:ascii="Times New Roman" w:hAnsi="Times New Roman"/>
          <w:sz w:val="24"/>
          <w:szCs w:val="24"/>
        </w:rPr>
      </w:pPr>
      <w:proofErr w:type="gramStart"/>
      <w:r w:rsidRPr="00714D39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14D39">
        <w:rPr>
          <w:rFonts w:ascii="Times New Roman" w:hAnsi="Times New Roman"/>
          <w:sz w:val="24"/>
          <w:szCs w:val="24"/>
        </w:rPr>
        <w:t xml:space="preserve"> Белоярского района ________________ С.А. Ворожищева   _____________                                                                           </w:t>
      </w:r>
    </w:p>
    <w:p w:rsidR="00E125B2" w:rsidRPr="00714D39" w:rsidRDefault="00E125B2" w:rsidP="00E125B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  <w:sectPr w:rsidR="00E125B2" w:rsidRPr="00714D39" w:rsidSect="0037665D">
          <w:footerReference w:type="even" r:id="rId9"/>
          <w:footerReference w:type="default" r:id="rId10"/>
          <w:pgSz w:w="11906" w:h="16838"/>
          <w:pgMar w:top="1134" w:right="849" w:bottom="993" w:left="1701" w:header="709" w:footer="709" w:gutter="0"/>
          <w:cols w:space="708"/>
          <w:docGrid w:linePitch="360"/>
        </w:sectPr>
      </w:pPr>
      <w:r w:rsidRPr="00714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</w:t>
      </w:r>
      <w:proofErr w:type="gramStart"/>
      <w:r w:rsidRPr="00714D3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14D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(дата)</w:t>
      </w:r>
    </w:p>
    <w:p w:rsidR="00750186" w:rsidRP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50186" w:rsidRP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решением Думы</w:t>
      </w:r>
    </w:p>
    <w:p w:rsidR="00750186" w:rsidRP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50186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 декабря</w:t>
      </w:r>
      <w:r w:rsidRPr="00750186">
        <w:rPr>
          <w:rFonts w:ascii="Times New Roman" w:hAnsi="Times New Roman" w:cs="Times New Roman"/>
          <w:sz w:val="24"/>
          <w:szCs w:val="24"/>
        </w:rPr>
        <w:t xml:space="preserve"> 2018 года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186" w:rsidRPr="00750186" w:rsidRDefault="00750186" w:rsidP="007501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0186" w:rsidRPr="00750186" w:rsidRDefault="00750186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186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0186" w:rsidRDefault="000A1870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50186">
        <w:rPr>
          <w:rFonts w:ascii="Times New Roman" w:hAnsi="Times New Roman" w:cs="Times New Roman"/>
          <w:b/>
          <w:sz w:val="24"/>
          <w:szCs w:val="24"/>
        </w:rPr>
        <w:t>редоставления муниципальных гарантий за счет средств бюджета Белоярского района по инвестиционным проектам</w:t>
      </w:r>
      <w:r w:rsidR="00750186" w:rsidRPr="00750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186" w:rsidRPr="00750186" w:rsidRDefault="00750186" w:rsidP="00750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186" w:rsidRPr="000A1870" w:rsidRDefault="00750186" w:rsidP="0075018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187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1. Порядок предоставления муниципальных гарантий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по инвестиционным проектам (далее - Порядок) устанавливает порядок и условия предоставления на конкурсной основе муниципальных гарантий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по инвестиционным проектам (далее - муниципальная гарантия).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2. Основные понятия, используемые в настоящем порядке: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Гарант -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>Белоярский район</w:t>
      </w:r>
      <w:r w:rsidRPr="00750186">
        <w:rPr>
          <w:rFonts w:ascii="Times New Roman" w:hAnsi="Times New Roman" w:cs="Times New Roman"/>
          <w:sz w:val="24"/>
          <w:szCs w:val="24"/>
        </w:rPr>
        <w:t>, от имени которого выступает админист</w:t>
      </w:r>
      <w:r>
        <w:rPr>
          <w:rFonts w:ascii="Times New Roman" w:hAnsi="Times New Roman" w:cs="Times New Roman"/>
          <w:sz w:val="24"/>
          <w:szCs w:val="24"/>
        </w:rPr>
        <w:t>рация 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Заявитель - юридическое лицо, желающее получить муниципальную гарантию и подавшее письменное обращение об ее предоставлении.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Принципал - юридическое лицо, в обеспечение обязательств которого предоставлена муниципальная гарантия за счет сред</w:t>
      </w:r>
      <w:r>
        <w:rPr>
          <w:rFonts w:ascii="Times New Roman" w:hAnsi="Times New Roman" w:cs="Times New Roman"/>
          <w:sz w:val="24"/>
          <w:szCs w:val="24"/>
        </w:rPr>
        <w:t>ств бюджета 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E125B2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Бенефициар - юридическое лицо, в пользу которого предоставлена муниципальная гарантия.</w:t>
      </w:r>
    </w:p>
    <w:p w:rsidR="008C0656" w:rsidRPr="00E125B2" w:rsidRDefault="008C0656" w:rsidP="008C06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25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Муниципальная гарантия - вид долгового обязательства, в силу которого муниципальное образование Белоярский район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Белоярского района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8C0656" w:rsidRPr="00E125B2" w:rsidRDefault="008C065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3. Иные понятия и термины, используемые в настоящем Порядке, применяются в значении, установленном Бюджетны</w:t>
      </w:r>
      <w:r w:rsidR="005F75C3">
        <w:rPr>
          <w:rFonts w:ascii="Times New Roman" w:hAnsi="Times New Roman" w:cs="Times New Roman"/>
          <w:sz w:val="24"/>
          <w:szCs w:val="24"/>
        </w:rPr>
        <w:t>м кодексом Российской Федерации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4. Муниципальные гарантии предоставляются админ</w:t>
      </w:r>
      <w:bookmarkStart w:id="0" w:name="_GoBack"/>
      <w:bookmarkEnd w:id="0"/>
      <w:r w:rsidRPr="00750186">
        <w:rPr>
          <w:rFonts w:ascii="Times New Roman" w:hAnsi="Times New Roman" w:cs="Times New Roman"/>
          <w:sz w:val="24"/>
          <w:szCs w:val="24"/>
        </w:rPr>
        <w:t xml:space="preserve">истрацией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в пределах общей суммы предоставляемых гарантий, указанной в решении Думы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на плановый период, в соответствии с программой муниципальных гарантий </w:t>
      </w:r>
      <w:r w:rsidR="005206AF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750186">
        <w:rPr>
          <w:rFonts w:ascii="Times New Roman" w:hAnsi="Times New Roman" w:cs="Times New Roman"/>
          <w:sz w:val="24"/>
          <w:szCs w:val="24"/>
        </w:rPr>
        <w:t>в валюте Российской Федерации.</w:t>
      </w:r>
    </w:p>
    <w:p w:rsidR="00750186" w:rsidRPr="005206AF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206AF">
        <w:rPr>
          <w:rFonts w:ascii="Times New Roman" w:hAnsi="Times New Roman" w:cs="Times New Roman"/>
          <w:sz w:val="24"/>
          <w:szCs w:val="24"/>
        </w:rPr>
        <w:t>5. Муниципальные гарантии предоставляются в целях реализации инве</w:t>
      </w:r>
      <w:r w:rsidR="005206AF" w:rsidRPr="005206AF">
        <w:rPr>
          <w:rFonts w:ascii="Times New Roman" w:hAnsi="Times New Roman" w:cs="Times New Roman"/>
          <w:sz w:val="24"/>
          <w:szCs w:val="24"/>
        </w:rPr>
        <w:t>стиционных проектов, исходя из С</w:t>
      </w:r>
      <w:r w:rsidRPr="005206AF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 w:rsidR="005206AF" w:rsidRPr="005206AF">
        <w:rPr>
          <w:rFonts w:ascii="Times New Roman" w:hAnsi="Times New Roman"/>
          <w:sz w:val="24"/>
          <w:szCs w:val="24"/>
        </w:rPr>
        <w:t>Белоярского района до 2030 года</w:t>
      </w:r>
      <w:r w:rsidRPr="005206AF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6. Муниципальной гарантией не обеспечиваются обязательства принципала в части возмещения судебных издержек по взысканию долга и других убытков бенефициара, а также иных санкций, вызванных неисполнением или ненадлежащим исполнением обязательств принципала.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7. Муниципальные гарантии предоставляются на конкурсной основе юридическим лицам, реализующим инвестиционные проекты на территории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8. Конкурсный отбор юридических лиц, претендующих на получение муниципальной гарантии, осуществляется комиссией по проведению конкурсного отбора </w:t>
      </w:r>
      <w:r w:rsidRPr="00750186">
        <w:rPr>
          <w:rFonts w:ascii="Times New Roman" w:hAnsi="Times New Roman" w:cs="Times New Roman"/>
          <w:sz w:val="24"/>
          <w:szCs w:val="24"/>
        </w:rPr>
        <w:lastRenderedPageBreak/>
        <w:t>в целях предоставления муниципальной гарантии (далее - Комиссия).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Состав и порядок деятельности Комиссии определяется правовым актом администрации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с учетом положений настоящего Порядка.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9. Предоставление муниципальной гарантии осуществляется на основании решения Думы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на плановый период, постановления администрации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гарантии, договора о предоставлении муниципальной гарантии при соблюдении условий, установленных действующим законодательством Российской Федерации и настоящим Порядком.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10. Муниципальная гарантия оформляется в письменном виде в форме договора о предоставлении муниципальной гарантии.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Договор о предоставлении муниципальной гарантии является трехсторонним договором, который заключается между гарантом, бенефициаром и принципалом с учетом требований Бюджетно</w:t>
      </w:r>
      <w:r w:rsidR="00006A8B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11. Муниципальная гарантия предоставляется на срок не более 3 лет.</w:t>
      </w:r>
    </w:p>
    <w:p w:rsidR="00B246C5" w:rsidRPr="00750186" w:rsidRDefault="00B246C5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1870" w:rsidRDefault="00750186" w:rsidP="0075018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5018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Раздел 2. </w:t>
      </w:r>
      <w:r w:rsidR="000A1870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 и порядок предоставления муниципальной гарантии</w:t>
      </w:r>
    </w:p>
    <w:p w:rsidR="000A1870" w:rsidRDefault="000A1870" w:rsidP="0075018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1. Предоставление муниципальной гарантии осуществляется при соблюдении следующих условий: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1) проведения анализа финансового состояния принципала;</w:t>
      </w:r>
    </w:p>
    <w:p w:rsidR="00750186" w:rsidRPr="00E125B2" w:rsidRDefault="00750186" w:rsidP="00A3400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A34009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принципалом соответствующего требованиям статьи 93.2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муниципальной гарантии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3) отсутствия у принципала просроченной задолженности по ранее предоставленным бюджетным средствам на возвратной основе и (или) обязательным платежам в бюджеты всех уровней бюджетной системы Российской Федерации.</w:t>
      </w:r>
    </w:p>
    <w:p w:rsidR="00750186" w:rsidRPr="00E125B2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гарантия предоставляется </w:t>
      </w:r>
      <w:r w:rsidR="00DF5B61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юридическим лицам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50186" w:rsidRPr="00DF5B61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61">
        <w:rPr>
          <w:rFonts w:ascii="Times New Roman" w:hAnsi="Times New Roman" w:cs="Times New Roman"/>
          <w:color w:val="000000" w:themeColor="text1"/>
          <w:sz w:val="24"/>
          <w:szCs w:val="24"/>
        </w:rPr>
        <w:t>1) не находящимся в процессе реорганизации, ликвидации или банкротства;</w:t>
      </w:r>
    </w:p>
    <w:p w:rsidR="00750186" w:rsidRPr="00DF5B61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61">
        <w:rPr>
          <w:rFonts w:ascii="Times New Roman" w:hAnsi="Times New Roman" w:cs="Times New Roman"/>
          <w:color w:val="000000" w:themeColor="text1"/>
          <w:sz w:val="24"/>
          <w:szCs w:val="24"/>
        </w:rPr>
        <w:t>2) не ограниченным уставными документами в осуществлении соответствующего направлению инвестиционного проекта вида деятельности;</w:t>
      </w:r>
    </w:p>
    <w:p w:rsidR="00750186" w:rsidRPr="00DF5B61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61">
        <w:rPr>
          <w:rFonts w:ascii="Times New Roman" w:hAnsi="Times New Roman" w:cs="Times New Roman"/>
          <w:color w:val="000000" w:themeColor="text1"/>
          <w:sz w:val="24"/>
          <w:szCs w:val="24"/>
        </w:rPr>
        <w:t>3) на имущество которых не наложен арест;</w:t>
      </w:r>
    </w:p>
    <w:p w:rsidR="00750186" w:rsidRPr="00DF5B61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B61">
        <w:rPr>
          <w:rFonts w:ascii="Times New Roman" w:hAnsi="Times New Roman" w:cs="Times New Roman"/>
          <w:color w:val="000000" w:themeColor="text1"/>
          <w:sz w:val="24"/>
          <w:szCs w:val="24"/>
        </w:rPr>
        <w:t>4) деятельность которых не была приостановлена в порядке, предусмотренном действующим законодательством Российской Федерации.</w:t>
      </w:r>
    </w:p>
    <w:p w:rsidR="00750186" w:rsidRPr="00E125B2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3. Конкурсный отбор заявителей (далее - конкурсный отбор) проводится по письменному обращению заявителя (далее - обращение), поданному на имя главы </w:t>
      </w:r>
      <w:r w:rsidR="005206AF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750186">
        <w:rPr>
          <w:rFonts w:ascii="Times New Roman" w:hAnsi="Times New Roman" w:cs="Times New Roman"/>
          <w:sz w:val="24"/>
          <w:szCs w:val="24"/>
        </w:rPr>
        <w:t xml:space="preserve">не позднее 01 мая текущего 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  <w:r w:rsidR="00B71770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К рассмотрению принимаются обращения</w:t>
      </w:r>
      <w:r w:rsidR="00B71770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B71770" w:rsidRPr="00E125B2">
        <w:rPr>
          <w:rFonts w:ascii="Times New Roman" w:hAnsi="Times New Roman" w:cs="Times New Roman"/>
          <w:bCs/>
          <w:color w:val="000000" w:themeColor="text1"/>
          <w:sz w:val="24"/>
        </w:rPr>
        <w:t>бумажном носителе по адресу</w:t>
      </w:r>
      <w:r w:rsidR="00B71770" w:rsidRPr="00E125B2">
        <w:rPr>
          <w:rFonts w:ascii="Times New Roman" w:hAnsi="Times New Roman" w:cs="Times New Roman"/>
          <w:color w:val="000000" w:themeColor="text1"/>
          <w:sz w:val="24"/>
        </w:rPr>
        <w:t xml:space="preserve">: 628162, Ханты-Мансийский автономный округ – Югра, город Белоярский, улица Центральная, 9 и (или) в форме электронного документа </w:t>
      </w:r>
      <w:r w:rsidR="00B71770" w:rsidRPr="00E125B2">
        <w:rPr>
          <w:rFonts w:ascii="Times New Roman" w:hAnsi="Times New Roman" w:cs="Times New Roman"/>
          <w:bCs/>
          <w:color w:val="000000" w:themeColor="text1"/>
          <w:sz w:val="24"/>
        </w:rPr>
        <w:t>поступившего через официальный сайт органов местного самоуправления Белоярского района в раздел «Инвестиционная деятельность»</w:t>
      </w:r>
      <w:r w:rsidR="00E142A4" w:rsidRPr="00E125B2">
        <w:rPr>
          <w:rFonts w:ascii="Times New Roman" w:hAnsi="Times New Roman" w:cs="Times New Roman"/>
          <w:bCs/>
          <w:color w:val="000000" w:themeColor="text1"/>
          <w:sz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 должно содержать краткое изложение содержания </w:t>
      </w:r>
      <w:r w:rsidRPr="00750186">
        <w:rPr>
          <w:rFonts w:ascii="Times New Roman" w:hAnsi="Times New Roman" w:cs="Times New Roman"/>
          <w:sz w:val="24"/>
          <w:szCs w:val="24"/>
        </w:rPr>
        <w:t>инвестиционного проекта, финансовые обязательства по которому должны обеспечиваться муниципальной гарантией, срок действия муниципальной гарантии и указание предполагаемого размера муниципальной гарантии, идентификационный номер налогоплательщика, цели принятия финансового обязательства.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Для рассмотрения вопроса о предоставлении муниципальной гарантии к письменному обращению прилагаются документы, перечень которых определяется постановлением администрации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Заявитель вправе отозвать обращение в любое время.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4. Обращение заявителя с приложенным к нему пакетом документов направляется в </w:t>
      </w:r>
      <w:r w:rsidRPr="00750186">
        <w:rPr>
          <w:rFonts w:ascii="Times New Roman" w:hAnsi="Times New Roman" w:cs="Times New Roman"/>
          <w:sz w:val="24"/>
          <w:szCs w:val="24"/>
        </w:rPr>
        <w:lastRenderedPageBreak/>
        <w:t>Комиссию в соответствии с порядком деятельности Комиссии в целях предоставления муниципальной гарантии.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5. Комиссия в течение 5 рабочих дней со дня поступления обращения осуществляет проверку на соответствие сроку подачи обращения, полноты приложенных к обращению документов, соответствие заявителя условиям, указанным в пункте 2 настоящего раздела:</w:t>
      </w:r>
    </w:p>
    <w:p w:rsidR="00011CE8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1)</w:t>
      </w:r>
      <w:r w:rsidR="00011CE8" w:rsidRPr="00011CE8">
        <w:rPr>
          <w:rFonts w:ascii="Times New Roman" w:hAnsi="Times New Roman" w:cs="Times New Roman"/>
          <w:sz w:val="24"/>
          <w:szCs w:val="24"/>
        </w:rPr>
        <w:t xml:space="preserve"> </w:t>
      </w:r>
      <w:r w:rsidR="00011CE8" w:rsidRPr="00750186">
        <w:rPr>
          <w:rFonts w:ascii="Times New Roman" w:hAnsi="Times New Roman" w:cs="Times New Roman"/>
          <w:sz w:val="24"/>
          <w:szCs w:val="24"/>
        </w:rPr>
        <w:t xml:space="preserve">в случае нарушения срока подачи обращения и (или) непредставления или представления не в полном объеме документов, несоответствия заявителя условиям, указанным в пункте 2 настоящего раздела, Комиссия представляет главе </w:t>
      </w:r>
      <w:r w:rsidR="00011CE8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011CE8" w:rsidRPr="00750186">
        <w:rPr>
          <w:rFonts w:ascii="Times New Roman" w:hAnsi="Times New Roman" w:cs="Times New Roman"/>
          <w:sz w:val="24"/>
          <w:szCs w:val="24"/>
        </w:rPr>
        <w:t xml:space="preserve"> заключение о несоответствии заявителя установленным требованиям и (или) несоблюдении срока подачи обращения с целью принятия решения о подготовке и направлении в адрес заявителя отказа в предоставлении муниципальной гарантии.</w:t>
      </w:r>
    </w:p>
    <w:p w:rsidR="00E142A4" w:rsidRPr="00E125B2" w:rsidRDefault="00011CE8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50186" w:rsidRPr="00750186">
        <w:rPr>
          <w:rFonts w:ascii="Times New Roman" w:hAnsi="Times New Roman" w:cs="Times New Roman"/>
          <w:sz w:val="24"/>
          <w:szCs w:val="24"/>
        </w:rPr>
        <w:t xml:space="preserve"> в случае соблюдения срока подачи письменного обращения и приложения документов в полном объеме, а также соответствия заявителя условиям, указанным в </w:t>
      </w:r>
      <w:r w:rsidR="00750186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пункте 2 настоящего раздела, Комиссия направляет обращение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42A4" w:rsidRPr="00E125B2" w:rsidRDefault="00E142A4" w:rsidP="00E142A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в 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управление экономики, реформ и программ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Белоярского района с целью подготовки заключения на соответствие Стратегии социально-экономического развития  Белоярского района до 2030 года.</w:t>
      </w:r>
    </w:p>
    <w:p w:rsidR="00E142A4" w:rsidRDefault="00E142A4" w:rsidP="00E142A4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 экономики, реформ и программ</w:t>
      </w:r>
      <w:r w:rsidRPr="0075018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750186">
        <w:rPr>
          <w:rFonts w:ascii="Times New Roman" w:hAnsi="Times New Roman" w:cs="Times New Roman"/>
          <w:sz w:val="24"/>
          <w:szCs w:val="24"/>
        </w:rPr>
        <w:t xml:space="preserve">течение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222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186">
        <w:rPr>
          <w:rFonts w:ascii="Times New Roman" w:hAnsi="Times New Roman" w:cs="Times New Roman"/>
          <w:sz w:val="24"/>
          <w:szCs w:val="24"/>
        </w:rPr>
        <w:t>рабочих дней со дня поступления копии обращения гото</w:t>
      </w:r>
      <w:r>
        <w:rPr>
          <w:rFonts w:ascii="Times New Roman" w:hAnsi="Times New Roman" w:cs="Times New Roman"/>
          <w:sz w:val="24"/>
          <w:szCs w:val="24"/>
        </w:rPr>
        <w:t>вит заключение на соответствие С</w:t>
      </w:r>
      <w:r w:rsidRPr="00750186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до 2030 года </w:t>
      </w:r>
      <w:r w:rsidRPr="00750186">
        <w:rPr>
          <w:rFonts w:ascii="Times New Roman" w:hAnsi="Times New Roman" w:cs="Times New Roman"/>
          <w:sz w:val="24"/>
          <w:szCs w:val="24"/>
        </w:rPr>
        <w:t>и направляет его в Комиссию;</w:t>
      </w:r>
    </w:p>
    <w:p w:rsidR="00750186" w:rsidRPr="00750186" w:rsidRDefault="00E142A4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50186" w:rsidRPr="00750186">
        <w:rPr>
          <w:rFonts w:ascii="Times New Roman" w:hAnsi="Times New Roman" w:cs="Times New Roman"/>
          <w:sz w:val="24"/>
          <w:szCs w:val="24"/>
        </w:rPr>
        <w:t xml:space="preserve">в орган администрации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750186" w:rsidRPr="00750186">
        <w:rPr>
          <w:rFonts w:ascii="Times New Roman" w:hAnsi="Times New Roman" w:cs="Times New Roman"/>
          <w:sz w:val="24"/>
          <w:szCs w:val="24"/>
        </w:rPr>
        <w:t xml:space="preserve"> в соответствии с отраслевой принадлежностью предлагаемого инвестиционного проекта с целью подготовки заключения о наличии (отсутствии) потребности в реализации проекта.</w:t>
      </w:r>
    </w:p>
    <w:p w:rsidR="00750186" w:rsidRDefault="005206AF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Отраслевой </w:t>
      </w:r>
      <w:r w:rsidR="00750186" w:rsidRPr="00750186">
        <w:rPr>
          <w:rFonts w:ascii="Times New Roman" w:hAnsi="Times New Roman" w:cs="Times New Roman"/>
          <w:sz w:val="24"/>
          <w:szCs w:val="24"/>
        </w:rPr>
        <w:t xml:space="preserve">орган администрации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750186" w:rsidRPr="00750186">
        <w:rPr>
          <w:rFonts w:ascii="Times New Roman" w:hAnsi="Times New Roman" w:cs="Times New Roman"/>
          <w:sz w:val="24"/>
          <w:szCs w:val="24"/>
        </w:rPr>
        <w:t xml:space="preserve"> готовит заключение в течение </w:t>
      </w:r>
      <w:r w:rsidR="004D7222" w:rsidRPr="004D7222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3</w:t>
      </w:r>
      <w:r w:rsidR="004D7222">
        <w:rPr>
          <w:rFonts w:ascii="Times New Roman" w:hAnsi="Times New Roman" w:cs="Times New Roman"/>
          <w:sz w:val="24"/>
          <w:szCs w:val="24"/>
        </w:rPr>
        <w:t xml:space="preserve"> </w:t>
      </w:r>
      <w:r w:rsidR="00750186" w:rsidRPr="00750186">
        <w:rPr>
          <w:rFonts w:ascii="Times New Roman" w:hAnsi="Times New Roman" w:cs="Times New Roman"/>
          <w:sz w:val="24"/>
          <w:szCs w:val="24"/>
        </w:rPr>
        <w:t>рабочих дней со дня поступления обращения и направляет его в Комиссию.</w:t>
      </w:r>
    </w:p>
    <w:p w:rsidR="00E142A4" w:rsidRPr="00E125B2" w:rsidRDefault="00011CE8" w:rsidP="00E142A4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получения заключения о наличии потребности в реализации инвестиционного проекта 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заключения на соответствие Стратегии социально-экономического развития  Белоярского района до 2030 года 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Комиссия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3 рабочих дней направляет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обращение с полным пакетом документов в  финансовый орган администрации Белоярского района для проведения</w:t>
      </w:r>
      <w:r w:rsidR="00882D41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анализа финансового состояния принципала, </w:t>
      </w:r>
      <w:r w:rsidR="00E142A4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оценки надежности (ликвидности) способов обеспечения исполнения обязательств принципала по удовлетворению регрессивного требования</w:t>
      </w:r>
      <w:r w:rsidR="00882D41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142A4" w:rsidRPr="00E125B2" w:rsidRDefault="00E142A4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Финансовый орган администрации Белоярского района в течение 10 рабочих дней со дня поступления обращения готовит заключение на основании проведенной проверки и направляет его в Комиссию.</w:t>
      </w:r>
    </w:p>
    <w:p w:rsidR="00750186" w:rsidRPr="00DF5B61" w:rsidRDefault="00DF5B61" w:rsidP="00750186">
      <w:pPr>
        <w:pStyle w:val="FORMATTEXT"/>
        <w:ind w:firstLine="568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5B61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7.</w:t>
      </w:r>
      <w:r w:rsidR="00750186" w:rsidRPr="00DF5B61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DF5B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r w:rsidR="00750186" w:rsidRPr="00DF5B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случае предоставления заключения об отсутствии потребности в реализации проекта</w:t>
      </w:r>
      <w:r w:rsidR="00475E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75EC3" w:rsidRPr="00475EC3">
        <w:rPr>
          <w:rFonts w:ascii="Times New Roman" w:hAnsi="Times New Roman" w:cs="Times New Roman"/>
          <w:color w:val="7030A0"/>
          <w:sz w:val="24"/>
          <w:szCs w:val="24"/>
        </w:rPr>
        <w:t>Комиссия</w:t>
      </w:r>
      <w:r w:rsidR="00E125B2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750186" w:rsidRPr="00DF5B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течение 3 рабочих дней направляет данное заключение главе </w:t>
      </w:r>
      <w:r w:rsidR="005206AF" w:rsidRPr="00DF5B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Белоярского района </w:t>
      </w:r>
      <w:r w:rsidR="00750186" w:rsidRPr="00DF5B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целью принятия решения о подготовке и направлении в адрес заявителя отказа в предоставлении муниципальной гарантии.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Отказ в предоставлении муниципальной гарантии направляется в адрес заявителя в течение 5 рабоч</w:t>
      </w:r>
      <w:r w:rsidR="005206AF">
        <w:rPr>
          <w:rFonts w:ascii="Times New Roman" w:hAnsi="Times New Roman" w:cs="Times New Roman"/>
          <w:sz w:val="24"/>
          <w:szCs w:val="24"/>
        </w:rPr>
        <w:t>их дней со дня принятия главой 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решения об отказе.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8. Критериями определения победителя конкурсного отбора являются:</w:t>
      </w:r>
    </w:p>
    <w:p w:rsidR="00750186" w:rsidRPr="00750186" w:rsidRDefault="00011CE8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186" w:rsidRPr="00750186">
        <w:rPr>
          <w:rFonts w:ascii="Times New Roman" w:hAnsi="Times New Roman" w:cs="Times New Roman"/>
          <w:sz w:val="24"/>
          <w:szCs w:val="24"/>
        </w:rPr>
        <w:t>устойчивое финансовое положение;</w:t>
      </w:r>
    </w:p>
    <w:p w:rsidR="00750186" w:rsidRPr="00750186" w:rsidRDefault="00011CE8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186" w:rsidRPr="00750186">
        <w:rPr>
          <w:rFonts w:ascii="Times New Roman" w:hAnsi="Times New Roman" w:cs="Times New Roman"/>
          <w:sz w:val="24"/>
          <w:szCs w:val="24"/>
        </w:rPr>
        <w:t>надежность (ликвидность) представленного способа обеспечения муниципальной гарантии;</w:t>
      </w:r>
    </w:p>
    <w:p w:rsidR="00750186" w:rsidRPr="00750186" w:rsidRDefault="00011CE8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0186" w:rsidRPr="00750186">
        <w:rPr>
          <w:rFonts w:ascii="Times New Roman" w:hAnsi="Times New Roman" w:cs="Times New Roman"/>
          <w:sz w:val="24"/>
          <w:szCs w:val="24"/>
        </w:rPr>
        <w:t>максимальное значение социальной эффективности инвестиционного проекта.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Критерии, указанные в абзацах втором, третьем настоящего пункта, определяются финансовым органом администрации </w:t>
      </w:r>
      <w:r w:rsidR="005206AF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по результатам проведения анализа финансового состояния принципала, оценки надежности (ликвидности) способов обеспечения исполнения обязательств принципала по удовлетворению регрессного требования.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В случае выявления неустойчивости финансового состояния заявителя и (или) </w:t>
      </w:r>
      <w:r w:rsidRPr="00750186">
        <w:rPr>
          <w:rFonts w:ascii="Times New Roman" w:hAnsi="Times New Roman" w:cs="Times New Roman"/>
          <w:sz w:val="24"/>
          <w:szCs w:val="24"/>
        </w:rPr>
        <w:lastRenderedPageBreak/>
        <w:t>ненадежности (</w:t>
      </w:r>
      <w:proofErr w:type="spellStart"/>
      <w:r w:rsidRPr="00750186">
        <w:rPr>
          <w:rFonts w:ascii="Times New Roman" w:hAnsi="Times New Roman" w:cs="Times New Roman"/>
          <w:sz w:val="24"/>
          <w:szCs w:val="24"/>
        </w:rPr>
        <w:t>неликвидности</w:t>
      </w:r>
      <w:proofErr w:type="spellEnd"/>
      <w:r w:rsidRPr="00750186">
        <w:rPr>
          <w:rFonts w:ascii="Times New Roman" w:hAnsi="Times New Roman" w:cs="Times New Roman"/>
          <w:sz w:val="24"/>
          <w:szCs w:val="24"/>
        </w:rPr>
        <w:t>) предоставленного способа обеспечения муниципальной гарантии заявителю отказывают в предоставлении муниципальной гарантии.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Критерий, указанный в абзаце четвертом настоящего пункта, определяется </w:t>
      </w:r>
      <w:r w:rsidRPr="00750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управлением экономики, реформ и программ</w:t>
      </w:r>
      <w:r w:rsidRPr="0075018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A1870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E125B2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среди заявителей является юридическое лицо, набравшее максимальное количество положительных значений.</w:t>
      </w:r>
    </w:p>
    <w:p w:rsidR="00A42CF6" w:rsidRPr="00E125B2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случае, если несколько заявителей набирают </w:t>
      </w:r>
      <w:r w:rsidR="00103A43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</w:t>
      </w:r>
      <w:r w:rsidR="00103A43"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>положительных значений</w:t>
      </w:r>
      <w:r w:rsidRPr="00E12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то </w:t>
      </w:r>
      <w:r w:rsidR="00A42CF6" w:rsidRPr="00E125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победителем признается тот участник конкурса, чья заявка на участие в конкурсе была зарегистрирована ранее.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9. Комиссия в течение 3 рабочих дней со дня получения заключений финансового органа администрации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, </w:t>
      </w:r>
      <w:r w:rsidRPr="007501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экономики, реформ и программ</w:t>
      </w:r>
      <w:r w:rsidRPr="0075018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готовит сводную информацию, включающую следующее: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1) соответствие заявителя требованиям, установленным пунктами 1, 2 настоящего раздела;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2) результаты проверки, указанной в подпункте 1 пункта 6 настоящего раздела;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3) соответствие </w:t>
      </w:r>
      <w:r w:rsidR="000A1870">
        <w:rPr>
          <w:rFonts w:ascii="Times New Roman" w:hAnsi="Times New Roman" w:cs="Times New Roman"/>
          <w:sz w:val="24"/>
          <w:szCs w:val="24"/>
        </w:rPr>
        <w:t>С</w:t>
      </w:r>
      <w:r w:rsidR="000A1870" w:rsidRPr="00750186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 w:rsidR="000A1870">
        <w:rPr>
          <w:rFonts w:ascii="Times New Roman" w:hAnsi="Times New Roman" w:cs="Times New Roman"/>
          <w:sz w:val="24"/>
          <w:szCs w:val="24"/>
        </w:rPr>
        <w:t xml:space="preserve"> Белоярского района до 2030 года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Сводная информация направляется главе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. Заседание Комиссии проводится в течение 10 рабочих дней со дня поступления указанной сводной информации главе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10. Комиссия по результатам рассмотрения документов в соответствии с критериями определения победителя конкурсного отбора: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1) определяет победителя среди заявителей;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2) принимает одно из следующих решений: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а) рекомендовать включить в проект решения Думы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на плановый период средства на предоставление муниципальной гарантии с указанием условий, предусмотренных для включения в программу муниципальных гарантий в валюте Российской Федерации;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б) отклонить обращение.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11. Комиссия принимает решение об отклонении обращения в случае, установленном абзацем шестым пункта 8 настоящего раздела, в случае отсутствия источников формирования объема муниципальной гарантии, в случае несоответствия </w:t>
      </w:r>
      <w:r w:rsidR="000A1870">
        <w:rPr>
          <w:rFonts w:ascii="Times New Roman" w:hAnsi="Times New Roman" w:cs="Times New Roman"/>
          <w:sz w:val="24"/>
          <w:szCs w:val="24"/>
        </w:rPr>
        <w:t>С</w:t>
      </w:r>
      <w:r w:rsidR="000A1870" w:rsidRPr="00750186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 w:rsidR="000A1870">
        <w:rPr>
          <w:rFonts w:ascii="Times New Roman" w:hAnsi="Times New Roman" w:cs="Times New Roman"/>
          <w:sz w:val="24"/>
          <w:szCs w:val="24"/>
        </w:rPr>
        <w:t xml:space="preserve"> Белоярского района до 2030 года</w:t>
      </w:r>
      <w:r w:rsidRPr="00750186">
        <w:rPr>
          <w:rFonts w:ascii="Times New Roman" w:hAnsi="Times New Roman" w:cs="Times New Roman"/>
          <w:sz w:val="24"/>
          <w:szCs w:val="24"/>
        </w:rPr>
        <w:t>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Решение Комиссии о предоставлении муниципальной гарантии оформляется протоколом.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>12. Если в конкурсном отборе принимает участие только один заявитель, Комиссия рассматривает документы о предоставлении муниципальной гарантии и принимает решение в отношении единственного заявителя.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13. Результаты конкурсного отбора подлежат размещению на официальном сайте </w:t>
      </w:r>
      <w:r w:rsidR="000A187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Белоярского района </w:t>
      </w:r>
      <w:r w:rsidRPr="00750186">
        <w:rPr>
          <w:rFonts w:ascii="Times New Roman" w:hAnsi="Times New Roman" w:cs="Times New Roman"/>
          <w:sz w:val="24"/>
          <w:szCs w:val="24"/>
        </w:rPr>
        <w:t>и направляются в адрес заявителя в течение 5 рабочих дней со дня принятия решения.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14. На основании рекомендаций Комиссии вносятся соответствующие предложения в проект решения Думы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на плановый период.</w:t>
      </w:r>
    </w:p>
    <w:p w:rsidR="00750186" w:rsidRPr="00750186" w:rsidRDefault="00750186" w:rsidP="0075018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50186">
        <w:rPr>
          <w:rFonts w:ascii="Times New Roman" w:hAnsi="Times New Roman" w:cs="Times New Roman"/>
          <w:sz w:val="24"/>
          <w:szCs w:val="24"/>
        </w:rPr>
        <w:t xml:space="preserve">Муниципальная гарантия подлежит включению в программу муниципальных гарантий в валюте Российской Федерации при наличии финансовых возможностей бюджета </w:t>
      </w:r>
      <w:r w:rsidR="000A1870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501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186" w:rsidRDefault="00750186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5B2" w:rsidRDefault="00E125B2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25B2" w:rsidRPr="00750186" w:rsidRDefault="00E125B2" w:rsidP="00E125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sectPr w:rsidR="00E125B2" w:rsidRPr="00750186" w:rsidSect="005B45F5">
      <w:headerReference w:type="default" r:id="rId11"/>
      <w:footerReference w:type="default" r:id="rId12"/>
      <w:pgSz w:w="11906" w:h="16838"/>
      <w:pgMar w:top="1134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A2B" w:rsidRDefault="001F0A2B" w:rsidP="00250669">
      <w:pPr>
        <w:spacing w:after="0" w:line="240" w:lineRule="auto"/>
      </w:pPr>
      <w:r>
        <w:separator/>
      </w:r>
    </w:p>
  </w:endnote>
  <w:endnote w:type="continuationSeparator" w:id="0">
    <w:p w:rsidR="001F0A2B" w:rsidRDefault="001F0A2B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B2" w:rsidRDefault="00E125B2" w:rsidP="0037665D">
    <w:pPr>
      <w:pStyle w:val="a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125B2" w:rsidRDefault="00E125B2" w:rsidP="0037665D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B2" w:rsidRDefault="00E125B2" w:rsidP="0037665D">
    <w:pPr>
      <w:pStyle w:val="af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CC" w:rsidRPr="00586EED" w:rsidRDefault="00F07CCC" w:rsidP="00586EE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A2B" w:rsidRDefault="001F0A2B" w:rsidP="00250669">
      <w:pPr>
        <w:spacing w:after="0" w:line="240" w:lineRule="auto"/>
      </w:pPr>
      <w:r>
        <w:separator/>
      </w:r>
    </w:p>
  </w:footnote>
  <w:footnote w:type="continuationSeparator" w:id="0">
    <w:p w:rsidR="001F0A2B" w:rsidRDefault="001F0A2B" w:rsidP="00250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B2" w:rsidRDefault="00E125B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A8B"/>
    <w:rsid w:val="00006FFD"/>
    <w:rsid w:val="0001042C"/>
    <w:rsid w:val="00010BA3"/>
    <w:rsid w:val="00011CE8"/>
    <w:rsid w:val="000155DA"/>
    <w:rsid w:val="00021305"/>
    <w:rsid w:val="000236FE"/>
    <w:rsid w:val="0002691D"/>
    <w:rsid w:val="00027866"/>
    <w:rsid w:val="000323DB"/>
    <w:rsid w:val="000337D3"/>
    <w:rsid w:val="00044859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1870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03A43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A2B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3A2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EAB"/>
    <w:rsid w:val="003C5F53"/>
    <w:rsid w:val="003C60EA"/>
    <w:rsid w:val="003D12C2"/>
    <w:rsid w:val="003D29DF"/>
    <w:rsid w:val="003D4C85"/>
    <w:rsid w:val="003D5545"/>
    <w:rsid w:val="003D673C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75EC3"/>
    <w:rsid w:val="004800FA"/>
    <w:rsid w:val="00481050"/>
    <w:rsid w:val="00481E94"/>
    <w:rsid w:val="004858C5"/>
    <w:rsid w:val="004921F0"/>
    <w:rsid w:val="00495243"/>
    <w:rsid w:val="004B3524"/>
    <w:rsid w:val="004C7ABB"/>
    <w:rsid w:val="004D56D1"/>
    <w:rsid w:val="004D6E3F"/>
    <w:rsid w:val="004D7222"/>
    <w:rsid w:val="004E3A37"/>
    <w:rsid w:val="004E5B08"/>
    <w:rsid w:val="004F13AC"/>
    <w:rsid w:val="004F75CB"/>
    <w:rsid w:val="005012B2"/>
    <w:rsid w:val="00505AAE"/>
    <w:rsid w:val="00510428"/>
    <w:rsid w:val="00517A1B"/>
    <w:rsid w:val="005206AF"/>
    <w:rsid w:val="00522BFB"/>
    <w:rsid w:val="00523F9A"/>
    <w:rsid w:val="00530314"/>
    <w:rsid w:val="0053429D"/>
    <w:rsid w:val="0053618E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6EED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5F75C3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6225C"/>
    <w:rsid w:val="00671446"/>
    <w:rsid w:val="006724D8"/>
    <w:rsid w:val="006808CC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186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CF7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82D41"/>
    <w:rsid w:val="0088684C"/>
    <w:rsid w:val="008920AA"/>
    <w:rsid w:val="008922CA"/>
    <w:rsid w:val="00892C0B"/>
    <w:rsid w:val="00895090"/>
    <w:rsid w:val="00896E33"/>
    <w:rsid w:val="008B03DF"/>
    <w:rsid w:val="008B081A"/>
    <w:rsid w:val="008C01EE"/>
    <w:rsid w:val="008C0656"/>
    <w:rsid w:val="008C2AFA"/>
    <w:rsid w:val="008C38C8"/>
    <w:rsid w:val="008C573C"/>
    <w:rsid w:val="008D26DB"/>
    <w:rsid w:val="008D74D6"/>
    <w:rsid w:val="008E21F8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474F1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34009"/>
    <w:rsid w:val="00A42CF6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D4E72"/>
    <w:rsid w:val="00AE46BB"/>
    <w:rsid w:val="00AE641A"/>
    <w:rsid w:val="00B10219"/>
    <w:rsid w:val="00B11B9B"/>
    <w:rsid w:val="00B246C5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1770"/>
    <w:rsid w:val="00B73151"/>
    <w:rsid w:val="00B74591"/>
    <w:rsid w:val="00B81962"/>
    <w:rsid w:val="00B84277"/>
    <w:rsid w:val="00B90B19"/>
    <w:rsid w:val="00B92690"/>
    <w:rsid w:val="00BA08CF"/>
    <w:rsid w:val="00BA0AFF"/>
    <w:rsid w:val="00BA5DC3"/>
    <w:rsid w:val="00BA6733"/>
    <w:rsid w:val="00BB13C1"/>
    <w:rsid w:val="00BB31EA"/>
    <w:rsid w:val="00BB773B"/>
    <w:rsid w:val="00BC3335"/>
    <w:rsid w:val="00BC54BE"/>
    <w:rsid w:val="00BD3730"/>
    <w:rsid w:val="00BE5A94"/>
    <w:rsid w:val="00BE77B8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5B61"/>
    <w:rsid w:val="00DF784D"/>
    <w:rsid w:val="00E02B22"/>
    <w:rsid w:val="00E07793"/>
    <w:rsid w:val="00E107C6"/>
    <w:rsid w:val="00E11A3E"/>
    <w:rsid w:val="00E125B2"/>
    <w:rsid w:val="00E142A4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1E55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CB8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9A21CA-0124-49F7-9F40-223913F1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.FORMATTEXT"/>
    <w:uiPriority w:val="99"/>
    <w:rsid w:val="00B24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0"/>
    <w:link w:val="33"/>
    <w:rsid w:val="00B246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B24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TEXT">
    <w:name w:val=".HEADERTEXT"/>
    <w:uiPriority w:val="99"/>
    <w:rsid w:val="007501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E1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rsid w:val="00E125B2"/>
  </w:style>
  <w:style w:type="character" w:customStyle="1" w:styleId="ConsPlusNonformat0">
    <w:name w:val="ConsPlusNonformat Знак"/>
    <w:link w:val="ConsPlusNonformat"/>
    <w:rsid w:val="00E125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7AB2-ADFC-44E2-A233-10AD1474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Ворожищева Светлана Александровна</cp:lastModifiedBy>
  <cp:revision>10</cp:revision>
  <cp:lastPrinted>2018-11-28T10:02:00Z</cp:lastPrinted>
  <dcterms:created xsi:type="dcterms:W3CDTF">2018-11-16T05:43:00Z</dcterms:created>
  <dcterms:modified xsi:type="dcterms:W3CDTF">2018-11-28T10:03:00Z</dcterms:modified>
</cp:coreProperties>
</file>