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78" w:rsidRPr="00D51AD3" w:rsidRDefault="006001E5">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472440</wp:posOffset>
                </wp:positionH>
                <wp:positionV relativeFrom="paragraph">
                  <wp:posOffset>118110</wp:posOffset>
                </wp:positionV>
                <wp:extent cx="2819400" cy="819150"/>
                <wp:effectExtent l="0" t="0" r="0" b="0"/>
                <wp:wrapNone/>
                <wp:docPr id="2"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19400" cy="819150"/>
                        </a:xfrm>
                        <a:prstGeom prst="rect">
                          <a:avLst/>
                        </a:prstGeom>
                      </wps:spPr>
                      <wps:txbx>
                        <w:txbxContent>
                          <w:p w:rsidR="0058473A" w:rsidRPr="00B96EB7" w:rsidRDefault="0058473A" w:rsidP="00AD63EA">
                            <w:pPr>
                              <w:pStyle w:val="a5"/>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sidR="008555D1">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Заголовок 1" o:spid="_x0000_s1026" style="position:absolute;margin-left:37.2pt;margin-top:9.3pt;width:222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" filled="f" stroked="f">
                <v:path arrowok="t"/>
                <o:lock v:ext="edit" grouping="t"/>
                <v:textbox>
                  <w:txbxContent>
                    <w:p w:rsidR="0058473A" w:rsidRPr="00B96EB7" w:rsidRDefault="0058473A" w:rsidP="00AD63EA">
                      <w:pPr>
                        <w:pStyle w:val="a5"/>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sidR="008555D1">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v:textbox>
              </v:rect>
            </w:pict>
          </mc:Fallback>
        </mc:AlternateContent>
      </w:r>
      <w:r>
        <w:rPr>
          <w:noProof/>
          <w:lang w:eastAsia="ru-RU"/>
        </w:rPr>
        <w:drawing>
          <wp:anchor distT="0" distB="0" distL="114300" distR="114300" simplePos="0" relativeHeight="251657216" behindDoc="1" locked="0" layoutInCell="1" allowOverlap="1">
            <wp:simplePos x="0" y="0"/>
            <wp:positionH relativeFrom="column">
              <wp:posOffset>-299085</wp:posOffset>
            </wp:positionH>
            <wp:positionV relativeFrom="paragraph">
              <wp:posOffset>-186690</wp:posOffset>
            </wp:positionV>
            <wp:extent cx="2495550" cy="108585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24955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778" w:rsidRPr="00D51AD3" w:rsidRDefault="00FA2778" w:rsidP="00FA2778"/>
    <w:p w:rsidR="00FA2778" w:rsidRPr="00D51AD3" w:rsidRDefault="00FA2778" w:rsidP="00FA2778"/>
    <w:p w:rsidR="006B776E" w:rsidRDefault="00A75D4C" w:rsidP="006B776E">
      <w:pPr>
        <w:jc w:val="center"/>
        <w:rPr>
          <w:rFonts w:ascii="Times New Roman" w:hAnsi="Times New Roman"/>
          <w:b/>
          <w:sz w:val="28"/>
          <w:szCs w:val="28"/>
        </w:rPr>
      </w:pPr>
      <w:r>
        <w:rPr>
          <w:rFonts w:ascii="Times New Roman" w:hAnsi="Times New Roman"/>
          <w:b/>
          <w:sz w:val="28"/>
          <w:szCs w:val="28"/>
        </w:rPr>
        <w:t>Пресс-релиз</w:t>
      </w:r>
      <w:r w:rsidR="006B776E" w:rsidRPr="006B776E">
        <w:rPr>
          <w:rFonts w:ascii="Times New Roman" w:hAnsi="Times New Roman"/>
          <w:b/>
          <w:sz w:val="28"/>
          <w:szCs w:val="28"/>
        </w:rPr>
        <w:t xml:space="preserve"> </w:t>
      </w:r>
    </w:p>
    <w:p w:rsidR="00320BFB" w:rsidRPr="00561FF8" w:rsidRDefault="00320BFB" w:rsidP="00320BFB">
      <w:pPr>
        <w:jc w:val="both"/>
        <w:rPr>
          <w:rFonts w:ascii="Times New Roman" w:hAnsi="Times New Roman"/>
          <w:b/>
          <w:sz w:val="24"/>
          <w:szCs w:val="24"/>
        </w:rPr>
      </w:pPr>
      <w:r w:rsidRPr="00561FF8">
        <w:rPr>
          <w:rFonts w:ascii="Times New Roman" w:hAnsi="Times New Roman"/>
          <w:b/>
          <w:sz w:val="24"/>
          <w:szCs w:val="24"/>
        </w:rPr>
        <w:t xml:space="preserve">10.12.2019 – Более 14,5 миллионов рублей – такова сумма наложенных Управлением </w:t>
      </w:r>
      <w:proofErr w:type="spellStart"/>
      <w:r w:rsidRPr="00561FF8">
        <w:rPr>
          <w:rFonts w:ascii="Times New Roman" w:hAnsi="Times New Roman"/>
          <w:b/>
          <w:sz w:val="24"/>
          <w:szCs w:val="24"/>
        </w:rPr>
        <w:t>Росреестра</w:t>
      </w:r>
      <w:proofErr w:type="spellEnd"/>
      <w:r w:rsidRPr="00561FF8">
        <w:rPr>
          <w:rFonts w:ascii="Times New Roman" w:hAnsi="Times New Roman"/>
          <w:b/>
          <w:sz w:val="24"/>
          <w:szCs w:val="24"/>
        </w:rPr>
        <w:t xml:space="preserve"> по ХМАО – Югре штрафов за нарушение земельного законодательств</w:t>
      </w:r>
      <w:r w:rsidR="00AE64C1">
        <w:rPr>
          <w:rFonts w:ascii="Times New Roman" w:hAnsi="Times New Roman"/>
          <w:b/>
          <w:sz w:val="24"/>
          <w:szCs w:val="24"/>
        </w:rPr>
        <w:t>а за 10 месяцев текущего года</w:t>
      </w:r>
      <w:r w:rsidRPr="00561FF8">
        <w:rPr>
          <w:rFonts w:ascii="Times New Roman" w:hAnsi="Times New Roman"/>
          <w:b/>
          <w:sz w:val="24"/>
          <w:szCs w:val="24"/>
        </w:rPr>
        <w:t xml:space="preserve"> </w:t>
      </w:r>
    </w:p>
    <w:p w:rsidR="00320BFB" w:rsidRPr="00320BFB" w:rsidRDefault="00320BFB" w:rsidP="00320BFB">
      <w:pPr>
        <w:jc w:val="both"/>
        <w:rPr>
          <w:rFonts w:ascii="Times New Roman" w:eastAsia="Times New Roman" w:hAnsi="Times New Roman"/>
          <w:b/>
          <w:sz w:val="24"/>
          <w:szCs w:val="24"/>
        </w:rPr>
      </w:pPr>
      <w:r w:rsidRPr="00320BFB">
        <w:rPr>
          <w:rFonts w:ascii="Times New Roman" w:hAnsi="Times New Roman"/>
          <w:b/>
          <w:sz w:val="24"/>
          <w:szCs w:val="24"/>
        </w:rPr>
        <w:t xml:space="preserve">За этот период  государственными земельными инспекторами </w:t>
      </w:r>
      <w:r w:rsidRPr="00320BFB">
        <w:rPr>
          <w:rFonts w:ascii="Times New Roman" w:eastAsia="Times New Roman" w:hAnsi="Times New Roman"/>
          <w:b/>
          <w:sz w:val="24"/>
          <w:szCs w:val="24"/>
        </w:rPr>
        <w:t xml:space="preserve">по использованию и охране земель </w:t>
      </w:r>
      <w:r w:rsidRPr="00320BFB">
        <w:rPr>
          <w:rFonts w:ascii="Times New Roman" w:hAnsi="Times New Roman"/>
          <w:b/>
          <w:sz w:val="24"/>
          <w:szCs w:val="24"/>
        </w:rPr>
        <w:t>Управления в автономном округе проведено более 2 тысяч</w:t>
      </w:r>
      <w:r w:rsidRPr="00320BFB">
        <w:rPr>
          <w:rFonts w:ascii="Times New Roman" w:eastAsia="Times New Roman" w:hAnsi="Times New Roman"/>
          <w:b/>
          <w:sz w:val="24"/>
          <w:szCs w:val="24"/>
        </w:rPr>
        <w:t xml:space="preserve"> проверок соблюдения земельного законодательства, из которых 974 – плановых, 1087 – внеплановых проверок. </w:t>
      </w:r>
    </w:p>
    <w:p w:rsidR="00320BFB" w:rsidRPr="00561FF8" w:rsidRDefault="00320BFB" w:rsidP="00320BFB">
      <w:pPr>
        <w:jc w:val="both"/>
        <w:rPr>
          <w:rFonts w:ascii="Times New Roman" w:hAnsi="Times New Roman"/>
          <w:sz w:val="24"/>
          <w:szCs w:val="24"/>
        </w:rPr>
      </w:pPr>
      <w:r w:rsidRPr="00561FF8">
        <w:rPr>
          <w:rFonts w:ascii="Times New Roman" w:hAnsi="Times New Roman"/>
          <w:sz w:val="24"/>
          <w:szCs w:val="24"/>
        </w:rPr>
        <w:t xml:space="preserve">Из 1348 дел об административных правонарушениях в сфере государственного земельного надзора </w:t>
      </w:r>
      <w:r w:rsidRPr="00561FF8">
        <w:rPr>
          <w:rFonts w:ascii="Times New Roman" w:eastAsia="Times New Roman" w:hAnsi="Times New Roman"/>
          <w:sz w:val="24"/>
          <w:szCs w:val="24"/>
        </w:rPr>
        <w:t xml:space="preserve">678 – за </w:t>
      </w:r>
      <w:r w:rsidRPr="00561FF8">
        <w:rPr>
          <w:rFonts w:ascii="Times New Roman" w:hAnsi="Times New Roman"/>
          <w:sz w:val="24"/>
          <w:szCs w:val="24"/>
        </w:rPr>
        <w:t xml:space="preserve">самовольное занятие земельного участка или части земельного участка, в том числе, использование земельного участка лицом, не имеющим </w:t>
      </w:r>
      <w:r>
        <w:rPr>
          <w:rFonts w:ascii="Times New Roman" w:hAnsi="Times New Roman"/>
          <w:sz w:val="24"/>
          <w:szCs w:val="24"/>
        </w:rPr>
        <w:t>на это права.</w:t>
      </w:r>
      <w:r w:rsidRPr="00561FF8">
        <w:rPr>
          <w:rFonts w:ascii="Times New Roman" w:hAnsi="Times New Roman"/>
          <w:sz w:val="24"/>
          <w:szCs w:val="24"/>
        </w:rPr>
        <w:t xml:space="preserve"> За использование земельных участков не по целевому назначению согласно категории земель и разрешенным использованием </w:t>
      </w:r>
      <w:r>
        <w:rPr>
          <w:rFonts w:ascii="Times New Roman" w:hAnsi="Times New Roman"/>
          <w:sz w:val="24"/>
          <w:szCs w:val="24"/>
        </w:rPr>
        <w:t xml:space="preserve">земель </w:t>
      </w:r>
      <w:r w:rsidRPr="00561FF8">
        <w:rPr>
          <w:rFonts w:ascii="Times New Roman" w:hAnsi="Times New Roman"/>
          <w:sz w:val="24"/>
          <w:szCs w:val="24"/>
        </w:rPr>
        <w:t xml:space="preserve">возбуждено136 дел.  </w:t>
      </w:r>
    </w:p>
    <w:p w:rsidR="00320BFB" w:rsidRPr="00561FF8" w:rsidRDefault="00320BFB" w:rsidP="00320BFB">
      <w:pPr>
        <w:spacing w:line="240" w:lineRule="auto"/>
        <w:ind w:right="-1"/>
        <w:jc w:val="both"/>
        <w:rPr>
          <w:rFonts w:ascii="Times New Roman" w:eastAsia="Times New Roman" w:hAnsi="Times New Roman"/>
          <w:sz w:val="24"/>
          <w:szCs w:val="24"/>
        </w:rPr>
      </w:pPr>
      <w:r w:rsidRPr="00561FF8">
        <w:rPr>
          <w:rFonts w:ascii="Times New Roman" w:eastAsia="Times New Roman" w:hAnsi="Times New Roman"/>
          <w:sz w:val="24"/>
          <w:szCs w:val="24"/>
        </w:rPr>
        <w:t xml:space="preserve">По выявленным нарушениям земельного законодательства </w:t>
      </w:r>
      <w:r>
        <w:rPr>
          <w:rFonts w:ascii="Times New Roman" w:eastAsia="Times New Roman" w:hAnsi="Times New Roman"/>
          <w:sz w:val="24"/>
          <w:szCs w:val="24"/>
        </w:rPr>
        <w:t xml:space="preserve">специалистами </w:t>
      </w:r>
      <w:r w:rsidRPr="00561FF8">
        <w:rPr>
          <w:rFonts w:ascii="Times New Roman" w:eastAsia="Times New Roman" w:hAnsi="Times New Roman"/>
          <w:sz w:val="24"/>
          <w:szCs w:val="24"/>
        </w:rPr>
        <w:t xml:space="preserve">Управления и его территориальных отделов выдано 1088 предписаний об устранении нарушений земельного законодательства, 739 нарушений земельного законодательства устранены. </w:t>
      </w:r>
    </w:p>
    <w:p w:rsidR="00320BFB" w:rsidRPr="00561FF8" w:rsidRDefault="00320BFB" w:rsidP="00320BFB">
      <w:pPr>
        <w:spacing w:line="240" w:lineRule="auto"/>
        <w:jc w:val="both"/>
        <w:rPr>
          <w:rFonts w:ascii="Times New Roman" w:eastAsia="Times New Roman" w:hAnsi="Times New Roman"/>
          <w:sz w:val="24"/>
          <w:szCs w:val="24"/>
        </w:rPr>
      </w:pPr>
      <w:r w:rsidRPr="00561FF8">
        <w:rPr>
          <w:rFonts w:ascii="Times New Roman" w:eastAsia="Times New Roman" w:hAnsi="Times New Roman"/>
          <w:sz w:val="24"/>
          <w:szCs w:val="24"/>
        </w:rPr>
        <w:t>В целях систематического наблюдения за исполнением требований земельного законодательства проведено 378 административных обследований объектов земельных отношений, по результатам которых проведено 195 внеплановых проверок, 121 нарушение подтвердилось. Без проведения внеплановых проверок возбуждено 17 дел.</w:t>
      </w:r>
    </w:p>
    <w:p w:rsidR="00320BFB" w:rsidRPr="00561FF8" w:rsidRDefault="00320BFB" w:rsidP="00320BFB">
      <w:pPr>
        <w:shd w:val="clear" w:color="auto" w:fill="FFFFFF"/>
        <w:spacing w:line="240" w:lineRule="auto"/>
        <w:ind w:right="-1"/>
        <w:jc w:val="both"/>
        <w:rPr>
          <w:rFonts w:ascii="Times New Roman" w:eastAsia="Times New Roman" w:hAnsi="Times New Roman"/>
          <w:sz w:val="24"/>
          <w:szCs w:val="24"/>
        </w:rPr>
      </w:pPr>
      <w:r>
        <w:rPr>
          <w:rFonts w:ascii="Times New Roman" w:eastAsia="Times New Roman" w:hAnsi="Times New Roman"/>
          <w:sz w:val="24"/>
          <w:szCs w:val="24"/>
        </w:rPr>
        <w:t>В</w:t>
      </w:r>
      <w:r w:rsidRPr="00561FF8">
        <w:rPr>
          <w:rFonts w:ascii="Times New Roman" w:eastAsia="Times New Roman" w:hAnsi="Times New Roman"/>
          <w:sz w:val="24"/>
          <w:szCs w:val="24"/>
        </w:rPr>
        <w:t xml:space="preserve"> текущем году в Управление и его территориальные отделы поступило </w:t>
      </w:r>
      <w:r>
        <w:rPr>
          <w:rFonts w:ascii="Times New Roman" w:eastAsia="Times New Roman" w:hAnsi="Times New Roman"/>
          <w:sz w:val="24"/>
          <w:szCs w:val="24"/>
        </w:rPr>
        <w:t>н</w:t>
      </w:r>
      <w:r w:rsidRPr="00561FF8">
        <w:rPr>
          <w:rFonts w:ascii="Times New Roman" w:eastAsia="Times New Roman" w:hAnsi="Times New Roman"/>
          <w:sz w:val="24"/>
          <w:szCs w:val="24"/>
        </w:rPr>
        <w:t>а рассмотрение</w:t>
      </w:r>
      <w:r>
        <w:rPr>
          <w:rFonts w:ascii="Times New Roman" w:eastAsia="Times New Roman" w:hAnsi="Times New Roman"/>
          <w:sz w:val="24"/>
          <w:szCs w:val="24"/>
        </w:rPr>
        <w:t xml:space="preserve"> </w:t>
      </w:r>
      <w:r w:rsidRPr="00561FF8">
        <w:rPr>
          <w:rFonts w:ascii="Times New Roman" w:eastAsia="Times New Roman" w:hAnsi="Times New Roman"/>
          <w:sz w:val="24"/>
          <w:szCs w:val="24"/>
        </w:rPr>
        <w:t>369 материалов органов муниципального земельного контроля</w:t>
      </w:r>
      <w:proofErr w:type="gramStart"/>
      <w:r w:rsidRPr="00561FF8">
        <w:rPr>
          <w:rFonts w:ascii="Times New Roman" w:eastAsia="Times New Roman" w:hAnsi="Times New Roman"/>
          <w:sz w:val="24"/>
          <w:szCs w:val="24"/>
        </w:rPr>
        <w:t xml:space="preserve"> </w:t>
      </w:r>
      <w:r>
        <w:rPr>
          <w:rFonts w:ascii="Times New Roman" w:eastAsia="Times New Roman" w:hAnsi="Times New Roman"/>
          <w:sz w:val="24"/>
          <w:szCs w:val="24"/>
        </w:rPr>
        <w:t>П</w:t>
      </w:r>
      <w:proofErr w:type="gramEnd"/>
      <w:r>
        <w:rPr>
          <w:rFonts w:ascii="Times New Roman" w:eastAsia="Times New Roman" w:hAnsi="Times New Roman"/>
          <w:sz w:val="24"/>
          <w:szCs w:val="24"/>
        </w:rPr>
        <w:t xml:space="preserve">о ним </w:t>
      </w:r>
      <w:r w:rsidRPr="00561FF8">
        <w:rPr>
          <w:rFonts w:ascii="Times New Roman" w:eastAsia="Times New Roman" w:hAnsi="Times New Roman"/>
          <w:sz w:val="24"/>
          <w:szCs w:val="24"/>
        </w:rPr>
        <w:t xml:space="preserve">вынесено 237 постановлений о назначении </w:t>
      </w:r>
      <w:r>
        <w:rPr>
          <w:rFonts w:ascii="Times New Roman" w:eastAsia="Times New Roman" w:hAnsi="Times New Roman"/>
          <w:sz w:val="24"/>
          <w:szCs w:val="24"/>
        </w:rPr>
        <w:t xml:space="preserve">административного наказания на </w:t>
      </w:r>
      <w:r w:rsidRPr="00561FF8">
        <w:rPr>
          <w:rFonts w:ascii="Times New Roman" w:eastAsia="Times New Roman" w:hAnsi="Times New Roman"/>
          <w:sz w:val="24"/>
          <w:szCs w:val="24"/>
        </w:rPr>
        <w:t>сумму более 4,5 млн. рублей.</w:t>
      </w:r>
    </w:p>
    <w:p w:rsidR="00320BFB" w:rsidRPr="00561FF8" w:rsidRDefault="00320BFB" w:rsidP="00320BFB">
      <w:pPr>
        <w:spacing w:line="240" w:lineRule="auto"/>
        <w:ind w:right="-1"/>
        <w:jc w:val="both"/>
        <w:rPr>
          <w:rFonts w:ascii="Times New Roman" w:eastAsia="Times New Roman" w:hAnsi="Times New Roman"/>
          <w:sz w:val="24"/>
          <w:szCs w:val="24"/>
        </w:rPr>
      </w:pPr>
      <w:proofErr w:type="gramStart"/>
      <w:r w:rsidRPr="00561FF8">
        <w:rPr>
          <w:rFonts w:ascii="Times New Roman" w:eastAsia="Times New Roman" w:hAnsi="Times New Roman"/>
          <w:sz w:val="24"/>
          <w:szCs w:val="24"/>
        </w:rPr>
        <w:t>По обнаруженным правонарушениям при осуществлении государственного земельного надзора к административной ответственности привлечены 1053 правонарушителя.</w:t>
      </w:r>
      <w:proofErr w:type="gramEnd"/>
      <w:r w:rsidRPr="00561FF8">
        <w:rPr>
          <w:rFonts w:ascii="Times New Roman" w:eastAsia="Times New Roman" w:hAnsi="Times New Roman"/>
          <w:sz w:val="24"/>
          <w:szCs w:val="24"/>
        </w:rPr>
        <w:t xml:space="preserve">  </w:t>
      </w:r>
      <w:r w:rsidRPr="00B74FEA">
        <w:rPr>
          <w:rFonts w:ascii="Times New Roman" w:eastAsia="Times New Roman" w:hAnsi="Times New Roman"/>
          <w:sz w:val="24"/>
          <w:szCs w:val="24"/>
        </w:rPr>
        <w:t>Сумма наложенных административных штрафов составила 14728,0 тыс. рублей, взыскано штрафных санкций на сумму 8595,3 тыс. рублей.</w:t>
      </w:r>
    </w:p>
    <w:p w:rsidR="00320BFB" w:rsidRPr="00561FF8" w:rsidRDefault="00320BFB" w:rsidP="00320BFB">
      <w:pPr>
        <w:spacing w:after="0" w:line="240" w:lineRule="auto"/>
        <w:ind w:right="-1"/>
        <w:jc w:val="both"/>
        <w:rPr>
          <w:rFonts w:ascii="Times New Roman" w:eastAsia="Times New Roman" w:hAnsi="Times New Roman"/>
          <w:sz w:val="24"/>
          <w:szCs w:val="24"/>
        </w:rPr>
      </w:pPr>
      <w:r w:rsidRPr="00561FF8">
        <w:rPr>
          <w:rFonts w:ascii="Times New Roman" w:eastAsia="Times New Roman" w:hAnsi="Times New Roman"/>
          <w:sz w:val="24"/>
          <w:szCs w:val="24"/>
        </w:rPr>
        <w:t>За неуплату административных штрафов в установленные сроки возбуждено 90 дел об административных правонарушения, что является действенной мерой стимулирования правонарушителей к исполнению постановлений о</w:t>
      </w:r>
      <w:r>
        <w:rPr>
          <w:rFonts w:ascii="Times New Roman" w:eastAsia="Times New Roman" w:hAnsi="Times New Roman"/>
          <w:sz w:val="24"/>
          <w:szCs w:val="24"/>
        </w:rPr>
        <w:t>б</w:t>
      </w:r>
      <w:r w:rsidRPr="00561FF8">
        <w:rPr>
          <w:rFonts w:ascii="Times New Roman" w:eastAsia="Times New Roman" w:hAnsi="Times New Roman"/>
          <w:sz w:val="24"/>
          <w:szCs w:val="24"/>
        </w:rPr>
        <w:t xml:space="preserve"> административн</w:t>
      </w:r>
      <w:r>
        <w:rPr>
          <w:rFonts w:ascii="Times New Roman" w:eastAsia="Times New Roman" w:hAnsi="Times New Roman"/>
          <w:sz w:val="24"/>
          <w:szCs w:val="24"/>
        </w:rPr>
        <w:t xml:space="preserve">ых наказаниях, - </w:t>
      </w:r>
      <w:r w:rsidRPr="00561FF8">
        <w:rPr>
          <w:rFonts w:ascii="Times New Roman" w:eastAsia="Times New Roman" w:hAnsi="Times New Roman"/>
          <w:sz w:val="24"/>
          <w:szCs w:val="24"/>
        </w:rPr>
        <w:t xml:space="preserve">считают в Управлении. </w:t>
      </w:r>
    </w:p>
    <w:p w:rsidR="00320BFB" w:rsidRPr="00561FF8" w:rsidRDefault="00320BFB" w:rsidP="00320BFB">
      <w:pPr>
        <w:spacing w:line="240" w:lineRule="auto"/>
        <w:ind w:right="-1"/>
        <w:jc w:val="both"/>
        <w:rPr>
          <w:rFonts w:ascii="Times New Roman" w:eastAsia="Times New Roman" w:hAnsi="Times New Roman"/>
          <w:sz w:val="24"/>
          <w:szCs w:val="24"/>
        </w:rPr>
      </w:pPr>
    </w:p>
    <w:p w:rsidR="00320BFB" w:rsidRDefault="00320BFB" w:rsidP="00320BFB">
      <w:pPr>
        <w:jc w:val="both"/>
        <w:rPr>
          <w:rFonts w:ascii="Times New Roman" w:hAnsi="Times New Roman"/>
          <w:sz w:val="24"/>
          <w:szCs w:val="24"/>
        </w:rPr>
      </w:pPr>
      <w:r w:rsidRPr="003514EB">
        <w:rPr>
          <w:rFonts w:ascii="Times New Roman" w:hAnsi="Times New Roman"/>
          <w:sz w:val="24"/>
          <w:szCs w:val="24"/>
        </w:rPr>
        <w:t xml:space="preserve">Пресс-служба Управления </w:t>
      </w:r>
      <w:proofErr w:type="spellStart"/>
      <w:r w:rsidRPr="003514EB">
        <w:rPr>
          <w:rFonts w:ascii="Times New Roman" w:hAnsi="Times New Roman"/>
          <w:sz w:val="24"/>
          <w:szCs w:val="24"/>
        </w:rPr>
        <w:t>Росреестра</w:t>
      </w:r>
      <w:proofErr w:type="spellEnd"/>
      <w:r w:rsidRPr="003514EB">
        <w:rPr>
          <w:rFonts w:ascii="Times New Roman" w:hAnsi="Times New Roman"/>
          <w:sz w:val="24"/>
          <w:szCs w:val="24"/>
        </w:rPr>
        <w:t xml:space="preserve"> по ХМАО – Югре </w:t>
      </w:r>
    </w:p>
    <w:p w:rsidR="002001B0" w:rsidRDefault="002001B0" w:rsidP="00320BFB">
      <w:pPr>
        <w:jc w:val="both"/>
        <w:rPr>
          <w:rFonts w:ascii="Times New Roman" w:hAnsi="Times New Roman"/>
          <w:sz w:val="24"/>
          <w:szCs w:val="24"/>
        </w:rPr>
      </w:pPr>
    </w:p>
    <w:p w:rsidR="002001B0" w:rsidRDefault="002001B0" w:rsidP="002001B0">
      <w:pPr>
        <w:spacing w:before="240"/>
      </w:pPr>
      <w:r>
        <w:lastRenderedPageBreak/>
        <w:t>#</w:t>
      </w:r>
      <w:proofErr w:type="spellStart"/>
      <w:r>
        <w:t>Росреестр</w:t>
      </w:r>
      <w:proofErr w:type="spellEnd"/>
      <w:r>
        <w:t xml:space="preserve"> </w:t>
      </w:r>
    </w:p>
    <w:p w:rsidR="002001B0" w:rsidRDefault="002001B0" w:rsidP="002001B0">
      <w:pPr>
        <w:spacing w:before="240"/>
      </w:pPr>
      <w:r>
        <w:t>#</w:t>
      </w:r>
      <w:proofErr w:type="spellStart"/>
      <w:r>
        <w:t>УправлениеРосреестрапоХМАОЮгре</w:t>
      </w:r>
      <w:proofErr w:type="spellEnd"/>
      <w:r>
        <w:t xml:space="preserve"> </w:t>
      </w:r>
    </w:p>
    <w:p w:rsidR="002001B0" w:rsidRDefault="002001B0" w:rsidP="002001B0">
      <w:pPr>
        <w:spacing w:before="240"/>
      </w:pPr>
      <w:r>
        <w:t>#</w:t>
      </w:r>
      <w:proofErr w:type="spellStart"/>
      <w:r>
        <w:t>ХМАОЮгра</w:t>
      </w:r>
      <w:proofErr w:type="spellEnd"/>
    </w:p>
    <w:p w:rsidR="002001B0" w:rsidRDefault="002001B0" w:rsidP="002001B0">
      <w:pPr>
        <w:spacing w:before="240" w:after="0"/>
      </w:pPr>
      <w:r>
        <w:t>#</w:t>
      </w:r>
      <w:proofErr w:type="spellStart"/>
      <w:r>
        <w:t>земельныйнадзор</w:t>
      </w:r>
      <w:proofErr w:type="spellEnd"/>
    </w:p>
    <w:p w:rsidR="002001B0" w:rsidRDefault="002001B0" w:rsidP="002001B0">
      <w:pPr>
        <w:spacing w:before="240" w:after="0"/>
      </w:pPr>
      <w:r>
        <w:t xml:space="preserve"> #</w:t>
      </w:r>
      <w:proofErr w:type="spellStart"/>
      <w:r w:rsidRPr="006C113C">
        <w:t>ГосземнадзорЮгры</w:t>
      </w:r>
      <w:proofErr w:type="spellEnd"/>
    </w:p>
    <w:p w:rsidR="002001B0" w:rsidRPr="00320BFB" w:rsidRDefault="002001B0" w:rsidP="00320BFB">
      <w:pPr>
        <w:jc w:val="both"/>
        <w:rPr>
          <w:rFonts w:ascii="Times New Roman" w:hAnsi="Times New Roman"/>
          <w:sz w:val="28"/>
          <w:szCs w:val="28"/>
        </w:rPr>
      </w:pPr>
      <w:bookmarkStart w:id="0" w:name="_GoBack"/>
      <w:bookmarkEnd w:id="0"/>
    </w:p>
    <w:sectPr w:rsidR="002001B0" w:rsidRPr="00320BFB" w:rsidSect="0088471D">
      <w:pgSz w:w="11906" w:h="16838"/>
      <w:pgMar w:top="1418" w:right="1276"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emibold">
    <w:panose1 w:val="020B0702040204020203"/>
    <w:charset w:val="CC"/>
    <w:family w:val="swiss"/>
    <w:pitch w:val="variable"/>
    <w:sig w:usb0="E00002FF" w:usb1="4000A47B"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332C4"/>
    <w:multiLevelType w:val="multilevel"/>
    <w:tmpl w:val="00B8DD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24856"/>
    <w:multiLevelType w:val="hybridMultilevel"/>
    <w:tmpl w:val="AF062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32868E2"/>
    <w:multiLevelType w:val="hybridMultilevel"/>
    <w:tmpl w:val="365A7E16"/>
    <w:lvl w:ilvl="0" w:tplc="EAE26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EA"/>
    <w:rsid w:val="000142DD"/>
    <w:rsid w:val="0007035A"/>
    <w:rsid w:val="000734EB"/>
    <w:rsid w:val="00075D30"/>
    <w:rsid w:val="00084EBF"/>
    <w:rsid w:val="000A2795"/>
    <w:rsid w:val="000B1CAA"/>
    <w:rsid w:val="000D7F3B"/>
    <w:rsid w:val="000E33AC"/>
    <w:rsid w:val="000F7B76"/>
    <w:rsid w:val="00101580"/>
    <w:rsid w:val="00117323"/>
    <w:rsid w:val="001232CF"/>
    <w:rsid w:val="00136378"/>
    <w:rsid w:val="00143AD0"/>
    <w:rsid w:val="00143F2D"/>
    <w:rsid w:val="00146A73"/>
    <w:rsid w:val="00151095"/>
    <w:rsid w:val="00161E78"/>
    <w:rsid w:val="001666A7"/>
    <w:rsid w:val="00175DEB"/>
    <w:rsid w:val="001770FC"/>
    <w:rsid w:val="00185A88"/>
    <w:rsid w:val="0019455E"/>
    <w:rsid w:val="00197E33"/>
    <w:rsid w:val="001A73E1"/>
    <w:rsid w:val="001D3A89"/>
    <w:rsid w:val="001E421E"/>
    <w:rsid w:val="001E56A8"/>
    <w:rsid w:val="002001B0"/>
    <w:rsid w:val="00201BBD"/>
    <w:rsid w:val="00224E92"/>
    <w:rsid w:val="00263181"/>
    <w:rsid w:val="00283327"/>
    <w:rsid w:val="00284B98"/>
    <w:rsid w:val="00294364"/>
    <w:rsid w:val="002A27A9"/>
    <w:rsid w:val="002A6048"/>
    <w:rsid w:val="002B07D2"/>
    <w:rsid w:val="002B55B3"/>
    <w:rsid w:val="002D2CF6"/>
    <w:rsid w:val="002E1072"/>
    <w:rsid w:val="00313CAC"/>
    <w:rsid w:val="00316CEF"/>
    <w:rsid w:val="00320BFB"/>
    <w:rsid w:val="00324995"/>
    <w:rsid w:val="00363F8C"/>
    <w:rsid w:val="003655BC"/>
    <w:rsid w:val="00373FF3"/>
    <w:rsid w:val="003A1506"/>
    <w:rsid w:val="003B3CDB"/>
    <w:rsid w:val="0043778D"/>
    <w:rsid w:val="004574C5"/>
    <w:rsid w:val="00471CA6"/>
    <w:rsid w:val="004753F8"/>
    <w:rsid w:val="00481664"/>
    <w:rsid w:val="004937F0"/>
    <w:rsid w:val="004B0D44"/>
    <w:rsid w:val="004B7FF9"/>
    <w:rsid w:val="004D0A54"/>
    <w:rsid w:val="005105FB"/>
    <w:rsid w:val="00516E84"/>
    <w:rsid w:val="00570665"/>
    <w:rsid w:val="00582155"/>
    <w:rsid w:val="0058473A"/>
    <w:rsid w:val="00586427"/>
    <w:rsid w:val="005923DA"/>
    <w:rsid w:val="00595CA2"/>
    <w:rsid w:val="005B6855"/>
    <w:rsid w:val="005B69EA"/>
    <w:rsid w:val="005D05AE"/>
    <w:rsid w:val="005D0C29"/>
    <w:rsid w:val="00600028"/>
    <w:rsid w:val="006001E5"/>
    <w:rsid w:val="00612E49"/>
    <w:rsid w:val="00621828"/>
    <w:rsid w:val="006234C7"/>
    <w:rsid w:val="006379F9"/>
    <w:rsid w:val="0064533A"/>
    <w:rsid w:val="0065337B"/>
    <w:rsid w:val="00680DCD"/>
    <w:rsid w:val="0069755A"/>
    <w:rsid w:val="006A0AF8"/>
    <w:rsid w:val="006A0DAA"/>
    <w:rsid w:val="006A2EFB"/>
    <w:rsid w:val="006B776E"/>
    <w:rsid w:val="006C432D"/>
    <w:rsid w:val="006D69E0"/>
    <w:rsid w:val="006E7D27"/>
    <w:rsid w:val="006F60FF"/>
    <w:rsid w:val="00702BA1"/>
    <w:rsid w:val="00715224"/>
    <w:rsid w:val="00742CBF"/>
    <w:rsid w:val="00767755"/>
    <w:rsid w:val="00786E6D"/>
    <w:rsid w:val="00797950"/>
    <w:rsid w:val="007F0B7C"/>
    <w:rsid w:val="007F5C2F"/>
    <w:rsid w:val="008148FE"/>
    <w:rsid w:val="0082133C"/>
    <w:rsid w:val="00834734"/>
    <w:rsid w:val="0083526E"/>
    <w:rsid w:val="00851D5E"/>
    <w:rsid w:val="008548D4"/>
    <w:rsid w:val="008555D1"/>
    <w:rsid w:val="00876D5E"/>
    <w:rsid w:val="0088471D"/>
    <w:rsid w:val="00886C35"/>
    <w:rsid w:val="008A1EE0"/>
    <w:rsid w:val="008C6A48"/>
    <w:rsid w:val="008E53EF"/>
    <w:rsid w:val="009006A3"/>
    <w:rsid w:val="0093243C"/>
    <w:rsid w:val="00940726"/>
    <w:rsid w:val="00951E38"/>
    <w:rsid w:val="00967C02"/>
    <w:rsid w:val="0098770F"/>
    <w:rsid w:val="009900BF"/>
    <w:rsid w:val="00994368"/>
    <w:rsid w:val="009B1C57"/>
    <w:rsid w:val="009C7FCB"/>
    <w:rsid w:val="009D1706"/>
    <w:rsid w:val="009E2D9F"/>
    <w:rsid w:val="009F61C3"/>
    <w:rsid w:val="00A07AD6"/>
    <w:rsid w:val="00A37EBC"/>
    <w:rsid w:val="00A41AD5"/>
    <w:rsid w:val="00A43CFC"/>
    <w:rsid w:val="00A47F90"/>
    <w:rsid w:val="00A53CBD"/>
    <w:rsid w:val="00A54214"/>
    <w:rsid w:val="00A72ABF"/>
    <w:rsid w:val="00A75D4C"/>
    <w:rsid w:val="00A902B3"/>
    <w:rsid w:val="00AB39C6"/>
    <w:rsid w:val="00AD63EA"/>
    <w:rsid w:val="00AE64C1"/>
    <w:rsid w:val="00B0157F"/>
    <w:rsid w:val="00B133AF"/>
    <w:rsid w:val="00B15101"/>
    <w:rsid w:val="00B47454"/>
    <w:rsid w:val="00B532A2"/>
    <w:rsid w:val="00B64905"/>
    <w:rsid w:val="00B727BE"/>
    <w:rsid w:val="00B75E28"/>
    <w:rsid w:val="00B96EB7"/>
    <w:rsid w:val="00BA28FA"/>
    <w:rsid w:val="00BD27B3"/>
    <w:rsid w:val="00BE608C"/>
    <w:rsid w:val="00C26112"/>
    <w:rsid w:val="00C30F9F"/>
    <w:rsid w:val="00C321EA"/>
    <w:rsid w:val="00C40D8F"/>
    <w:rsid w:val="00C518AA"/>
    <w:rsid w:val="00C942BD"/>
    <w:rsid w:val="00CC335E"/>
    <w:rsid w:val="00CC559E"/>
    <w:rsid w:val="00CE59B8"/>
    <w:rsid w:val="00D15C8C"/>
    <w:rsid w:val="00D2033D"/>
    <w:rsid w:val="00D37C58"/>
    <w:rsid w:val="00D47DCD"/>
    <w:rsid w:val="00D51AD3"/>
    <w:rsid w:val="00D60922"/>
    <w:rsid w:val="00D80E88"/>
    <w:rsid w:val="00DB3CC4"/>
    <w:rsid w:val="00DC2516"/>
    <w:rsid w:val="00DF167A"/>
    <w:rsid w:val="00E20992"/>
    <w:rsid w:val="00E21F56"/>
    <w:rsid w:val="00E25C39"/>
    <w:rsid w:val="00E3477F"/>
    <w:rsid w:val="00E40497"/>
    <w:rsid w:val="00E42164"/>
    <w:rsid w:val="00E616FB"/>
    <w:rsid w:val="00E6796B"/>
    <w:rsid w:val="00E74352"/>
    <w:rsid w:val="00E756F7"/>
    <w:rsid w:val="00EA39D8"/>
    <w:rsid w:val="00EA47A5"/>
    <w:rsid w:val="00EB1C23"/>
    <w:rsid w:val="00EC2EC9"/>
    <w:rsid w:val="00EC421D"/>
    <w:rsid w:val="00EC4294"/>
    <w:rsid w:val="00ED0337"/>
    <w:rsid w:val="00ED27F9"/>
    <w:rsid w:val="00F04E3C"/>
    <w:rsid w:val="00F1503D"/>
    <w:rsid w:val="00F247A3"/>
    <w:rsid w:val="00F70ED6"/>
    <w:rsid w:val="00FA2778"/>
    <w:rsid w:val="00FB51DE"/>
    <w:rsid w:val="00FE7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AA"/>
    <w:pPr>
      <w:spacing w:after="200" w:line="276" w:lineRule="auto"/>
    </w:pPr>
    <w:rPr>
      <w:sz w:val="22"/>
      <w:szCs w:val="22"/>
      <w:lang w:eastAsia="en-US"/>
    </w:rPr>
  </w:style>
  <w:style w:type="paragraph" w:styleId="1">
    <w:name w:val="heading 1"/>
    <w:basedOn w:val="a"/>
    <w:link w:val="10"/>
    <w:uiPriority w:val="9"/>
    <w:qFormat/>
    <w:rsid w:val="0099436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3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AD63EA"/>
    <w:rPr>
      <w:rFonts w:ascii="Tahoma" w:hAnsi="Tahoma" w:cs="Tahoma"/>
      <w:sz w:val="16"/>
      <w:szCs w:val="16"/>
    </w:rPr>
  </w:style>
  <w:style w:type="paragraph" w:styleId="a5">
    <w:name w:val="Normal (Web)"/>
    <w:basedOn w:val="a"/>
    <w:uiPriority w:val="99"/>
    <w:unhideWhenUsed/>
    <w:rsid w:val="00AD63EA"/>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6E7D27"/>
    <w:rPr>
      <w:color w:val="0000FF"/>
      <w:u w:val="single"/>
    </w:rPr>
  </w:style>
  <w:style w:type="paragraph" w:styleId="a7">
    <w:name w:val="List Paragraph"/>
    <w:basedOn w:val="a"/>
    <w:uiPriority w:val="34"/>
    <w:qFormat/>
    <w:rsid w:val="00CC335E"/>
    <w:pPr>
      <w:ind w:left="720"/>
      <w:contextualSpacing/>
    </w:pPr>
  </w:style>
  <w:style w:type="character" w:customStyle="1" w:styleId="apple-converted-space">
    <w:name w:val="apple-converted-space"/>
    <w:basedOn w:val="a0"/>
    <w:rsid w:val="00516E84"/>
  </w:style>
  <w:style w:type="character" w:styleId="a8">
    <w:name w:val="Strong"/>
    <w:uiPriority w:val="22"/>
    <w:qFormat/>
    <w:rsid w:val="00516E84"/>
    <w:rPr>
      <w:b/>
      <w:bCs/>
    </w:rPr>
  </w:style>
  <w:style w:type="paragraph" w:customStyle="1" w:styleId="ConsPlusNormal">
    <w:name w:val="ConsPlusNormal"/>
    <w:rsid w:val="00516E84"/>
    <w:pPr>
      <w:autoSpaceDE w:val="0"/>
      <w:autoSpaceDN w:val="0"/>
      <w:adjustRightInd w:val="0"/>
    </w:pPr>
    <w:rPr>
      <w:rFonts w:ascii="Times New Roman" w:eastAsia="Times New Roman" w:hAnsi="Times New Roman"/>
      <w:sz w:val="28"/>
      <w:szCs w:val="28"/>
    </w:rPr>
  </w:style>
  <w:style w:type="character" w:customStyle="1" w:styleId="10">
    <w:name w:val="Заголовок 1 Знак"/>
    <w:link w:val="1"/>
    <w:uiPriority w:val="9"/>
    <w:rsid w:val="00994368"/>
    <w:rPr>
      <w:rFonts w:ascii="Times New Roman" w:eastAsia="Times New Roman" w:hAnsi="Times New Roman"/>
      <w:b/>
      <w:bCs/>
      <w:kern w:val="36"/>
      <w:sz w:val="48"/>
      <w:szCs w:val="48"/>
    </w:rPr>
  </w:style>
  <w:style w:type="paragraph" w:customStyle="1" w:styleId="Default">
    <w:name w:val="Default"/>
    <w:rsid w:val="00742CBF"/>
    <w:pPr>
      <w:autoSpaceDE w:val="0"/>
      <w:autoSpaceDN w:val="0"/>
      <w:adjustRightInd w:val="0"/>
    </w:pPr>
    <w:rPr>
      <w:rFonts w:ascii="Arial" w:eastAsia="Times New Roman" w:hAnsi="Arial" w:cs="Arial"/>
      <w:color w:val="000000"/>
      <w:sz w:val="24"/>
      <w:szCs w:val="24"/>
    </w:rPr>
  </w:style>
  <w:style w:type="paragraph" w:styleId="a9">
    <w:name w:val="No Spacing"/>
    <w:link w:val="aa"/>
    <w:uiPriority w:val="1"/>
    <w:qFormat/>
    <w:rsid w:val="00A47F90"/>
    <w:rPr>
      <w:sz w:val="22"/>
      <w:szCs w:val="22"/>
      <w:lang w:eastAsia="en-US"/>
    </w:rPr>
  </w:style>
  <w:style w:type="character" w:customStyle="1" w:styleId="ab">
    <w:name w:val="Основной текст_"/>
    <w:basedOn w:val="a0"/>
    <w:link w:val="2"/>
    <w:rsid w:val="00A75D4C"/>
    <w:rPr>
      <w:rFonts w:ascii="Times New Roman" w:eastAsia="Times New Roman" w:hAnsi="Times New Roman"/>
      <w:sz w:val="26"/>
      <w:szCs w:val="26"/>
      <w:shd w:val="clear" w:color="auto" w:fill="FFFFFF"/>
    </w:rPr>
  </w:style>
  <w:style w:type="paragraph" w:customStyle="1" w:styleId="2">
    <w:name w:val="Основной текст2"/>
    <w:basedOn w:val="a"/>
    <w:link w:val="ab"/>
    <w:rsid w:val="00A75D4C"/>
    <w:pPr>
      <w:widowControl w:val="0"/>
      <w:shd w:val="clear" w:color="auto" w:fill="FFFFFF"/>
      <w:spacing w:after="0" w:line="0" w:lineRule="atLeast"/>
      <w:jc w:val="center"/>
    </w:pPr>
    <w:rPr>
      <w:rFonts w:ascii="Times New Roman" w:eastAsia="Times New Roman" w:hAnsi="Times New Roman"/>
      <w:sz w:val="26"/>
      <w:szCs w:val="26"/>
      <w:lang w:eastAsia="ru-RU"/>
    </w:rPr>
  </w:style>
  <w:style w:type="character" w:customStyle="1" w:styleId="aa">
    <w:name w:val="Без интервала Знак"/>
    <w:link w:val="a9"/>
    <w:uiPriority w:val="1"/>
    <w:locked/>
    <w:rsid w:val="00D51AD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AA"/>
    <w:pPr>
      <w:spacing w:after="200" w:line="276" w:lineRule="auto"/>
    </w:pPr>
    <w:rPr>
      <w:sz w:val="22"/>
      <w:szCs w:val="22"/>
      <w:lang w:eastAsia="en-US"/>
    </w:rPr>
  </w:style>
  <w:style w:type="paragraph" w:styleId="1">
    <w:name w:val="heading 1"/>
    <w:basedOn w:val="a"/>
    <w:link w:val="10"/>
    <w:uiPriority w:val="9"/>
    <w:qFormat/>
    <w:rsid w:val="0099436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3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AD63EA"/>
    <w:rPr>
      <w:rFonts w:ascii="Tahoma" w:hAnsi="Tahoma" w:cs="Tahoma"/>
      <w:sz w:val="16"/>
      <w:szCs w:val="16"/>
    </w:rPr>
  </w:style>
  <w:style w:type="paragraph" w:styleId="a5">
    <w:name w:val="Normal (Web)"/>
    <w:basedOn w:val="a"/>
    <w:uiPriority w:val="99"/>
    <w:unhideWhenUsed/>
    <w:rsid w:val="00AD63EA"/>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6E7D27"/>
    <w:rPr>
      <w:color w:val="0000FF"/>
      <w:u w:val="single"/>
    </w:rPr>
  </w:style>
  <w:style w:type="paragraph" w:styleId="a7">
    <w:name w:val="List Paragraph"/>
    <w:basedOn w:val="a"/>
    <w:uiPriority w:val="34"/>
    <w:qFormat/>
    <w:rsid w:val="00CC335E"/>
    <w:pPr>
      <w:ind w:left="720"/>
      <w:contextualSpacing/>
    </w:pPr>
  </w:style>
  <w:style w:type="character" w:customStyle="1" w:styleId="apple-converted-space">
    <w:name w:val="apple-converted-space"/>
    <w:basedOn w:val="a0"/>
    <w:rsid w:val="00516E84"/>
  </w:style>
  <w:style w:type="character" w:styleId="a8">
    <w:name w:val="Strong"/>
    <w:uiPriority w:val="22"/>
    <w:qFormat/>
    <w:rsid w:val="00516E84"/>
    <w:rPr>
      <w:b/>
      <w:bCs/>
    </w:rPr>
  </w:style>
  <w:style w:type="paragraph" w:customStyle="1" w:styleId="ConsPlusNormal">
    <w:name w:val="ConsPlusNormal"/>
    <w:rsid w:val="00516E84"/>
    <w:pPr>
      <w:autoSpaceDE w:val="0"/>
      <w:autoSpaceDN w:val="0"/>
      <w:adjustRightInd w:val="0"/>
    </w:pPr>
    <w:rPr>
      <w:rFonts w:ascii="Times New Roman" w:eastAsia="Times New Roman" w:hAnsi="Times New Roman"/>
      <w:sz w:val="28"/>
      <w:szCs w:val="28"/>
    </w:rPr>
  </w:style>
  <w:style w:type="character" w:customStyle="1" w:styleId="10">
    <w:name w:val="Заголовок 1 Знак"/>
    <w:link w:val="1"/>
    <w:uiPriority w:val="9"/>
    <w:rsid w:val="00994368"/>
    <w:rPr>
      <w:rFonts w:ascii="Times New Roman" w:eastAsia="Times New Roman" w:hAnsi="Times New Roman"/>
      <w:b/>
      <w:bCs/>
      <w:kern w:val="36"/>
      <w:sz w:val="48"/>
      <w:szCs w:val="48"/>
    </w:rPr>
  </w:style>
  <w:style w:type="paragraph" w:customStyle="1" w:styleId="Default">
    <w:name w:val="Default"/>
    <w:rsid w:val="00742CBF"/>
    <w:pPr>
      <w:autoSpaceDE w:val="0"/>
      <w:autoSpaceDN w:val="0"/>
      <w:adjustRightInd w:val="0"/>
    </w:pPr>
    <w:rPr>
      <w:rFonts w:ascii="Arial" w:eastAsia="Times New Roman" w:hAnsi="Arial" w:cs="Arial"/>
      <w:color w:val="000000"/>
      <w:sz w:val="24"/>
      <w:szCs w:val="24"/>
    </w:rPr>
  </w:style>
  <w:style w:type="paragraph" w:styleId="a9">
    <w:name w:val="No Spacing"/>
    <w:link w:val="aa"/>
    <w:uiPriority w:val="1"/>
    <w:qFormat/>
    <w:rsid w:val="00A47F90"/>
    <w:rPr>
      <w:sz w:val="22"/>
      <w:szCs w:val="22"/>
      <w:lang w:eastAsia="en-US"/>
    </w:rPr>
  </w:style>
  <w:style w:type="character" w:customStyle="1" w:styleId="ab">
    <w:name w:val="Основной текст_"/>
    <w:basedOn w:val="a0"/>
    <w:link w:val="2"/>
    <w:rsid w:val="00A75D4C"/>
    <w:rPr>
      <w:rFonts w:ascii="Times New Roman" w:eastAsia="Times New Roman" w:hAnsi="Times New Roman"/>
      <w:sz w:val="26"/>
      <w:szCs w:val="26"/>
      <w:shd w:val="clear" w:color="auto" w:fill="FFFFFF"/>
    </w:rPr>
  </w:style>
  <w:style w:type="paragraph" w:customStyle="1" w:styleId="2">
    <w:name w:val="Основной текст2"/>
    <w:basedOn w:val="a"/>
    <w:link w:val="ab"/>
    <w:rsid w:val="00A75D4C"/>
    <w:pPr>
      <w:widowControl w:val="0"/>
      <w:shd w:val="clear" w:color="auto" w:fill="FFFFFF"/>
      <w:spacing w:after="0" w:line="0" w:lineRule="atLeast"/>
      <w:jc w:val="center"/>
    </w:pPr>
    <w:rPr>
      <w:rFonts w:ascii="Times New Roman" w:eastAsia="Times New Roman" w:hAnsi="Times New Roman"/>
      <w:sz w:val="26"/>
      <w:szCs w:val="26"/>
      <w:lang w:eastAsia="ru-RU"/>
    </w:rPr>
  </w:style>
  <w:style w:type="character" w:customStyle="1" w:styleId="aa">
    <w:name w:val="Без интервала Знак"/>
    <w:link w:val="a9"/>
    <w:uiPriority w:val="1"/>
    <w:locked/>
    <w:rsid w:val="00D51A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9285">
      <w:bodyDiv w:val="1"/>
      <w:marLeft w:val="0"/>
      <w:marRight w:val="0"/>
      <w:marTop w:val="0"/>
      <w:marBottom w:val="0"/>
      <w:divBdr>
        <w:top w:val="none" w:sz="0" w:space="0" w:color="auto"/>
        <w:left w:val="none" w:sz="0" w:space="0" w:color="auto"/>
        <w:bottom w:val="none" w:sz="0" w:space="0" w:color="auto"/>
        <w:right w:val="none" w:sz="0" w:space="0" w:color="auto"/>
      </w:divBdr>
    </w:div>
    <w:div w:id="1047341380">
      <w:bodyDiv w:val="1"/>
      <w:marLeft w:val="0"/>
      <w:marRight w:val="0"/>
      <w:marTop w:val="0"/>
      <w:marBottom w:val="0"/>
      <w:divBdr>
        <w:top w:val="none" w:sz="0" w:space="0" w:color="auto"/>
        <w:left w:val="none" w:sz="0" w:space="0" w:color="auto"/>
        <w:bottom w:val="none" w:sz="0" w:space="0" w:color="auto"/>
        <w:right w:val="none" w:sz="0" w:space="0" w:color="auto"/>
      </w:divBdr>
    </w:div>
    <w:div w:id="1345353374">
      <w:bodyDiv w:val="1"/>
      <w:marLeft w:val="0"/>
      <w:marRight w:val="0"/>
      <w:marTop w:val="0"/>
      <w:marBottom w:val="0"/>
      <w:divBdr>
        <w:top w:val="none" w:sz="0" w:space="0" w:color="auto"/>
        <w:left w:val="none" w:sz="0" w:space="0" w:color="auto"/>
        <w:bottom w:val="none" w:sz="0" w:space="0" w:color="auto"/>
        <w:right w:val="none" w:sz="0" w:space="0" w:color="auto"/>
      </w:divBdr>
    </w:div>
    <w:div w:id="19227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3837-A485-4C99-A9E8-CBFFC486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Даль</cp:lastModifiedBy>
  <cp:revision>3</cp:revision>
  <cp:lastPrinted>2019-12-10T10:11:00Z</cp:lastPrinted>
  <dcterms:created xsi:type="dcterms:W3CDTF">2019-12-10T12:19:00Z</dcterms:created>
  <dcterms:modified xsi:type="dcterms:W3CDTF">2019-12-12T11:28:00Z</dcterms:modified>
</cp:coreProperties>
</file>