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75679D96" wp14:editId="23157C0E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Default="003B781E" w:rsidP="000F6A03">
      <w:pPr>
        <w:jc w:val="right"/>
        <w:rPr>
          <w:sz w:val="24"/>
          <w:szCs w:val="24"/>
        </w:rPr>
      </w:pPr>
    </w:p>
    <w:p w:rsidR="00C96A61" w:rsidRPr="00C566B4" w:rsidRDefault="00C96A61" w:rsidP="000F6A03">
      <w:pPr>
        <w:jc w:val="right"/>
        <w:rPr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976E3F">
        <w:rPr>
          <w:szCs w:val="24"/>
        </w:rPr>
        <w:t>2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7B142A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7B142A">
        <w:rPr>
          <w:b/>
          <w:bCs/>
          <w:sz w:val="24"/>
          <w:szCs w:val="24"/>
        </w:rPr>
        <w:t>ю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C30F77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667CE7" w:rsidRPr="00603C3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</w:t>
      </w:r>
      <w:r w:rsidR="00667CE7">
        <w:rPr>
          <w:bCs/>
          <w:sz w:val="24"/>
          <w:szCs w:val="24"/>
        </w:rPr>
        <w:t>современной</w:t>
      </w:r>
      <w:r w:rsidR="00667CE7" w:rsidRPr="00603C33">
        <w:rPr>
          <w:bCs/>
          <w:sz w:val="24"/>
          <w:szCs w:val="24"/>
        </w:rPr>
        <w:t xml:space="preserve"> городской среды» </w:t>
      </w:r>
      <w:r w:rsidR="00667CE7">
        <w:rPr>
          <w:bCs/>
          <w:sz w:val="24"/>
          <w:szCs w:val="24"/>
        </w:rPr>
        <w:t xml:space="preserve">(далее – Программа) к </w:t>
      </w:r>
      <w:r>
        <w:rPr>
          <w:sz w:val="24"/>
          <w:szCs w:val="24"/>
        </w:rPr>
        <w:t>постановлени</w:t>
      </w:r>
      <w:r w:rsidR="00667CE7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Белоярского района</w:t>
      </w:r>
      <w:r w:rsidRPr="00C30F77">
        <w:rPr>
          <w:sz w:val="24"/>
          <w:szCs w:val="24"/>
        </w:rPr>
        <w:t xml:space="preserve"> от 1 ноября 2017 года № 1020 «</w:t>
      </w:r>
      <w:r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30F77">
        <w:rPr>
          <w:sz w:val="24"/>
          <w:szCs w:val="24"/>
        </w:rPr>
        <w:t>«Формирование современной городской среды</w:t>
      </w:r>
      <w:r w:rsidRPr="00C30F77">
        <w:rPr>
          <w:bCs/>
          <w:sz w:val="24"/>
          <w:szCs w:val="24"/>
        </w:rPr>
        <w:t>»</w:t>
      </w:r>
      <w:r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</w:t>
      </w:r>
      <w:r w:rsidR="0045411B">
        <w:rPr>
          <w:sz w:val="24"/>
          <w:szCs w:val="24"/>
        </w:rPr>
        <w:t>и</w:t>
      </w:r>
      <w:r w:rsidR="0042232B" w:rsidRPr="00C30F77">
        <w:rPr>
          <w:sz w:val="24"/>
          <w:szCs w:val="24"/>
        </w:rPr>
        <w:t>е изменени</w:t>
      </w:r>
      <w:r w:rsidR="0045411B">
        <w:rPr>
          <w:sz w:val="24"/>
          <w:szCs w:val="24"/>
        </w:rPr>
        <w:t>я</w:t>
      </w:r>
      <w:r w:rsidR="0042232B" w:rsidRPr="00C30F77">
        <w:rPr>
          <w:sz w:val="24"/>
          <w:szCs w:val="24"/>
        </w:rPr>
        <w:t>:</w:t>
      </w:r>
    </w:p>
    <w:p w:rsidR="00667CE7" w:rsidRPr="009F67F9" w:rsidRDefault="00667CE7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F67F9">
        <w:rPr>
          <w:sz w:val="24"/>
          <w:szCs w:val="24"/>
        </w:rPr>
        <w:t>1) позицию паспорта Программы «Параметры финансового обеспечения региональных проектов» изложить в следующей редакции:</w:t>
      </w:r>
    </w:p>
    <w:p w:rsidR="009E7CE8" w:rsidRPr="009F67F9" w:rsidRDefault="009E7CE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9F67F9" w:rsidRPr="009F67F9" w:rsidTr="00ED5818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667CE7" w:rsidRPr="009F67F9" w:rsidRDefault="00667CE7" w:rsidP="000B6B42">
            <w:pPr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CE7" w:rsidRPr="009F67F9" w:rsidRDefault="00667CE7" w:rsidP="000B6B42">
            <w:pPr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CE7" w:rsidRPr="009F67F9" w:rsidRDefault="00667CE7" w:rsidP="00667CE7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0B6B42" w:rsidRPr="009F67F9">
              <w:rPr>
                <w:sz w:val="24"/>
                <w:szCs w:val="24"/>
              </w:rPr>
              <w:t>228 178,</w:t>
            </w:r>
            <w:r w:rsidR="009F67F9">
              <w:rPr>
                <w:sz w:val="24"/>
                <w:szCs w:val="24"/>
              </w:rPr>
              <w:t>6</w:t>
            </w:r>
            <w:r w:rsidRPr="009F67F9">
              <w:rPr>
                <w:sz w:val="24"/>
                <w:szCs w:val="24"/>
              </w:rPr>
              <w:t xml:space="preserve"> тыс.рублей, в том числе:</w:t>
            </w:r>
          </w:p>
          <w:p w:rsidR="00667CE7" w:rsidRPr="009F67F9" w:rsidRDefault="00667CE7" w:rsidP="009F67F9">
            <w:pPr>
              <w:ind w:firstLine="221"/>
              <w:rPr>
                <w:strike/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0B6B42" w:rsidRPr="009F67F9">
              <w:rPr>
                <w:sz w:val="24"/>
                <w:szCs w:val="24"/>
              </w:rPr>
              <w:t>228 178,</w:t>
            </w:r>
            <w:r w:rsidR="009F67F9" w:rsidRPr="009F67F9">
              <w:rPr>
                <w:sz w:val="24"/>
                <w:szCs w:val="24"/>
              </w:rPr>
              <w:t>6</w:t>
            </w:r>
            <w:r w:rsidRPr="009F67F9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667CE7" w:rsidRPr="009F67F9" w:rsidRDefault="004C33B6" w:rsidP="000B6B4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F67F9">
              <w:rPr>
                <w:iCs/>
                <w:sz w:val="24"/>
                <w:szCs w:val="24"/>
              </w:rPr>
              <w:t>»;</w:t>
            </w:r>
          </w:p>
        </w:tc>
      </w:tr>
    </w:tbl>
    <w:p w:rsidR="009E7CE8" w:rsidRDefault="009E7CE8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D5818" w:rsidRDefault="00667CE7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B42">
        <w:rPr>
          <w:sz w:val="24"/>
          <w:szCs w:val="24"/>
        </w:rPr>
        <w:t>2</w:t>
      </w:r>
      <w:r w:rsidR="00C2152B" w:rsidRPr="000B6B42">
        <w:rPr>
          <w:sz w:val="24"/>
          <w:szCs w:val="24"/>
        </w:rPr>
        <w:t xml:space="preserve">) </w:t>
      </w:r>
      <w:r w:rsidR="0035518B" w:rsidRPr="000B6B42">
        <w:rPr>
          <w:sz w:val="24"/>
          <w:szCs w:val="24"/>
        </w:rPr>
        <w:t>позицию паспорта Программы «</w:t>
      </w:r>
      <w:r w:rsidR="00C0042C" w:rsidRPr="000B6B42">
        <w:rPr>
          <w:sz w:val="24"/>
          <w:szCs w:val="24"/>
        </w:rPr>
        <w:t>Параметры ф</w:t>
      </w:r>
      <w:r w:rsidR="0035518B" w:rsidRPr="000B6B42">
        <w:rPr>
          <w:sz w:val="24"/>
          <w:szCs w:val="24"/>
        </w:rPr>
        <w:t>инансово</w:t>
      </w:r>
      <w:r w:rsidR="00C0042C" w:rsidRPr="000B6B42">
        <w:rPr>
          <w:sz w:val="24"/>
          <w:szCs w:val="24"/>
        </w:rPr>
        <w:t>го</w:t>
      </w:r>
      <w:r w:rsidR="0035518B" w:rsidRPr="000B6B42">
        <w:rPr>
          <w:sz w:val="24"/>
          <w:szCs w:val="24"/>
        </w:rPr>
        <w:t xml:space="preserve"> обеспечени</w:t>
      </w:r>
      <w:r w:rsidR="00C0042C" w:rsidRPr="000B6B42">
        <w:rPr>
          <w:sz w:val="24"/>
          <w:szCs w:val="24"/>
        </w:rPr>
        <w:t>я</w:t>
      </w:r>
      <w:r w:rsidR="0035518B" w:rsidRPr="000B6B42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9E7CE8" w:rsidRPr="000B6B42" w:rsidRDefault="009E7CE8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9F67F9" w:rsidRPr="009F67F9" w:rsidTr="00485C86">
        <w:trPr>
          <w:trHeight w:val="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18B" w:rsidRPr="009F67F9" w:rsidRDefault="0035518B" w:rsidP="000B6B42">
            <w:pPr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18B" w:rsidRPr="009F67F9" w:rsidRDefault="000C42FC" w:rsidP="000B6B42">
            <w:pPr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18B" w:rsidRPr="009F67F9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Общий объем финансирования муниципальной программы на 2018 - 2024 годы составляет </w:t>
            </w:r>
            <w:r w:rsidR="009F67F9" w:rsidRPr="009F67F9">
              <w:rPr>
                <w:sz w:val="24"/>
                <w:szCs w:val="24"/>
              </w:rPr>
              <w:t>414 143,1</w:t>
            </w:r>
            <w:r w:rsidRPr="009F67F9">
              <w:rPr>
                <w:sz w:val="24"/>
                <w:szCs w:val="24"/>
              </w:rPr>
              <w:t xml:space="preserve"> тыс.рублей, в том числе:</w:t>
            </w:r>
          </w:p>
          <w:p w:rsidR="0035518B" w:rsidRPr="009F67F9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1) за счет средств бюджета Белоярского района, сформированного за счет средств бюджета Российской Федерации (далее – федеральный бюджет) – 143 439,9 тыс.рублей, в том числе:</w:t>
            </w:r>
          </w:p>
          <w:p w:rsidR="0035518B" w:rsidRPr="009F67F9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2018 год – 3 324,5 тыс.рублей;</w:t>
            </w:r>
          </w:p>
          <w:p w:rsidR="0035518B" w:rsidRPr="009F67F9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2019 год – 64 445,7 тыс.рублей;</w:t>
            </w:r>
          </w:p>
          <w:p w:rsidR="0035518B" w:rsidRPr="009F67F9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2020 год – 59 943,8 тыс.рублей;</w:t>
            </w:r>
          </w:p>
          <w:p w:rsidR="0035518B" w:rsidRPr="009F67F9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lastRenderedPageBreak/>
              <w:t>2021 год – 3 894,3 тыс.рублей;</w:t>
            </w:r>
          </w:p>
          <w:p w:rsidR="0035518B" w:rsidRPr="009F67F9" w:rsidRDefault="0035518B" w:rsidP="0045411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2022 год – 3 803,0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2023 год – 3 803,0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2024 год – 4 225,6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0B6B42" w:rsidRPr="009F67F9">
              <w:rPr>
                <w:sz w:val="24"/>
                <w:szCs w:val="24"/>
              </w:rPr>
              <w:t>92 954,8</w:t>
            </w:r>
            <w:r w:rsidRPr="009F67F9">
              <w:rPr>
                <w:sz w:val="24"/>
                <w:szCs w:val="24"/>
              </w:rPr>
              <w:t xml:space="preserve"> тыс.рублей, в том числе:</w:t>
            </w:r>
          </w:p>
          <w:p w:rsidR="000B6B42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2018 год – 21 826,9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2019 год – 9 375,8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2020 год – 6 345,6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2021 год – 34 371,8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2022 год – </w:t>
            </w:r>
            <w:r w:rsidR="000B6B42" w:rsidRPr="009F67F9">
              <w:rPr>
                <w:sz w:val="24"/>
                <w:szCs w:val="24"/>
              </w:rPr>
              <w:t>8 477,2</w:t>
            </w:r>
            <w:r w:rsidRPr="009F67F9">
              <w:rPr>
                <w:sz w:val="24"/>
                <w:szCs w:val="24"/>
              </w:rPr>
              <w:t xml:space="preserve">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2023 год – 5 948,3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2024 год – 6 609,2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9F67F9" w:rsidRPr="009F67F9">
              <w:rPr>
                <w:sz w:val="24"/>
                <w:szCs w:val="24"/>
              </w:rPr>
              <w:t>177 748,4</w:t>
            </w:r>
            <w:r w:rsidRPr="009F67F9">
              <w:rPr>
                <w:sz w:val="24"/>
                <w:szCs w:val="24"/>
              </w:rPr>
              <w:t xml:space="preserve"> тыс.рублей, в том числе: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2018 год – 13 825,5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2019 год – 7 111,7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2020 год – 33 673,3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2021 год – 47 117,4 тыс.рублей;</w:t>
            </w:r>
          </w:p>
          <w:p w:rsidR="00853361" w:rsidRPr="009F67F9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2022 год – </w:t>
            </w:r>
            <w:r w:rsidR="009F67F9" w:rsidRPr="009F67F9">
              <w:rPr>
                <w:sz w:val="24"/>
                <w:szCs w:val="24"/>
              </w:rPr>
              <w:t>36 796,2</w:t>
            </w:r>
            <w:r w:rsidRPr="009F67F9">
              <w:rPr>
                <w:sz w:val="24"/>
                <w:szCs w:val="24"/>
              </w:rPr>
              <w:t xml:space="preserve"> тыс.рублей;</w:t>
            </w:r>
          </w:p>
          <w:p w:rsidR="00853361" w:rsidRPr="009F67F9" w:rsidRDefault="00853361" w:rsidP="009F67F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 xml:space="preserve">2023 год – </w:t>
            </w:r>
            <w:r w:rsidR="009F67F9" w:rsidRPr="009F67F9">
              <w:rPr>
                <w:sz w:val="24"/>
                <w:szCs w:val="24"/>
              </w:rPr>
              <w:t>24 720,4</w:t>
            </w:r>
            <w:r w:rsidRPr="009F67F9">
              <w:rPr>
                <w:sz w:val="24"/>
                <w:szCs w:val="24"/>
              </w:rPr>
              <w:t xml:space="preserve"> тыс.рублей;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518B" w:rsidRPr="009F67F9" w:rsidRDefault="0035518B" w:rsidP="000B6B4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9F67F9" w:rsidRPr="009F67F9" w:rsidTr="00EB6BD7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18B" w:rsidRPr="009F67F9" w:rsidRDefault="0035518B" w:rsidP="000B6B4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B" w:rsidRPr="009F67F9" w:rsidRDefault="0035518B" w:rsidP="000B6B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B" w:rsidRPr="009F67F9" w:rsidRDefault="0045411B" w:rsidP="0045411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2024 год – 14 503,9 тыс.рублей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518B" w:rsidRPr="009F67F9" w:rsidRDefault="0035518B" w:rsidP="000B6B4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9F67F9">
              <w:rPr>
                <w:iCs/>
                <w:sz w:val="24"/>
                <w:szCs w:val="24"/>
              </w:rPr>
              <w:t>»;</w:t>
            </w:r>
          </w:p>
        </w:tc>
      </w:tr>
    </w:tbl>
    <w:p w:rsidR="00C96A61" w:rsidRPr="009F67F9" w:rsidRDefault="00C96A6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152B" w:rsidRPr="009F67F9" w:rsidRDefault="00667CE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F67F9">
        <w:rPr>
          <w:sz w:val="24"/>
          <w:szCs w:val="24"/>
        </w:rPr>
        <w:t>3</w:t>
      </w:r>
      <w:r w:rsidR="0035518B" w:rsidRPr="009F67F9">
        <w:rPr>
          <w:sz w:val="24"/>
          <w:szCs w:val="24"/>
        </w:rPr>
        <w:t xml:space="preserve">) </w:t>
      </w:r>
      <w:r w:rsidR="00C2152B" w:rsidRPr="009F67F9">
        <w:rPr>
          <w:sz w:val="24"/>
          <w:szCs w:val="24"/>
        </w:rPr>
        <w:t xml:space="preserve">таблицу </w:t>
      </w:r>
      <w:r w:rsidR="000C42FC" w:rsidRPr="009F67F9">
        <w:rPr>
          <w:sz w:val="24"/>
          <w:szCs w:val="24"/>
        </w:rPr>
        <w:t>4</w:t>
      </w:r>
      <w:r w:rsidR="00C2152B" w:rsidRPr="009F67F9">
        <w:rPr>
          <w:sz w:val="24"/>
          <w:szCs w:val="24"/>
        </w:rPr>
        <w:t xml:space="preserve"> «</w:t>
      </w:r>
      <w:r w:rsidR="000C42FC" w:rsidRPr="009F67F9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9F67F9">
        <w:rPr>
          <w:sz w:val="24"/>
          <w:szCs w:val="24"/>
        </w:rPr>
        <w:t xml:space="preserve">» Программы изложить в редакции согласно приложению </w:t>
      </w:r>
      <w:r w:rsidR="00EB6BD7" w:rsidRPr="009F67F9">
        <w:rPr>
          <w:sz w:val="24"/>
          <w:szCs w:val="24"/>
        </w:rPr>
        <w:t xml:space="preserve">1 </w:t>
      </w:r>
      <w:r w:rsidR="00C2152B" w:rsidRPr="009F67F9">
        <w:rPr>
          <w:sz w:val="24"/>
          <w:szCs w:val="24"/>
        </w:rPr>
        <w:t>к настоящему постановлению;</w:t>
      </w:r>
    </w:p>
    <w:p w:rsidR="004C33B6" w:rsidRPr="009F67F9" w:rsidRDefault="000B6B42" w:rsidP="00C85F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F67F9">
        <w:rPr>
          <w:sz w:val="24"/>
          <w:szCs w:val="24"/>
        </w:rPr>
        <w:t>4) таблицу 5 «</w:t>
      </w:r>
      <w:r w:rsidR="00EB6BD7" w:rsidRPr="009F67F9">
        <w:rPr>
          <w:sz w:val="24"/>
          <w:szCs w:val="24"/>
        </w:rPr>
        <w:t>Мероприятия, реализуемые на принципах проектного управления</w:t>
      </w:r>
      <w:r w:rsidRPr="009F67F9">
        <w:rPr>
          <w:sz w:val="24"/>
          <w:szCs w:val="24"/>
        </w:rPr>
        <w:t xml:space="preserve">» Программы изложить в редакции согласно приложению </w:t>
      </w:r>
      <w:r w:rsidR="00EB6BD7" w:rsidRPr="009F67F9">
        <w:rPr>
          <w:sz w:val="24"/>
          <w:szCs w:val="24"/>
        </w:rPr>
        <w:t>2</w:t>
      </w:r>
      <w:r w:rsidRPr="009F67F9">
        <w:rPr>
          <w:sz w:val="24"/>
          <w:szCs w:val="24"/>
        </w:rPr>
        <w:t xml:space="preserve"> к настоящему постановлению</w:t>
      </w:r>
      <w:r w:rsidR="00C85F16" w:rsidRPr="009F67F9">
        <w:rPr>
          <w:sz w:val="24"/>
          <w:szCs w:val="24"/>
        </w:rPr>
        <w:t>.</w:t>
      </w:r>
    </w:p>
    <w:p w:rsidR="00FD71CA" w:rsidRPr="00C30F77" w:rsidRDefault="00ED5818" w:rsidP="00667C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71CA" w:rsidRPr="00C2152B">
        <w:rPr>
          <w:sz w:val="24"/>
          <w:szCs w:val="24"/>
        </w:rPr>
        <w:t>. Опубликовать настоящее постановление</w:t>
      </w:r>
      <w:r w:rsidR="00FD71CA" w:rsidRPr="00C30F77">
        <w:rPr>
          <w:sz w:val="24"/>
          <w:szCs w:val="24"/>
        </w:rPr>
        <w:t xml:space="preserve"> в газете «Белоярские вести. Официальный выпуск».</w:t>
      </w:r>
    </w:p>
    <w:p w:rsidR="00FD71CA" w:rsidRPr="00C30F77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C30F77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E83F7A" w:rsidP="00E83F7A">
      <w:pPr>
        <w:pStyle w:val="30"/>
        <w:tabs>
          <w:tab w:val="left" w:pos="0"/>
        </w:tabs>
        <w:jc w:val="both"/>
        <w:rPr>
          <w:szCs w:val="24"/>
        </w:rPr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B07D31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9F67F9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EB6BD7" w:rsidRPr="009F67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173103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 w:rsidR="000C42FC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 w:rsidR="000C42FC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C42FC" w:rsidRDefault="000C42FC" w:rsidP="000C42F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финансовых ресурсов</w:t>
      </w:r>
      <w:r w:rsidRPr="006B082E">
        <w:rPr>
          <w:sz w:val="24"/>
          <w:szCs w:val="24"/>
        </w:rPr>
        <w:t xml:space="preserve"> муниципальной программы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E16DB3" w:rsidRPr="00E16DB3" w:rsidTr="000B6B42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E16DB3" w:rsidRPr="00E16DB3" w:rsidTr="000B6B42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в том числе</w:t>
            </w:r>
          </w:p>
        </w:tc>
      </w:tr>
      <w:tr w:rsidR="00E16DB3" w:rsidRPr="00E16DB3" w:rsidTr="000B6B42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2024 г.</w:t>
            </w:r>
          </w:p>
        </w:tc>
      </w:tr>
      <w:tr w:rsidR="00E16DB3" w:rsidRPr="00E16DB3" w:rsidTr="000B6B42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</w:t>
            </w:r>
          </w:p>
        </w:tc>
      </w:tr>
      <w:tr w:rsidR="00E16DB3" w:rsidRPr="00E16DB3" w:rsidTr="000B6B42">
        <w:trPr>
          <w:trHeight w:val="151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  <w:r w:rsidRPr="00E16DB3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722800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85 880,4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20 898,0</w:t>
            </w:r>
          </w:p>
        </w:tc>
        <w:tc>
          <w:tcPr>
            <w:tcW w:w="992" w:type="dxa"/>
          </w:tcPr>
          <w:p w:rsidR="00976E3F" w:rsidRPr="00E16DB3" w:rsidRDefault="00722800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26 516,9</w:t>
            </w:r>
          </w:p>
        </w:tc>
        <w:tc>
          <w:tcPr>
            <w:tcW w:w="1036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13 200,0</w:t>
            </w:r>
          </w:p>
        </w:tc>
      </w:tr>
      <w:tr w:rsidR="00E16DB3" w:rsidRPr="00E16DB3" w:rsidTr="000B6B42">
        <w:trPr>
          <w:trHeight w:val="282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3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4 987,7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2 528,9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79 838,9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20 898,0</w:t>
            </w:r>
          </w:p>
        </w:tc>
        <w:tc>
          <w:tcPr>
            <w:tcW w:w="992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23 988,0</w:t>
            </w:r>
          </w:p>
        </w:tc>
        <w:tc>
          <w:tcPr>
            <w:tcW w:w="1036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13 200,0</w:t>
            </w:r>
          </w:p>
        </w:tc>
      </w:tr>
      <w:tr w:rsidR="00E16DB3" w:rsidRPr="00E16DB3" w:rsidTr="000B6B42">
        <w:trPr>
          <w:trHeight w:val="179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  <w:r w:rsidRPr="00E16DB3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100 084,1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22 852,8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1 689,5</w:t>
            </w:r>
          </w:p>
        </w:tc>
        <w:tc>
          <w:tcPr>
            <w:tcW w:w="1036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19 833,3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100,0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840E2C" w:rsidP="00E16D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78 445,3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22 852,8</w:t>
            </w:r>
          </w:p>
        </w:tc>
        <w:tc>
          <w:tcPr>
            <w:tcW w:w="992" w:type="dxa"/>
          </w:tcPr>
          <w:p w:rsidR="00976E3F" w:rsidRPr="00E16DB3" w:rsidRDefault="00DD6C80" w:rsidP="00E16DB3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</w:t>
            </w:r>
            <w:r w:rsidR="00E16DB3">
              <w:rPr>
                <w:sz w:val="24"/>
                <w:szCs w:val="24"/>
              </w:rPr>
              <w:t> 689,5</w:t>
            </w:r>
          </w:p>
        </w:tc>
        <w:tc>
          <w:tcPr>
            <w:tcW w:w="1036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19 833,3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100,0</w:t>
            </w:r>
          </w:p>
        </w:tc>
      </w:tr>
      <w:tr w:rsidR="00E16DB3" w:rsidRPr="00E16DB3" w:rsidTr="000B6B42">
        <w:trPr>
          <w:trHeight w:val="209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 xml:space="preserve">Региональный проект «Формирование </w:t>
            </w:r>
            <w:r w:rsidRPr="00E16DB3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976E3F" w:rsidP="00840E2C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22</w:t>
            </w:r>
            <w:r w:rsidR="00E16DB3">
              <w:rPr>
                <w:sz w:val="24"/>
                <w:szCs w:val="24"/>
              </w:rPr>
              <w:t>8 178,</w:t>
            </w:r>
            <w:r w:rsidR="00840E2C">
              <w:rPr>
                <w:sz w:val="24"/>
                <w:szCs w:val="24"/>
              </w:rPr>
              <w:t>6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41 632,7</w:t>
            </w:r>
          </w:p>
        </w:tc>
        <w:tc>
          <w:tcPr>
            <w:tcW w:w="992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20 870,</w:t>
            </w:r>
            <w:r w:rsidR="00840E2C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12 038,7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4 225,6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68 599,0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6 609,2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19 464,</w:t>
            </w:r>
            <w:r w:rsidR="00840E2C">
              <w:rPr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3 366,65</w:t>
            </w:r>
          </w:p>
        </w:tc>
        <w:tc>
          <w:tcPr>
            <w:tcW w:w="992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11 118,</w:t>
            </w:r>
            <w:r w:rsidR="00840E2C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1 203,9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14 224,0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11 532,6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12 801,6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10 379,3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1 422,4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1 153,3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178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УКС, КФ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213 954,</w:t>
            </w:r>
            <w:r w:rsidR="00840E2C">
              <w:rPr>
                <w:sz w:val="24"/>
                <w:szCs w:val="24"/>
              </w:rPr>
              <w:t>6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30 100,1</w:t>
            </w:r>
          </w:p>
        </w:tc>
        <w:tc>
          <w:tcPr>
            <w:tcW w:w="992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20 870,</w:t>
            </w:r>
            <w:r w:rsidR="00840E2C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12 038,7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4 225,6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55 797,4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23 992,5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6 609,2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18 041,</w:t>
            </w:r>
            <w:r w:rsidR="00840E2C">
              <w:rPr>
                <w:sz w:val="24"/>
                <w:szCs w:val="24"/>
              </w:rPr>
              <w:t>8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2 213,3</w:t>
            </w:r>
          </w:p>
        </w:tc>
        <w:tc>
          <w:tcPr>
            <w:tcW w:w="992" w:type="dxa"/>
          </w:tcPr>
          <w:p w:rsidR="00976E3F" w:rsidRPr="00E16DB3" w:rsidRDefault="00E16DB3" w:rsidP="00840E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11 118,</w:t>
            </w:r>
            <w:r w:rsidR="00840E2C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1 203,9</w:t>
            </w:r>
          </w:p>
        </w:tc>
      </w:tr>
      <w:tr w:rsidR="00E16DB3" w:rsidRPr="00E16DB3" w:rsidTr="000B6B42">
        <w:trPr>
          <w:trHeight w:val="227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</w:t>
            </w:r>
            <w:r w:rsidRPr="00E16DB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976E3F" w:rsidRPr="00E16DB3" w:rsidRDefault="00840E2C" w:rsidP="00E16D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414 143,1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85 383,5</w:t>
            </w:r>
          </w:p>
        </w:tc>
        <w:tc>
          <w:tcPr>
            <w:tcW w:w="992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49 076,4</w:t>
            </w:r>
          </w:p>
        </w:tc>
        <w:tc>
          <w:tcPr>
            <w:tcW w:w="1036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34 471,7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25 338,7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143 439,9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4 225,6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92 954,8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8 477,2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6 609,2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177 748,4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47 117,4</w:t>
            </w:r>
          </w:p>
        </w:tc>
        <w:tc>
          <w:tcPr>
            <w:tcW w:w="992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36 796,2</w:t>
            </w:r>
          </w:p>
        </w:tc>
        <w:tc>
          <w:tcPr>
            <w:tcW w:w="1036" w:type="dxa"/>
          </w:tcPr>
          <w:p w:rsidR="00976E3F" w:rsidRPr="00E16DB3" w:rsidRDefault="00840E2C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24 720,4</w:t>
            </w:r>
            <w:bookmarkStart w:id="0" w:name="_GoBack"/>
            <w:bookmarkEnd w:id="0"/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14 503,9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EB6BD7" w:rsidRDefault="00EB6BD7" w:rsidP="00EB6BD7">
      <w:pPr>
        <w:jc w:val="right"/>
      </w:pPr>
      <w:r w:rsidRPr="00E83F7A">
        <w:t>»</w:t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F67F9" w:rsidRPr="009F67F9" w:rsidTr="006A35D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9F67F9" w:rsidRDefault="00EB6BD7" w:rsidP="006A3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EB6BD7" w:rsidRPr="009F67F9" w:rsidRDefault="00EB6BD7" w:rsidP="006A3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9F67F9" w:rsidRDefault="00EB6BD7" w:rsidP="0088718A">
            <w:pPr>
              <w:jc w:val="center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от «___»____________202</w:t>
            </w:r>
            <w:r w:rsidR="0088718A" w:rsidRPr="009F67F9">
              <w:rPr>
                <w:sz w:val="24"/>
                <w:szCs w:val="24"/>
              </w:rPr>
              <w:t>2</w:t>
            </w:r>
            <w:r w:rsidRPr="009F67F9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B6BD7" w:rsidRPr="009F67F9" w:rsidRDefault="00EB6BD7" w:rsidP="00EB6BD7">
      <w:pPr>
        <w:jc w:val="right"/>
      </w:pPr>
    </w:p>
    <w:p w:rsidR="00EB6BD7" w:rsidRPr="009F67F9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9F67F9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9F67F9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9F67F9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9F67F9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F67F9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9F67F9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B6BD7" w:rsidRPr="009F67F9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9F67F9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9F67F9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9F67F9"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9F67F9" w:rsidRDefault="00EB6BD7" w:rsidP="00EB6BD7">
      <w:pPr>
        <w:autoSpaceDE w:val="0"/>
        <w:autoSpaceDN w:val="0"/>
        <w:adjustRightInd w:val="0"/>
        <w:jc w:val="center"/>
      </w:pPr>
    </w:p>
    <w:tbl>
      <w:tblPr>
        <w:tblW w:w="15854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9F67F9" w:rsidRPr="009F67F9" w:rsidTr="006A35D7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F67F9">
              <w:rPr>
                <w:bCs/>
                <w:sz w:val="22"/>
                <w:szCs w:val="22"/>
              </w:rPr>
              <w:t>п</w:t>
            </w:r>
            <w:proofErr w:type="gramEnd"/>
            <w:r w:rsidRPr="009F67F9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993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9F67F9" w:rsidRPr="009F67F9" w:rsidTr="006A35D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в том числе</w:t>
            </w:r>
          </w:p>
        </w:tc>
      </w:tr>
      <w:tr w:rsidR="009F67F9" w:rsidRPr="009F67F9" w:rsidTr="006A35D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2023 г.</w:t>
            </w:r>
          </w:p>
        </w:tc>
        <w:tc>
          <w:tcPr>
            <w:tcW w:w="896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2024 г.</w:t>
            </w:r>
          </w:p>
        </w:tc>
      </w:tr>
      <w:tr w:rsidR="009F67F9" w:rsidRPr="009F67F9" w:rsidTr="006A35D7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  <w:vAlign w:val="center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14</w:t>
            </w:r>
          </w:p>
        </w:tc>
      </w:tr>
      <w:tr w:rsidR="009F67F9" w:rsidRPr="009F67F9" w:rsidTr="006A35D7">
        <w:trPr>
          <w:trHeight w:val="256"/>
          <w:jc w:val="center"/>
        </w:trPr>
        <w:tc>
          <w:tcPr>
            <w:tcW w:w="508" w:type="dxa"/>
            <w:vMerge w:val="restart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Merge w:val="restart"/>
          </w:tcPr>
          <w:p w:rsidR="00EB6BD7" w:rsidRPr="009F67F9" w:rsidRDefault="00EB6BD7" w:rsidP="006A35D7">
            <w:pPr>
              <w:rPr>
                <w:rFonts w:eastAsia="Calibri"/>
                <w:sz w:val="22"/>
                <w:szCs w:val="22"/>
              </w:rPr>
            </w:pPr>
            <w:r w:rsidRPr="009F67F9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  <w:r w:rsidRPr="009F67F9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EB6BD7" w:rsidRPr="009F67F9" w:rsidRDefault="00EB6BD7" w:rsidP="009F67F9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228 178,</w:t>
            </w:r>
            <w:r w:rsidR="009F67F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75 357,2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67 445,2</w:t>
            </w:r>
          </w:p>
        </w:tc>
        <w:tc>
          <w:tcPr>
            <w:tcW w:w="993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41 632,7</w:t>
            </w:r>
          </w:p>
        </w:tc>
        <w:tc>
          <w:tcPr>
            <w:tcW w:w="992" w:type="dxa"/>
          </w:tcPr>
          <w:p w:rsidR="00EB6BD7" w:rsidRPr="009F67F9" w:rsidRDefault="00EB6BD7" w:rsidP="009F67F9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20 870,</w:t>
            </w:r>
            <w:r w:rsidR="009F67F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10 834,8</w:t>
            </w:r>
          </w:p>
        </w:tc>
        <w:tc>
          <w:tcPr>
            <w:tcW w:w="896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12 038,7</w:t>
            </w:r>
          </w:p>
        </w:tc>
      </w:tr>
      <w:tr w:rsidR="009F67F9" w:rsidRPr="009F67F9" w:rsidTr="006A35D7">
        <w:trPr>
          <w:trHeight w:val="282"/>
          <w:jc w:val="center"/>
        </w:trPr>
        <w:tc>
          <w:tcPr>
            <w:tcW w:w="508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B6BD7" w:rsidRPr="009F67F9" w:rsidRDefault="00EB6BD7" w:rsidP="006A35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140 115,4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64 445,7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59 943,8</w:t>
            </w:r>
          </w:p>
        </w:tc>
        <w:tc>
          <w:tcPr>
            <w:tcW w:w="993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3 803,0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3 803,0</w:t>
            </w:r>
          </w:p>
        </w:tc>
        <w:tc>
          <w:tcPr>
            <w:tcW w:w="896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4 225,6</w:t>
            </w:r>
          </w:p>
        </w:tc>
      </w:tr>
      <w:tr w:rsidR="009F67F9" w:rsidRPr="009F67F9" w:rsidTr="006A35D7">
        <w:trPr>
          <w:trHeight w:val="413"/>
          <w:jc w:val="center"/>
        </w:trPr>
        <w:tc>
          <w:tcPr>
            <w:tcW w:w="508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B6BD7" w:rsidRPr="009F67F9" w:rsidRDefault="00EB6BD7" w:rsidP="006A35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B6BD7" w:rsidRPr="009F67F9" w:rsidRDefault="00EB6BD7" w:rsidP="009F67F9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68 599,</w:t>
            </w:r>
            <w:r w:rsidR="009F67F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9 375,8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6 345,6</w:t>
            </w:r>
          </w:p>
        </w:tc>
        <w:tc>
          <w:tcPr>
            <w:tcW w:w="993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5 948,3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5 948,3</w:t>
            </w:r>
          </w:p>
        </w:tc>
        <w:tc>
          <w:tcPr>
            <w:tcW w:w="896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6 609,2</w:t>
            </w:r>
          </w:p>
        </w:tc>
      </w:tr>
      <w:tr w:rsidR="009F67F9" w:rsidRPr="009F67F9" w:rsidTr="006A35D7">
        <w:trPr>
          <w:trHeight w:val="415"/>
          <w:jc w:val="center"/>
        </w:trPr>
        <w:tc>
          <w:tcPr>
            <w:tcW w:w="508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B6BD7" w:rsidRPr="009F67F9" w:rsidRDefault="00EB6BD7" w:rsidP="006A35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BD7" w:rsidRPr="009F67F9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BD7" w:rsidRPr="009F67F9" w:rsidRDefault="00EB6BD7" w:rsidP="006A35D7">
            <w:pPr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B6BD7" w:rsidRPr="009F67F9" w:rsidRDefault="00EB6BD7" w:rsidP="009F67F9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19 464,</w:t>
            </w:r>
            <w:r w:rsidR="009F67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1 535,7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1 155,8</w:t>
            </w:r>
          </w:p>
        </w:tc>
        <w:tc>
          <w:tcPr>
            <w:tcW w:w="993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3 366,6</w:t>
            </w:r>
          </w:p>
        </w:tc>
        <w:tc>
          <w:tcPr>
            <w:tcW w:w="992" w:type="dxa"/>
          </w:tcPr>
          <w:p w:rsidR="00EB6BD7" w:rsidRPr="009F67F9" w:rsidRDefault="00EB6BD7" w:rsidP="009F67F9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11 118,</w:t>
            </w:r>
            <w:r w:rsidR="009F67F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1 083,5</w:t>
            </w:r>
          </w:p>
        </w:tc>
        <w:tc>
          <w:tcPr>
            <w:tcW w:w="896" w:type="dxa"/>
          </w:tcPr>
          <w:p w:rsidR="00EB6BD7" w:rsidRPr="009F67F9" w:rsidRDefault="00EB6BD7" w:rsidP="006A35D7">
            <w:pPr>
              <w:jc w:val="right"/>
              <w:rPr>
                <w:sz w:val="22"/>
                <w:szCs w:val="22"/>
              </w:rPr>
            </w:pPr>
            <w:r w:rsidRPr="009F67F9">
              <w:rPr>
                <w:sz w:val="22"/>
                <w:szCs w:val="22"/>
              </w:rPr>
              <w:t>1 203,9</w:t>
            </w:r>
          </w:p>
        </w:tc>
      </w:tr>
    </w:tbl>
    <w:p w:rsidR="00EB6BD7" w:rsidRPr="009F67F9" w:rsidRDefault="00EB6BD7" w:rsidP="00EB6BD7">
      <w:pPr>
        <w:autoSpaceDE w:val="0"/>
        <w:autoSpaceDN w:val="0"/>
        <w:adjustRightInd w:val="0"/>
        <w:jc w:val="center"/>
      </w:pPr>
    </w:p>
    <w:p w:rsidR="00EB6BD7" w:rsidRPr="009F67F9" w:rsidRDefault="00EB6BD7" w:rsidP="00EB6BD7">
      <w:pPr>
        <w:jc w:val="right"/>
        <w:rPr>
          <w:sz w:val="24"/>
          <w:szCs w:val="24"/>
        </w:rPr>
      </w:pPr>
      <w:r w:rsidRPr="009F67F9">
        <w:t>».</w:t>
      </w:r>
    </w:p>
    <w:p w:rsidR="00381AFC" w:rsidRPr="009F67F9" w:rsidRDefault="00381AFC" w:rsidP="00EB6BD7">
      <w:pPr>
        <w:jc w:val="right"/>
      </w:pPr>
    </w:p>
    <w:sectPr w:rsidR="00381AFC" w:rsidRPr="009F67F9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36" w:rsidRDefault="00A82B36" w:rsidP="00F8110E">
      <w:r>
        <w:separator/>
      </w:r>
    </w:p>
  </w:endnote>
  <w:endnote w:type="continuationSeparator" w:id="0">
    <w:p w:rsidR="00A82B36" w:rsidRDefault="00A82B36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36" w:rsidRDefault="00A82B36" w:rsidP="00F8110E">
      <w:r>
        <w:separator/>
      </w:r>
    </w:p>
  </w:footnote>
  <w:footnote w:type="continuationSeparator" w:id="0">
    <w:p w:rsidR="00A82B36" w:rsidRDefault="00A82B36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032E"/>
    <w:rsid w:val="001713CA"/>
    <w:rsid w:val="001715A5"/>
    <w:rsid w:val="00172A0F"/>
    <w:rsid w:val="00173103"/>
    <w:rsid w:val="00173196"/>
    <w:rsid w:val="00174C26"/>
    <w:rsid w:val="0017589C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F33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4649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C25E-6A81-4D91-BBDF-8BA1A05A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Алхименкова</dc:creator>
  <cp:keywords/>
  <dc:description/>
  <cp:lastModifiedBy>Алхименкова Валентина Викторовна</cp:lastModifiedBy>
  <cp:revision>5</cp:revision>
  <cp:lastPrinted>2022-12-12T04:53:00Z</cp:lastPrinted>
  <dcterms:created xsi:type="dcterms:W3CDTF">2022-12-09T07:55:00Z</dcterms:created>
  <dcterms:modified xsi:type="dcterms:W3CDTF">2022-12-12T04:54:00Z</dcterms:modified>
</cp:coreProperties>
</file>