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78" w:rsidRPr="00D51AD3" w:rsidRDefault="00C31267">
      <w:r>
        <w:rPr>
          <w:noProof/>
          <w:lang w:eastAsia="ru-RU"/>
        </w:rPr>
        <w:pict>
          <v:rect id="Заголовок 1" o:spid="_x0000_s1026" style="position:absolute;margin-left:37.2pt;margin-top:9.3pt;width:222pt;height:64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<v:path arrowok="t"/>
            <o:lock v:ext="edit" grouping="t"/>
            <v:textbox>
              <w:txbxContent>
                <w:p w:rsidR="0058473A" w:rsidRPr="00B96EB7" w:rsidRDefault="0058473A" w:rsidP="00AD63EA">
                  <w:pPr>
                    <w:pStyle w:val="a5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Управлени</w:t>
                  </w:r>
                  <w:r w:rsidR="008555D1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е</w:t>
                  </w:r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Федеральнойслужбыгосударственнойрегистрации</w:t>
                  </w:r>
                  <w:proofErr w:type="spellEnd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 xml:space="preserve">, </w:t>
                  </w: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кадастра</w:t>
                  </w:r>
                  <w:proofErr w:type="spellEnd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 xml:space="preserve"> и </w:t>
                  </w:r>
                  <w:proofErr w:type="spellStart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>картографии</w:t>
                  </w:r>
                  <w:proofErr w:type="spellEnd"/>
                  <w:r w:rsidRPr="0098770F">
                    <w:rPr>
                      <w:rFonts w:ascii="Segoe UI Semibold" w:hAnsi="Segoe UI Semibold"/>
                      <w:color w:val="006FB4"/>
                      <w:kern w:val="24"/>
                      <w:sz w:val="20"/>
                      <w:szCs w:val="20"/>
                      <w:lang w:val="uk-UA"/>
                    </w:rPr>
                    <w:t xml:space="preserve"> по Ханты-Мансийскому автономному округу – Югре</w:t>
                  </w:r>
                </w:p>
              </w:txbxContent>
            </v:textbox>
          </v:rect>
        </w:pict>
      </w:r>
      <w:r w:rsidR="006001E5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A75D4C" w:rsidRDefault="00A75D4C" w:rsidP="00EC2EC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</w:p>
    <w:p w:rsidR="007734BF" w:rsidRDefault="007734BF" w:rsidP="007734BF">
      <w:pPr>
        <w:pStyle w:val="a5"/>
        <w:spacing w:after="24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Стабильно высокими остаются показатели </w:t>
      </w:r>
      <w:proofErr w:type="spellStart"/>
      <w:r>
        <w:rPr>
          <w:b/>
          <w:sz w:val="28"/>
          <w:szCs w:val="28"/>
        </w:rPr>
        <w:t>югорского</w:t>
      </w:r>
      <w:proofErr w:type="spellEnd"/>
      <w:r w:rsidR="004C53F5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Росреестра</w:t>
      </w:r>
      <w:proofErr w:type="spellEnd"/>
      <w:r w:rsidR="004C53F5">
        <w:rPr>
          <w:b/>
          <w:sz w:val="28"/>
          <w:szCs w:val="28"/>
        </w:rPr>
        <w:t xml:space="preserve"> </w:t>
      </w:r>
      <w:r w:rsidRPr="00E64B28">
        <w:rPr>
          <w:b/>
          <w:sz w:val="28"/>
          <w:szCs w:val="28"/>
        </w:rPr>
        <w:t>в Национальном рейтинге состояния инвестиционного климата в субъектах Российской Фед</w:t>
      </w:r>
      <w:r w:rsidR="008B6DCE">
        <w:rPr>
          <w:b/>
          <w:sz w:val="28"/>
          <w:szCs w:val="28"/>
        </w:rPr>
        <w:t>ерации по итогам 2018 года</w:t>
      </w:r>
    </w:p>
    <w:p w:rsidR="007734BF" w:rsidRDefault="007734BF" w:rsidP="007734BF">
      <w:pPr>
        <w:pStyle w:val="a5"/>
        <w:spacing w:after="24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Это следует из </w:t>
      </w:r>
      <w:r w:rsidRPr="00A86812">
        <w:rPr>
          <w:b/>
          <w:sz w:val="28"/>
          <w:szCs w:val="28"/>
        </w:rPr>
        <w:t>Национально</w:t>
      </w:r>
      <w:r>
        <w:rPr>
          <w:b/>
          <w:sz w:val="28"/>
          <w:szCs w:val="28"/>
        </w:rPr>
        <w:t xml:space="preserve">го </w:t>
      </w:r>
      <w:r w:rsidRPr="00A86812">
        <w:rPr>
          <w:b/>
          <w:sz w:val="28"/>
          <w:szCs w:val="28"/>
        </w:rPr>
        <w:t>рейтинг</w:t>
      </w:r>
      <w:r>
        <w:rPr>
          <w:b/>
          <w:sz w:val="28"/>
          <w:szCs w:val="28"/>
        </w:rPr>
        <w:t xml:space="preserve">а </w:t>
      </w:r>
      <w:r w:rsidRPr="00A86812">
        <w:rPr>
          <w:b/>
          <w:sz w:val="28"/>
          <w:szCs w:val="28"/>
        </w:rPr>
        <w:t>состояния инвестиционного климата в субъект</w:t>
      </w:r>
      <w:bookmarkStart w:id="0" w:name="_GoBack"/>
      <w:bookmarkEnd w:id="0"/>
      <w:r w:rsidRPr="00A86812">
        <w:rPr>
          <w:b/>
          <w:sz w:val="28"/>
          <w:szCs w:val="28"/>
        </w:rPr>
        <w:t>ах Российской Федерации</w:t>
      </w:r>
      <w:r>
        <w:rPr>
          <w:b/>
          <w:sz w:val="28"/>
          <w:szCs w:val="28"/>
        </w:rPr>
        <w:t xml:space="preserve">, подготовленного Агентством стратегических инициатив (АСИ).  </w:t>
      </w:r>
    </w:p>
    <w:p w:rsidR="007734BF" w:rsidRPr="00A86812" w:rsidRDefault="007734BF" w:rsidP="007734BF">
      <w:pPr>
        <w:pStyle w:val="a5"/>
        <w:spacing w:after="240" w:afterAutospacing="0" w:line="276" w:lineRule="auto"/>
        <w:jc w:val="both"/>
        <w:rPr>
          <w:sz w:val="28"/>
          <w:szCs w:val="28"/>
        </w:rPr>
      </w:pPr>
      <w:r w:rsidRPr="00A86812">
        <w:rPr>
          <w:sz w:val="28"/>
          <w:szCs w:val="28"/>
        </w:rPr>
        <w:t xml:space="preserve">Данные Доклада </w:t>
      </w:r>
      <w:r>
        <w:rPr>
          <w:sz w:val="28"/>
          <w:szCs w:val="28"/>
        </w:rPr>
        <w:t xml:space="preserve">АСИ </w:t>
      </w:r>
      <w:r w:rsidRPr="00A86812">
        <w:rPr>
          <w:sz w:val="28"/>
          <w:szCs w:val="28"/>
        </w:rPr>
        <w:t xml:space="preserve">были представлены на Заседании Совета при Правительстве Ханты-Мансийского автономного округа – Югры по вопросам развития инвестиционной деятельности в Югре. </w:t>
      </w:r>
    </w:p>
    <w:p w:rsidR="007734BF" w:rsidRPr="00A86812" w:rsidRDefault="007734BF" w:rsidP="007734BF">
      <w:pPr>
        <w:pStyle w:val="a5"/>
        <w:spacing w:after="24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деятельности Росреестра рассматривалась эффективность процедур по регистрации прав собственности, таких как среднее время регистрации прав собственности, количество процедур при регистрации, оценка заявителем деятельности органов регистрации. </w:t>
      </w:r>
    </w:p>
    <w:p w:rsidR="007734BF" w:rsidRPr="00556DE5" w:rsidRDefault="007734BF" w:rsidP="007734BF">
      <w:pPr>
        <w:pStyle w:val="a5"/>
        <w:spacing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472CC0">
        <w:rPr>
          <w:sz w:val="28"/>
          <w:szCs w:val="28"/>
        </w:rPr>
        <w:t>По первому показателю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среднее время регистрации прав – Управление улучшило показатели и из группы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перешло в группу А. То есть, если в 2017 году на регистрацию нужно было потратить 10  дней, то в 2018 году на нее требовалось уже 8 дней. Замечу, что еще в 2015 году  регистрация  занимала 21 день, - комментирует данные Рейтинга руководитель Управления  Владимир </w:t>
      </w:r>
      <w:proofErr w:type="spellStart"/>
      <w:r>
        <w:rPr>
          <w:sz w:val="28"/>
          <w:szCs w:val="28"/>
        </w:rPr>
        <w:t>Хапаев</w:t>
      </w:r>
      <w:proofErr w:type="spellEnd"/>
      <w:r>
        <w:rPr>
          <w:sz w:val="28"/>
          <w:szCs w:val="28"/>
        </w:rPr>
        <w:t xml:space="preserve">. - По числу процедур – 2,27 – Управление сохранило свою позицию в группе </w:t>
      </w:r>
      <w:proofErr w:type="gramStart"/>
      <w:r>
        <w:rPr>
          <w:sz w:val="28"/>
          <w:szCs w:val="28"/>
        </w:rPr>
        <w:t>А.</w:t>
      </w:r>
      <w:proofErr w:type="gramEnd"/>
      <w:r>
        <w:rPr>
          <w:sz w:val="28"/>
          <w:szCs w:val="28"/>
        </w:rPr>
        <w:t xml:space="preserve"> Несмотря на то, что заявители оценили качество нашей работы в 4,6 балла (в 2017 году – 4,55), по этому показателю мы перешли из группы А в группу В. Хотя, г</w:t>
      </w:r>
      <w:r w:rsidR="008B6DCE">
        <w:rPr>
          <w:sz w:val="28"/>
          <w:szCs w:val="28"/>
        </w:rPr>
        <w:t>руппа В – тоже неплохо. Таким образом, мы сохраняем достойные позиции в Рейтинге и</w:t>
      </w:r>
      <w:r w:rsidRPr="00556DE5">
        <w:rPr>
          <w:sz w:val="28"/>
          <w:szCs w:val="28"/>
        </w:rPr>
        <w:t xml:space="preserve"> рассматриваем повышение доступнос</w:t>
      </w:r>
      <w:r>
        <w:rPr>
          <w:sz w:val="28"/>
          <w:szCs w:val="28"/>
        </w:rPr>
        <w:t xml:space="preserve">ти и качества услуг </w:t>
      </w:r>
      <w:proofErr w:type="spellStart"/>
      <w:r>
        <w:rPr>
          <w:sz w:val="28"/>
          <w:szCs w:val="28"/>
        </w:rPr>
        <w:t>Росреестра</w:t>
      </w:r>
      <w:r w:rsidRPr="00556DE5">
        <w:rPr>
          <w:sz w:val="28"/>
          <w:szCs w:val="28"/>
        </w:rPr>
        <w:t>как</w:t>
      </w:r>
      <w:proofErr w:type="spellEnd"/>
      <w:r w:rsidRPr="00556DE5">
        <w:rPr>
          <w:sz w:val="28"/>
          <w:szCs w:val="28"/>
        </w:rPr>
        <w:t xml:space="preserve"> </w:t>
      </w:r>
      <w:r w:rsidR="008B6DCE">
        <w:rPr>
          <w:sz w:val="28"/>
          <w:szCs w:val="28"/>
        </w:rPr>
        <w:t xml:space="preserve">наш </w:t>
      </w:r>
      <w:r w:rsidRPr="00556DE5">
        <w:rPr>
          <w:sz w:val="28"/>
          <w:szCs w:val="28"/>
        </w:rPr>
        <w:t xml:space="preserve">вклад </w:t>
      </w:r>
      <w:r w:rsidR="008B6DCE">
        <w:rPr>
          <w:sz w:val="28"/>
          <w:szCs w:val="28"/>
        </w:rPr>
        <w:t xml:space="preserve">в </w:t>
      </w:r>
      <w:r w:rsidRPr="00556DE5">
        <w:rPr>
          <w:sz w:val="28"/>
          <w:szCs w:val="28"/>
        </w:rPr>
        <w:t>улучшение инвестиционного климата Югры, - подчеркнул руководитель Управления.</w:t>
      </w:r>
    </w:p>
    <w:p w:rsidR="007734BF" w:rsidRDefault="007734BF" w:rsidP="007734BF">
      <w:pPr>
        <w:pStyle w:val="a5"/>
        <w:spacing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556DE5">
        <w:rPr>
          <w:sz w:val="28"/>
          <w:szCs w:val="28"/>
        </w:rPr>
        <w:t xml:space="preserve">Национальном рейтинге состояния инвестиционного климата в субъектах Российской Федерации Ханты-Мансийский автономный округ   </w:t>
      </w:r>
      <w:r>
        <w:rPr>
          <w:sz w:val="28"/>
          <w:szCs w:val="28"/>
        </w:rPr>
        <w:t>по итогам 2018 года занимает</w:t>
      </w:r>
      <w:r w:rsidRPr="00556DE5">
        <w:rPr>
          <w:sz w:val="28"/>
          <w:szCs w:val="28"/>
        </w:rPr>
        <w:t xml:space="preserve"> 17 место</w:t>
      </w:r>
      <w:r>
        <w:rPr>
          <w:sz w:val="28"/>
          <w:szCs w:val="28"/>
        </w:rPr>
        <w:t xml:space="preserve"> (в 2017 – 14 место). </w:t>
      </w:r>
    </w:p>
    <w:p w:rsidR="007734BF" w:rsidRDefault="007734BF" w:rsidP="007734BF">
      <w:pPr>
        <w:pStyle w:val="a5"/>
        <w:spacing w:after="0" w:afterAutospacing="0" w:line="276" w:lineRule="auto"/>
        <w:jc w:val="both"/>
        <w:rPr>
          <w:sz w:val="28"/>
          <w:szCs w:val="28"/>
        </w:rPr>
      </w:pPr>
      <w:r w:rsidRPr="007734BF">
        <w:rPr>
          <w:sz w:val="28"/>
          <w:szCs w:val="28"/>
        </w:rPr>
        <w:lastRenderedPageBreak/>
        <w:t xml:space="preserve">Пресс-служба Управления Росреестра по ХМАО – Югре   </w:t>
      </w:r>
    </w:p>
    <w:p w:rsidR="007734BF" w:rsidRPr="00556DE5" w:rsidRDefault="007734BF" w:rsidP="007734BF">
      <w:pPr>
        <w:pStyle w:val="a5"/>
        <w:spacing w:after="0" w:afterAutospacing="0" w:line="276" w:lineRule="auto"/>
        <w:jc w:val="both"/>
        <w:rPr>
          <w:sz w:val="28"/>
          <w:szCs w:val="28"/>
        </w:rPr>
      </w:pPr>
    </w:p>
    <w:p w:rsidR="007734BF" w:rsidRPr="00556DE5" w:rsidRDefault="007734BF" w:rsidP="007734BF">
      <w:pPr>
        <w:spacing w:after="0"/>
        <w:jc w:val="both"/>
      </w:pPr>
    </w:p>
    <w:p w:rsidR="007734BF" w:rsidRDefault="007734BF" w:rsidP="007734BF">
      <w:pPr>
        <w:spacing w:after="0"/>
        <w:jc w:val="both"/>
        <w:rPr>
          <w:b/>
        </w:rPr>
      </w:pPr>
    </w:p>
    <w:p w:rsidR="007734BF" w:rsidRDefault="007734BF" w:rsidP="007734BF">
      <w:pPr>
        <w:spacing w:after="0"/>
        <w:jc w:val="both"/>
        <w:rPr>
          <w:b/>
        </w:rPr>
      </w:pPr>
    </w:p>
    <w:p w:rsidR="00E40497" w:rsidRDefault="00E40497" w:rsidP="004B0D44">
      <w:pPr>
        <w:jc w:val="both"/>
        <w:rPr>
          <w:rFonts w:ascii="Times New Roman" w:hAnsi="Times New Roman"/>
          <w:sz w:val="24"/>
          <w:szCs w:val="24"/>
        </w:rPr>
      </w:pPr>
    </w:p>
    <w:p w:rsidR="00E40497" w:rsidRDefault="00E40497" w:rsidP="00117323">
      <w:pPr>
        <w:jc w:val="both"/>
        <w:rPr>
          <w:rFonts w:ascii="Times New Roman" w:hAnsi="Times New Roman"/>
          <w:sz w:val="24"/>
          <w:szCs w:val="24"/>
        </w:rPr>
      </w:pPr>
    </w:p>
    <w:p w:rsidR="00E40497" w:rsidRDefault="00E40497" w:rsidP="00117323">
      <w:pPr>
        <w:jc w:val="both"/>
        <w:rPr>
          <w:rFonts w:ascii="Times New Roman" w:hAnsi="Times New Roman"/>
          <w:sz w:val="24"/>
          <w:szCs w:val="24"/>
        </w:rPr>
      </w:pPr>
    </w:p>
    <w:p w:rsidR="00117323" w:rsidRPr="008C2BAB" w:rsidRDefault="00117323" w:rsidP="00117323">
      <w:pPr>
        <w:jc w:val="both"/>
        <w:rPr>
          <w:rFonts w:ascii="Times New Roman" w:hAnsi="Times New Roman"/>
          <w:sz w:val="24"/>
          <w:szCs w:val="24"/>
        </w:rPr>
      </w:pPr>
    </w:p>
    <w:p w:rsidR="00117323" w:rsidRPr="008C2BAB" w:rsidRDefault="00117323" w:rsidP="0011732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2516" w:rsidRDefault="00DC2516" w:rsidP="004D0A54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A43CFC" w:rsidRPr="00680DCD" w:rsidRDefault="00A43CFC" w:rsidP="00A43CFC">
      <w:pPr>
        <w:jc w:val="both"/>
        <w:rPr>
          <w:rFonts w:ascii="Times New Roman" w:eastAsiaTheme="minorHAnsi" w:hAnsi="Times New Roman"/>
          <w:sz w:val="28"/>
          <w:szCs w:val="28"/>
        </w:rPr>
      </w:pPr>
    </w:p>
    <w:sectPr w:rsidR="00A43CFC" w:rsidRPr="00680DCD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altName w:val="Segoe UI"/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characterSpacingControl w:val="doNotCompress"/>
  <w:compat/>
  <w:rsids>
    <w:rsidRoot w:val="00AD63EA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36378"/>
    <w:rsid w:val="0014169B"/>
    <w:rsid w:val="00143AD0"/>
    <w:rsid w:val="00143F2D"/>
    <w:rsid w:val="00151095"/>
    <w:rsid w:val="00161E78"/>
    <w:rsid w:val="001666A7"/>
    <w:rsid w:val="00175DEB"/>
    <w:rsid w:val="001770FC"/>
    <w:rsid w:val="001802FC"/>
    <w:rsid w:val="00185A88"/>
    <w:rsid w:val="0019455E"/>
    <w:rsid w:val="001A73E1"/>
    <w:rsid w:val="001D3A89"/>
    <w:rsid w:val="00201BBD"/>
    <w:rsid w:val="00224E92"/>
    <w:rsid w:val="00263181"/>
    <w:rsid w:val="00283327"/>
    <w:rsid w:val="00284B98"/>
    <w:rsid w:val="00294364"/>
    <w:rsid w:val="002A27A9"/>
    <w:rsid w:val="002A6048"/>
    <w:rsid w:val="002B55B3"/>
    <w:rsid w:val="002D2CF6"/>
    <w:rsid w:val="002E1072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C53F5"/>
    <w:rsid w:val="004C5695"/>
    <w:rsid w:val="004D0A54"/>
    <w:rsid w:val="005105FB"/>
    <w:rsid w:val="00516E84"/>
    <w:rsid w:val="00582155"/>
    <w:rsid w:val="0058473A"/>
    <w:rsid w:val="005923DA"/>
    <w:rsid w:val="00595CA2"/>
    <w:rsid w:val="005B6855"/>
    <w:rsid w:val="005B69EA"/>
    <w:rsid w:val="005D05AE"/>
    <w:rsid w:val="005D0C29"/>
    <w:rsid w:val="005F12E1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A0AF8"/>
    <w:rsid w:val="006A0DAA"/>
    <w:rsid w:val="006C432D"/>
    <w:rsid w:val="006D69E0"/>
    <w:rsid w:val="006E7D27"/>
    <w:rsid w:val="006F60FF"/>
    <w:rsid w:val="00702BA1"/>
    <w:rsid w:val="00742CBF"/>
    <w:rsid w:val="00767755"/>
    <w:rsid w:val="007734BF"/>
    <w:rsid w:val="00786E6D"/>
    <w:rsid w:val="007F0B7C"/>
    <w:rsid w:val="007F5C2F"/>
    <w:rsid w:val="0082133C"/>
    <w:rsid w:val="00834734"/>
    <w:rsid w:val="0083526E"/>
    <w:rsid w:val="00851D5E"/>
    <w:rsid w:val="008548D4"/>
    <w:rsid w:val="008555D1"/>
    <w:rsid w:val="00876D5E"/>
    <w:rsid w:val="0088471D"/>
    <w:rsid w:val="008A1EE0"/>
    <w:rsid w:val="008B6DCE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D1706"/>
    <w:rsid w:val="009E2D9F"/>
    <w:rsid w:val="009F61C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92399"/>
    <w:rsid w:val="00AB39C6"/>
    <w:rsid w:val="00AD63EA"/>
    <w:rsid w:val="00B0157F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D27B3"/>
    <w:rsid w:val="00BE608C"/>
    <w:rsid w:val="00C26112"/>
    <w:rsid w:val="00C30F9F"/>
    <w:rsid w:val="00C31267"/>
    <w:rsid w:val="00C321EA"/>
    <w:rsid w:val="00C40D8F"/>
    <w:rsid w:val="00C518AA"/>
    <w:rsid w:val="00C942BD"/>
    <w:rsid w:val="00CC335E"/>
    <w:rsid w:val="00CC559E"/>
    <w:rsid w:val="00D15C8C"/>
    <w:rsid w:val="00D36AF0"/>
    <w:rsid w:val="00D37C58"/>
    <w:rsid w:val="00D4354E"/>
    <w:rsid w:val="00D47DCD"/>
    <w:rsid w:val="00D51AD3"/>
    <w:rsid w:val="00D80E88"/>
    <w:rsid w:val="00D943C1"/>
    <w:rsid w:val="00DA1E73"/>
    <w:rsid w:val="00DB3CC4"/>
    <w:rsid w:val="00DC2516"/>
    <w:rsid w:val="00DE05D5"/>
    <w:rsid w:val="00DE4B43"/>
    <w:rsid w:val="00DF167A"/>
    <w:rsid w:val="00E20992"/>
    <w:rsid w:val="00E21F56"/>
    <w:rsid w:val="00E3477F"/>
    <w:rsid w:val="00E40497"/>
    <w:rsid w:val="00E42164"/>
    <w:rsid w:val="00E616FB"/>
    <w:rsid w:val="00E6796B"/>
    <w:rsid w:val="00E74352"/>
    <w:rsid w:val="00EA39D8"/>
    <w:rsid w:val="00EB1C23"/>
    <w:rsid w:val="00EC2EC9"/>
    <w:rsid w:val="00EC421D"/>
    <w:rsid w:val="00EC4294"/>
    <w:rsid w:val="00ED0337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563DC-9380-43C4-B49D-B9F65297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2018-08-03T07:02:00Z</cp:lastPrinted>
  <dcterms:created xsi:type="dcterms:W3CDTF">2019-06-18T10:05:00Z</dcterms:created>
  <dcterms:modified xsi:type="dcterms:W3CDTF">2019-07-11T11:50:00Z</dcterms:modified>
</cp:coreProperties>
</file>