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1F46DF" w:rsidRPr="00716368" w:rsidRDefault="001F46DF" w:rsidP="001F46DF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16368">
        <w:rPr>
          <w:rFonts w:ascii="Times New Roman" w:hAnsi="Times New Roman"/>
          <w:b/>
          <w:sz w:val="24"/>
          <w:szCs w:val="24"/>
          <w:lang w:eastAsia="ru-RU"/>
        </w:rPr>
        <w:t>Ханты-Мансийс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к, 26.11.2019 –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Росреестр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Югры: Вопросы </w:t>
      </w:r>
      <w:r w:rsidRPr="00716368">
        <w:rPr>
          <w:rFonts w:ascii="Times New Roman" w:hAnsi="Times New Roman"/>
          <w:b/>
          <w:sz w:val="24"/>
          <w:szCs w:val="24"/>
          <w:lang w:eastAsia="ru-RU"/>
        </w:rPr>
        <w:t xml:space="preserve">ликвидации задолженности по выплате заработной платы обсудили в Правительстве </w:t>
      </w:r>
      <w:r w:rsidR="00B763CF">
        <w:rPr>
          <w:rFonts w:ascii="Times New Roman" w:hAnsi="Times New Roman"/>
          <w:b/>
          <w:sz w:val="24"/>
          <w:szCs w:val="24"/>
          <w:lang w:eastAsia="ru-RU"/>
        </w:rPr>
        <w:t xml:space="preserve">автономного округа </w:t>
      </w:r>
    </w:p>
    <w:p w:rsidR="001F46DF" w:rsidRPr="00716368" w:rsidRDefault="001F46DF" w:rsidP="001F46DF">
      <w:pPr>
        <w:spacing w:before="240"/>
        <w:jc w:val="both"/>
        <w:rPr>
          <w:b/>
          <w:sz w:val="24"/>
          <w:szCs w:val="24"/>
        </w:rPr>
      </w:pPr>
      <w:r w:rsidRPr="00716368">
        <w:rPr>
          <w:rFonts w:ascii="Times New Roman" w:hAnsi="Times New Roman"/>
          <w:b/>
          <w:bCs/>
          <w:sz w:val="24"/>
          <w:szCs w:val="24"/>
        </w:rPr>
        <w:t xml:space="preserve">В заседании Комиссии по </w:t>
      </w:r>
      <w:r w:rsidRPr="00716368">
        <w:rPr>
          <w:rFonts w:ascii="Times New Roman" w:hAnsi="Times New Roman"/>
          <w:b/>
          <w:sz w:val="24"/>
          <w:szCs w:val="24"/>
        </w:rPr>
        <w:t xml:space="preserve">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Ханты-Мансийского автономного округа-Югры принял участие начальник отдела по контролю и надзору в сфере саморегулируемых организаций Константин </w:t>
      </w:r>
      <w:proofErr w:type="spellStart"/>
      <w:r w:rsidRPr="00716368">
        <w:rPr>
          <w:rFonts w:ascii="Times New Roman" w:hAnsi="Times New Roman"/>
          <w:b/>
          <w:sz w:val="24"/>
          <w:szCs w:val="24"/>
        </w:rPr>
        <w:t>Рошко</w:t>
      </w:r>
      <w:proofErr w:type="spellEnd"/>
      <w:r w:rsidRPr="00716368">
        <w:rPr>
          <w:rFonts w:ascii="Times New Roman" w:hAnsi="Times New Roman"/>
          <w:b/>
          <w:sz w:val="24"/>
          <w:szCs w:val="24"/>
        </w:rPr>
        <w:t xml:space="preserve">. </w:t>
      </w:r>
    </w:p>
    <w:p w:rsidR="001F46DF" w:rsidRPr="00716368" w:rsidRDefault="001F46DF" w:rsidP="001F46D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Как было отмечено в ходе совещания, по данным </w:t>
      </w:r>
      <w:r w:rsidRPr="00716368">
        <w:rPr>
          <w:rFonts w:ascii="Times New Roman" w:eastAsia="Times New Roman" w:hAnsi="Times New Roman"/>
          <w:sz w:val="24"/>
          <w:szCs w:val="24"/>
          <w:lang w:eastAsia="ru-RU"/>
        </w:rPr>
        <w:t>Прокуратуры автономного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6368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состоянию на 20.11.2019 задолженность по заработной плате перед работниками составила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порядка 87</w:t>
      </w:r>
      <w:r w:rsidRPr="00716368">
        <w:rPr>
          <w:rFonts w:ascii="Times New Roman" w:eastAsia="Times New Roman" w:hAnsi="Times New Roman"/>
          <w:sz w:val="24"/>
          <w:szCs w:val="24"/>
          <w:lang w:eastAsia="ru-RU"/>
        </w:rPr>
        <w:t xml:space="preserve"> млн. рублей в 26 организациях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из которых 17 организаций находя</w:t>
      </w:r>
      <w:r w:rsidRPr="00716368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в стадии банкротства с задолженностью 70 млн. 797 тыс. рублей или 81,5 % от общей суммы задолженности по выплате заработной платы. </w:t>
      </w:r>
      <w:proofErr w:type="gramEnd"/>
    </w:p>
    <w:p w:rsidR="001F46DF" w:rsidRDefault="001F46DF" w:rsidP="001F46D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словам 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Рошко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всего с начала 2019 года в автономном округе предприятиями-банкротами погашена задолженность на сумму 38 млн. рублей. «</w:t>
      </w:r>
      <w:r w:rsidRPr="00772932">
        <w:rPr>
          <w:rFonts w:ascii="Times New Roman" w:hAnsi="Times New Roman"/>
          <w:color w:val="000000" w:themeColor="text1"/>
          <w:sz w:val="24"/>
          <w:szCs w:val="24"/>
        </w:rPr>
        <w:t>За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этот период </w:t>
      </w:r>
      <w:r w:rsidRPr="00772932">
        <w:rPr>
          <w:rFonts w:ascii="Times New Roman" w:hAnsi="Times New Roman"/>
          <w:color w:val="000000" w:themeColor="text1"/>
          <w:sz w:val="24"/>
          <w:szCs w:val="24"/>
        </w:rPr>
        <w:t>в Управление поступило</w:t>
      </w:r>
      <w:r w:rsidRPr="00412609">
        <w:rPr>
          <w:rFonts w:ascii="Times New Roman" w:hAnsi="Times New Roman"/>
          <w:color w:val="000000" w:themeColor="text1"/>
          <w:sz w:val="24"/>
          <w:szCs w:val="24"/>
        </w:rPr>
        <w:t xml:space="preserve"> 4 обращения о нарушении очередности погашения задолженности по заработной плате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 </w:t>
      </w:r>
      <w:r w:rsidR="001933A2">
        <w:rPr>
          <w:rFonts w:ascii="Times New Roman" w:hAnsi="Times New Roman"/>
          <w:color w:val="000000" w:themeColor="text1"/>
          <w:sz w:val="24"/>
          <w:szCs w:val="24"/>
        </w:rPr>
        <w:t>двум из них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назначены  административные  наказания в виде штрафа в размере 25 тысяч рублей и в виде предупреждения. Одно административное дело прекращено за отсутствием события административного правонарушения, еще одно обращение находится на рассмотрении, Кроме того, сотрудники отд</w:t>
      </w:r>
      <w:r w:rsidR="001933A2">
        <w:rPr>
          <w:rFonts w:ascii="Times New Roman" w:hAnsi="Times New Roman"/>
          <w:color w:val="000000" w:themeColor="text1"/>
          <w:sz w:val="24"/>
          <w:szCs w:val="24"/>
        </w:rPr>
        <w:t>ела принимают участие в собраниях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кредиторов должников-банкротов,  а также проводят постоянный мониторинг и анализ деятельности арбитражных управляющих предприятий-банкротов, имеющих задолженность по заработной плате. </w:t>
      </w:r>
    </w:p>
    <w:p w:rsidR="001F46DF" w:rsidRDefault="001F46DF" w:rsidP="001F46D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63CF">
        <w:rPr>
          <w:rFonts w:ascii="Times New Roman" w:eastAsia="Times New Roman" w:hAnsi="Times New Roman"/>
          <w:sz w:val="24"/>
          <w:szCs w:val="24"/>
          <w:lang w:eastAsia="ru-RU"/>
        </w:rPr>
        <w:t xml:space="preserve">На фото К. </w:t>
      </w:r>
      <w:proofErr w:type="spellStart"/>
      <w:r w:rsidR="00B763CF">
        <w:rPr>
          <w:rFonts w:ascii="Times New Roman" w:eastAsia="Times New Roman" w:hAnsi="Times New Roman"/>
          <w:sz w:val="24"/>
          <w:szCs w:val="24"/>
          <w:lang w:eastAsia="ru-RU"/>
        </w:rPr>
        <w:t>Рошко</w:t>
      </w:r>
      <w:proofErr w:type="spellEnd"/>
    </w:p>
    <w:p w:rsidR="001F46DF" w:rsidRDefault="001F46DF" w:rsidP="001F46DF">
      <w:pPr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16368">
        <w:rPr>
          <w:rFonts w:ascii="Times New Roman" w:eastAsia="Times New Roman" w:hAnsi="Times New Roman"/>
          <w:sz w:val="24"/>
          <w:szCs w:val="24"/>
          <w:lang w:eastAsia="ru-RU"/>
        </w:rPr>
        <w:t xml:space="preserve">ресс-служба Управления </w:t>
      </w:r>
      <w:proofErr w:type="spellStart"/>
      <w:r w:rsidRPr="00716368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716368">
        <w:rPr>
          <w:rFonts w:ascii="Times New Roman" w:eastAsia="Times New Roman" w:hAnsi="Times New Roman"/>
          <w:sz w:val="24"/>
          <w:szCs w:val="24"/>
          <w:lang w:eastAsia="ru-RU"/>
        </w:rPr>
        <w:t xml:space="preserve"> по ХМАО – Югре  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F46DF" w:rsidRDefault="001F46DF" w:rsidP="00715224">
      <w:pPr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:rsidR="001F46DF" w:rsidRDefault="001F46DF" w:rsidP="00715224">
      <w:pPr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:rsidR="001F46DF" w:rsidRDefault="001F46DF" w:rsidP="00715224">
      <w:pPr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:rsidR="00A43CFC" w:rsidRPr="00680DCD" w:rsidRDefault="00A43CFC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5A88"/>
    <w:rsid w:val="001933A2"/>
    <w:rsid w:val="0019455E"/>
    <w:rsid w:val="00197E33"/>
    <w:rsid w:val="001A73E1"/>
    <w:rsid w:val="001D3A89"/>
    <w:rsid w:val="001E421E"/>
    <w:rsid w:val="001E56A8"/>
    <w:rsid w:val="001F46DF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C3201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E0ACA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763CF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7150E-F998-4901-A2D4-5C66D28A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4</cp:revision>
  <cp:lastPrinted>2019-11-27T09:05:00Z</cp:lastPrinted>
  <dcterms:created xsi:type="dcterms:W3CDTF">2019-11-27T08:01:00Z</dcterms:created>
  <dcterms:modified xsi:type="dcterms:W3CDTF">2019-11-27T11:08:00Z</dcterms:modified>
</cp:coreProperties>
</file>