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E0D" w:rsidRDefault="00D43421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421">
        <w:rPr>
          <w:rFonts w:ascii="Times New Roman" w:hAnsi="Times New Roman" w:cs="Times New Roman"/>
          <w:b/>
          <w:sz w:val="24"/>
          <w:szCs w:val="24"/>
        </w:rPr>
        <w:t xml:space="preserve">Проверка </w:t>
      </w:r>
      <w:r w:rsidR="00E91995" w:rsidRPr="00E91995">
        <w:rPr>
          <w:rFonts w:ascii="Times New Roman" w:hAnsi="Times New Roman" w:cs="Times New Roman"/>
          <w:b/>
          <w:sz w:val="24"/>
          <w:szCs w:val="24"/>
        </w:rPr>
        <w:t>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Комитете по делам молодежи, физической культуре и спорту администрации Белоярского района</w:t>
      </w:r>
    </w:p>
    <w:p w:rsidR="0084441B" w:rsidRPr="00574B7C" w:rsidRDefault="0084441B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3204" w:rsidRDefault="00E91995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1995">
        <w:rPr>
          <w:rFonts w:ascii="Times New Roman" w:hAnsi="Times New Roman" w:cs="Times New Roman"/>
          <w:sz w:val="24"/>
          <w:szCs w:val="24"/>
        </w:rPr>
        <w:t>Основание для проведения контрольного мероприятия: пункт 9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2021 год, утвержденного распоряжением Комитета по финансам и налоговой политике администрации Белоярского района от 26 декабря 2020 года № 53-р «Об утверждении плана контрольной деятельности отдела внутреннего муниципального финансового контроля Комитета по финансам и налоговой политике</w:t>
      </w:r>
      <w:proofErr w:type="gramEnd"/>
      <w:r w:rsidRPr="00E91995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на 2021 год», приказ Комитета по финансам и налоговой политике администрации Белоярского района от 23 июня 2021 года № 44-о «О проведении контрольного мероприятия»</w:t>
      </w:r>
      <w:r w:rsidR="0084441B" w:rsidRPr="0084441B">
        <w:rPr>
          <w:rFonts w:ascii="Times New Roman" w:hAnsi="Times New Roman" w:cs="Times New Roman"/>
          <w:sz w:val="24"/>
          <w:szCs w:val="24"/>
        </w:rPr>
        <w:t>.</w:t>
      </w:r>
    </w:p>
    <w:p w:rsidR="00D91D84" w:rsidRPr="00574B7C" w:rsidRDefault="00D91D84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 xml:space="preserve">Проверяемый период деятельности: </w:t>
      </w:r>
      <w:r w:rsidR="003D4E0D" w:rsidRPr="003D4E0D">
        <w:rPr>
          <w:rFonts w:ascii="Times New Roman" w:hAnsi="Times New Roman" w:cs="Times New Roman"/>
          <w:sz w:val="24"/>
          <w:szCs w:val="24"/>
        </w:rPr>
        <w:t>с 1 января 201</w:t>
      </w:r>
      <w:r w:rsidR="0084441B">
        <w:rPr>
          <w:rFonts w:ascii="Times New Roman" w:hAnsi="Times New Roman" w:cs="Times New Roman"/>
          <w:sz w:val="24"/>
          <w:szCs w:val="24"/>
        </w:rPr>
        <w:t>9</w:t>
      </w:r>
      <w:r w:rsidR="003D4E0D" w:rsidRPr="003D4E0D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="0084441B">
        <w:rPr>
          <w:rFonts w:ascii="Times New Roman" w:hAnsi="Times New Roman" w:cs="Times New Roman"/>
          <w:sz w:val="24"/>
          <w:szCs w:val="24"/>
        </w:rPr>
        <w:t>20</w:t>
      </w:r>
      <w:r w:rsidR="003D4E0D" w:rsidRPr="003D4E0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6327A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204">
        <w:rPr>
          <w:rFonts w:ascii="Times New Roman" w:eastAsia="Calibri" w:hAnsi="Times New Roman" w:cs="Times New Roman"/>
          <w:sz w:val="24"/>
          <w:szCs w:val="24"/>
        </w:rPr>
        <w:t>Срок</w:t>
      </w:r>
      <w:r w:rsidR="000A3204" w:rsidRPr="000A3204">
        <w:rPr>
          <w:rFonts w:ascii="Times New Roman" w:eastAsia="Calibri" w:hAnsi="Times New Roman" w:cs="Times New Roman"/>
          <w:sz w:val="24"/>
          <w:szCs w:val="24"/>
        </w:rPr>
        <w:t xml:space="preserve"> проведения контрольного мероприятия </w:t>
      </w:r>
      <w:r w:rsidR="00E91995" w:rsidRPr="00E91995">
        <w:rPr>
          <w:rFonts w:ascii="Times New Roman" w:eastAsia="Calibri" w:hAnsi="Times New Roman" w:cs="Times New Roman"/>
          <w:sz w:val="24"/>
          <w:szCs w:val="24"/>
        </w:rPr>
        <w:t>с 24 июня 2021 года по 9 июля 2021 года</w:t>
      </w:r>
      <w:r w:rsidR="00DD6CBE" w:rsidRPr="00DD6CB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74B7C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 xml:space="preserve">Общий объем проверенных средств составляет </w:t>
      </w:r>
      <w:r w:rsidR="00E91995" w:rsidRPr="00E91995">
        <w:rPr>
          <w:rFonts w:ascii="Times New Roman" w:hAnsi="Times New Roman" w:cs="Times New Roman"/>
          <w:sz w:val="24"/>
          <w:szCs w:val="24"/>
        </w:rPr>
        <w:t>1 600 743</w:t>
      </w:r>
      <w:r w:rsidR="00D43421">
        <w:rPr>
          <w:rFonts w:ascii="Times New Roman" w:hAnsi="Times New Roman" w:cs="Times New Roman"/>
          <w:sz w:val="24"/>
          <w:szCs w:val="24"/>
        </w:rPr>
        <w:t>,7</w:t>
      </w:r>
      <w:r w:rsidR="00E91995">
        <w:rPr>
          <w:rFonts w:ascii="Times New Roman" w:hAnsi="Times New Roman" w:cs="Times New Roman"/>
          <w:sz w:val="24"/>
          <w:szCs w:val="24"/>
        </w:rPr>
        <w:t>7</w:t>
      </w:r>
      <w:r w:rsidR="00B95923" w:rsidRPr="00B95923">
        <w:rPr>
          <w:rFonts w:ascii="Times New Roman" w:hAnsi="Times New Roman" w:cs="Times New Roman"/>
          <w:sz w:val="24"/>
          <w:szCs w:val="24"/>
        </w:rPr>
        <w:t xml:space="preserve"> рубл</w:t>
      </w:r>
      <w:r w:rsidR="00E91995">
        <w:rPr>
          <w:rFonts w:ascii="Times New Roman" w:hAnsi="Times New Roman" w:cs="Times New Roman"/>
          <w:sz w:val="24"/>
          <w:szCs w:val="24"/>
        </w:rPr>
        <w:t>я</w:t>
      </w:r>
      <w:r w:rsidR="009D5199" w:rsidRPr="009D5199">
        <w:rPr>
          <w:rFonts w:ascii="Times New Roman" w:hAnsi="Times New Roman" w:cs="Times New Roman"/>
          <w:sz w:val="24"/>
          <w:szCs w:val="24"/>
        </w:rPr>
        <w:t>.</w:t>
      </w:r>
    </w:p>
    <w:p w:rsidR="00287862" w:rsidRPr="00574B7C" w:rsidRDefault="00E91995" w:rsidP="0028786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1995">
        <w:rPr>
          <w:rFonts w:ascii="Times New Roman" w:hAnsi="Times New Roman" w:cs="Times New Roman"/>
          <w:sz w:val="24"/>
          <w:szCs w:val="24"/>
        </w:rPr>
        <w:t>Объем выявленных нарушений в суммовом выражении составил 208,00 рублей</w:t>
      </w:r>
      <w:r w:rsidR="00287862" w:rsidRPr="00552D4C">
        <w:rPr>
          <w:rFonts w:ascii="Times New Roman" w:hAnsi="Times New Roman" w:cs="Times New Roman"/>
          <w:sz w:val="24"/>
          <w:szCs w:val="24"/>
        </w:rPr>
        <w:t>.</w:t>
      </w:r>
    </w:p>
    <w:p w:rsidR="00287862" w:rsidRPr="00574B7C" w:rsidRDefault="00287862" w:rsidP="002878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>Колич</w:t>
      </w:r>
      <w:r>
        <w:rPr>
          <w:rFonts w:ascii="Times New Roman" w:hAnsi="Times New Roman" w:cs="Times New Roman"/>
          <w:sz w:val="24"/>
          <w:szCs w:val="24"/>
        </w:rPr>
        <w:t xml:space="preserve">ество выявленных нарушений – </w:t>
      </w:r>
      <w:r w:rsidR="00E9199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29CF" w:rsidRDefault="002429CF" w:rsidP="002429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98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1995">
        <w:rPr>
          <w:rFonts w:ascii="Times New Roman" w:hAnsi="Times New Roman" w:cs="Times New Roman"/>
          <w:sz w:val="24"/>
          <w:szCs w:val="24"/>
        </w:rPr>
        <w:t>часть</w:t>
      </w:r>
      <w:r w:rsidR="00E91995" w:rsidRPr="00E91995">
        <w:rPr>
          <w:rFonts w:ascii="Times New Roman" w:hAnsi="Times New Roman" w:cs="Times New Roman"/>
          <w:sz w:val="24"/>
          <w:szCs w:val="24"/>
        </w:rPr>
        <w:t xml:space="preserve"> 7 статьи 94</w:t>
      </w:r>
      <w:r w:rsidR="00E91995">
        <w:rPr>
          <w:rFonts w:ascii="Times New Roman" w:hAnsi="Times New Roman" w:cs="Times New Roman"/>
          <w:sz w:val="24"/>
          <w:szCs w:val="24"/>
        </w:rPr>
        <w:t xml:space="preserve">, </w:t>
      </w:r>
      <w:r w:rsidR="00E91995" w:rsidRPr="00E91995">
        <w:rPr>
          <w:rFonts w:ascii="Times New Roman" w:hAnsi="Times New Roman" w:cs="Times New Roman"/>
          <w:sz w:val="24"/>
          <w:szCs w:val="24"/>
        </w:rPr>
        <w:t xml:space="preserve">подпункт </w:t>
      </w:r>
      <w:r w:rsidR="00E91995">
        <w:rPr>
          <w:rFonts w:ascii="Times New Roman" w:hAnsi="Times New Roman" w:cs="Times New Roman"/>
          <w:sz w:val="24"/>
          <w:szCs w:val="24"/>
        </w:rPr>
        <w:t>«</w:t>
      </w:r>
      <w:r w:rsidR="00E91995" w:rsidRPr="00E91995">
        <w:rPr>
          <w:rFonts w:ascii="Times New Roman" w:hAnsi="Times New Roman" w:cs="Times New Roman"/>
          <w:sz w:val="24"/>
          <w:szCs w:val="24"/>
        </w:rPr>
        <w:t>б</w:t>
      </w:r>
      <w:r w:rsidR="00E91995">
        <w:rPr>
          <w:rFonts w:ascii="Times New Roman" w:hAnsi="Times New Roman" w:cs="Times New Roman"/>
          <w:sz w:val="24"/>
          <w:szCs w:val="24"/>
        </w:rPr>
        <w:t>»</w:t>
      </w:r>
      <w:r w:rsidR="00E91995" w:rsidRPr="00E91995">
        <w:rPr>
          <w:rFonts w:ascii="Times New Roman" w:hAnsi="Times New Roman" w:cs="Times New Roman"/>
          <w:sz w:val="24"/>
          <w:szCs w:val="24"/>
        </w:rPr>
        <w:t xml:space="preserve"> пункта 1 части 1 статьи 95</w:t>
      </w:r>
      <w:r w:rsidRPr="00951985">
        <w:rPr>
          <w:rFonts w:ascii="Times New Roman" w:hAnsi="Times New Roman" w:cs="Times New Roman"/>
          <w:sz w:val="24"/>
          <w:szCs w:val="24"/>
        </w:rPr>
        <w:t xml:space="preserve"> </w:t>
      </w:r>
      <w:r w:rsidRPr="00921E4E">
        <w:rPr>
          <w:rFonts w:ascii="Times New Roman" w:hAnsi="Times New Roman" w:cs="Times New Roman"/>
          <w:sz w:val="24"/>
          <w:szCs w:val="24"/>
        </w:rPr>
        <w:t>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4B7C" w:rsidRPr="004607EF" w:rsidRDefault="002429CF" w:rsidP="002429C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A9E">
        <w:rPr>
          <w:rFonts w:ascii="Times New Roman" w:hAnsi="Times New Roman" w:cs="Times New Roman"/>
          <w:sz w:val="24"/>
          <w:szCs w:val="24"/>
        </w:rPr>
        <w:t xml:space="preserve">Объекту контроля направлено представление от </w:t>
      </w:r>
      <w:r w:rsidR="00E91995">
        <w:rPr>
          <w:rFonts w:ascii="Times New Roman" w:hAnsi="Times New Roman" w:cs="Times New Roman"/>
          <w:sz w:val="24"/>
          <w:szCs w:val="24"/>
        </w:rPr>
        <w:t>12</w:t>
      </w:r>
      <w:r w:rsidRPr="00550A9E">
        <w:rPr>
          <w:rFonts w:ascii="Times New Roman" w:hAnsi="Times New Roman" w:cs="Times New Roman"/>
          <w:sz w:val="24"/>
          <w:szCs w:val="24"/>
        </w:rPr>
        <w:t xml:space="preserve"> </w:t>
      </w:r>
      <w:r w:rsidR="009B6978">
        <w:rPr>
          <w:rFonts w:ascii="Times New Roman" w:hAnsi="Times New Roman" w:cs="Times New Roman"/>
          <w:sz w:val="24"/>
          <w:szCs w:val="24"/>
        </w:rPr>
        <w:t>ию</w:t>
      </w:r>
      <w:r w:rsidR="00E91995">
        <w:rPr>
          <w:rFonts w:ascii="Times New Roman" w:hAnsi="Times New Roman" w:cs="Times New Roman"/>
          <w:sz w:val="24"/>
          <w:szCs w:val="24"/>
        </w:rPr>
        <w:t>л</w:t>
      </w:r>
      <w:bookmarkStart w:id="0" w:name="_GoBack"/>
      <w:bookmarkEnd w:id="0"/>
      <w:r w:rsidR="009B6978">
        <w:rPr>
          <w:rFonts w:ascii="Times New Roman" w:hAnsi="Times New Roman" w:cs="Times New Roman"/>
          <w:sz w:val="24"/>
          <w:szCs w:val="24"/>
        </w:rPr>
        <w:t>я</w:t>
      </w:r>
      <w:r w:rsidRPr="00550A9E">
        <w:rPr>
          <w:rFonts w:ascii="Times New Roman" w:hAnsi="Times New Roman" w:cs="Times New Roman"/>
          <w:sz w:val="24"/>
          <w:szCs w:val="24"/>
        </w:rPr>
        <w:t xml:space="preserve"> 2021 года № </w:t>
      </w:r>
      <w:r w:rsidR="00E91995">
        <w:rPr>
          <w:rFonts w:ascii="Times New Roman" w:hAnsi="Times New Roman" w:cs="Times New Roman"/>
          <w:sz w:val="24"/>
          <w:szCs w:val="24"/>
        </w:rPr>
        <w:t>6</w:t>
      </w:r>
      <w:r w:rsidRPr="00550A9E">
        <w:rPr>
          <w:rFonts w:ascii="Times New Roman" w:hAnsi="Times New Roman" w:cs="Times New Roman"/>
          <w:sz w:val="24"/>
          <w:szCs w:val="24"/>
        </w:rPr>
        <w:t xml:space="preserve"> для принятия мер по устранению выявленных нарушений.</w:t>
      </w:r>
    </w:p>
    <w:sectPr w:rsidR="00574B7C" w:rsidRPr="00460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84"/>
    <w:rsid w:val="00040064"/>
    <w:rsid w:val="0006327A"/>
    <w:rsid w:val="000A3204"/>
    <w:rsid w:val="00163217"/>
    <w:rsid w:val="00166DAA"/>
    <w:rsid w:val="00175B85"/>
    <w:rsid w:val="002429CF"/>
    <w:rsid w:val="00287862"/>
    <w:rsid w:val="002E51D5"/>
    <w:rsid w:val="003D4E0D"/>
    <w:rsid w:val="003F446F"/>
    <w:rsid w:val="004607EF"/>
    <w:rsid w:val="00475253"/>
    <w:rsid w:val="004848EA"/>
    <w:rsid w:val="00497569"/>
    <w:rsid w:val="0051078C"/>
    <w:rsid w:val="00534B5D"/>
    <w:rsid w:val="00550A9E"/>
    <w:rsid w:val="00552D4C"/>
    <w:rsid w:val="0057067C"/>
    <w:rsid w:val="00574B7C"/>
    <w:rsid w:val="005E2BD8"/>
    <w:rsid w:val="00680176"/>
    <w:rsid w:val="0076566F"/>
    <w:rsid w:val="0084441B"/>
    <w:rsid w:val="008E4410"/>
    <w:rsid w:val="008E7CFB"/>
    <w:rsid w:val="00921E4E"/>
    <w:rsid w:val="00926E83"/>
    <w:rsid w:val="00951985"/>
    <w:rsid w:val="009B6978"/>
    <w:rsid w:val="009C47D0"/>
    <w:rsid w:val="009D5199"/>
    <w:rsid w:val="009E30CE"/>
    <w:rsid w:val="00B0637E"/>
    <w:rsid w:val="00B95923"/>
    <w:rsid w:val="00BD3296"/>
    <w:rsid w:val="00D20D18"/>
    <w:rsid w:val="00D43421"/>
    <w:rsid w:val="00D91D84"/>
    <w:rsid w:val="00D94747"/>
    <w:rsid w:val="00DD3EE5"/>
    <w:rsid w:val="00DD6CBE"/>
    <w:rsid w:val="00E91995"/>
    <w:rsid w:val="00EF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23</cp:revision>
  <cp:lastPrinted>2017-11-01T10:26:00Z</cp:lastPrinted>
  <dcterms:created xsi:type="dcterms:W3CDTF">2018-06-01T06:52:00Z</dcterms:created>
  <dcterms:modified xsi:type="dcterms:W3CDTF">2021-07-16T12:04:00Z</dcterms:modified>
</cp:coreProperties>
</file>