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DDB81">
      <w:pPr>
        <w:jc w:val="center"/>
        <w:rPr>
          <w:b/>
        </w:rPr>
      </w:pPr>
      <w:r>
        <w:rPr>
          <w:b/>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Gerb_New"/>
                    <pic:cNvPicPr>
                      <a:picLocks noChangeAspect="1" noChangeArrowheads="1"/>
                    </pic:cNvPicPr>
                  </pic:nvPicPr>
                  <pic:blipFill>
                    <a:blip r:embed="rId5"/>
                    <a:srcRect/>
                    <a:stretch>
                      <a:fillRect/>
                    </a:stretch>
                  </pic:blipFill>
                  <pic:spPr>
                    <a:xfrm>
                      <a:off x="0" y="0"/>
                      <a:ext cx="647700" cy="883920"/>
                    </a:xfrm>
                    <a:prstGeom prst="rect">
                      <a:avLst/>
                    </a:prstGeom>
                    <a:noFill/>
                    <a:ln w="9525">
                      <a:noFill/>
                      <a:miter lim="800000"/>
                      <a:headEnd/>
                      <a:tailEnd/>
                    </a:ln>
                  </pic:spPr>
                </pic:pic>
              </a:graphicData>
            </a:graphic>
          </wp:inline>
        </w:drawing>
      </w:r>
    </w:p>
    <w:p w14:paraId="61FAF455">
      <w:pPr>
        <w:jc w:val="center"/>
        <w:rPr>
          <w:b/>
          <w:sz w:val="22"/>
          <w:szCs w:val="22"/>
        </w:rPr>
      </w:pPr>
    </w:p>
    <w:p w14:paraId="0DE7F2F3">
      <w:pPr>
        <w:jc w:val="center"/>
        <w:rPr>
          <w:b/>
          <w:sz w:val="22"/>
          <w:szCs w:val="22"/>
        </w:rPr>
      </w:pPr>
      <w:r>
        <w:rPr>
          <w:b/>
          <w:sz w:val="22"/>
          <w:szCs w:val="22"/>
        </w:rPr>
        <w:t>БЕЛОЯРСКИЙ РАЙОН</w:t>
      </w:r>
    </w:p>
    <w:p w14:paraId="6C1435D5">
      <w:pPr>
        <w:jc w:val="center"/>
        <w:rPr>
          <w:b/>
          <w:sz w:val="20"/>
          <w:szCs w:val="20"/>
        </w:rPr>
      </w:pPr>
      <w:r>
        <w:rPr>
          <w:b/>
          <w:sz w:val="20"/>
          <w:szCs w:val="20"/>
        </w:rPr>
        <w:t>ХАНТЫ-МАНСИЙСКИЙ АВТОНОМНЫЙ ОКРУГ - ЮГРА</w:t>
      </w:r>
    </w:p>
    <w:p w14:paraId="7FFC2886">
      <w:pPr>
        <w:jc w:val="center"/>
        <w:rPr>
          <w:b/>
        </w:rPr>
      </w:pPr>
    </w:p>
    <w:p w14:paraId="5B0BF532">
      <w:pPr>
        <w:tabs>
          <w:tab w:val="center" w:pos="4960"/>
          <w:tab w:val="right" w:pos="9921"/>
        </w:tabs>
        <w:rPr>
          <w:b/>
        </w:rPr>
      </w:pPr>
      <w:r>
        <w:rPr>
          <w:b/>
        </w:rPr>
        <w:tab/>
      </w:r>
      <w:r>
        <w:rPr>
          <w:b/>
          <w:sz w:val="28"/>
          <w:szCs w:val="28"/>
        </w:rPr>
        <w:t>АДМИНИСТРАЦИЯ БЕЛОЯРСКОГО РАЙОНА</w:t>
      </w:r>
      <w:r>
        <w:rPr>
          <w:b/>
        </w:rPr>
        <w:tab/>
      </w:r>
      <w:r>
        <w:t>проект</w:t>
      </w:r>
    </w:p>
    <w:p w14:paraId="7FDCE977">
      <w:pPr>
        <w:jc w:val="center"/>
        <w:rPr>
          <w:b/>
        </w:rPr>
      </w:pPr>
    </w:p>
    <w:p w14:paraId="7344E5B4">
      <w:pPr>
        <w:jc w:val="center"/>
        <w:rPr>
          <w:b/>
        </w:rPr>
      </w:pPr>
    </w:p>
    <w:p w14:paraId="523DC442">
      <w:pPr>
        <w:jc w:val="center"/>
        <w:rPr>
          <w:b/>
        </w:rPr>
      </w:pPr>
      <w:r>
        <w:rPr>
          <w:b/>
          <w:sz w:val="28"/>
        </w:rPr>
        <w:t>ПОСТАНОВЛЕНИЕ</w:t>
      </w:r>
    </w:p>
    <w:p w14:paraId="53F123B3">
      <w:pPr>
        <w:jc w:val="center"/>
      </w:pPr>
    </w:p>
    <w:p w14:paraId="52B43507">
      <w:pPr>
        <w:jc w:val="center"/>
      </w:pPr>
    </w:p>
    <w:p w14:paraId="1073CE37">
      <w:pPr>
        <w:pStyle w:val="16"/>
        <w:ind w:firstLine="0"/>
        <w:rPr>
          <w:sz w:val="24"/>
          <w:szCs w:val="24"/>
        </w:rPr>
      </w:pPr>
      <w:r>
        <w:rPr>
          <w:sz w:val="24"/>
          <w:szCs w:val="24"/>
        </w:rPr>
        <w:t>от «____» ___________202</w:t>
      </w:r>
      <w:r>
        <w:rPr>
          <w:rFonts w:hint="default"/>
          <w:sz w:val="24"/>
          <w:szCs w:val="24"/>
          <w:lang w:val="ru-RU"/>
        </w:rPr>
        <w:t>5</w:t>
      </w:r>
      <w:r>
        <w:rPr>
          <w:sz w:val="24"/>
          <w:szCs w:val="24"/>
        </w:rPr>
        <w:t xml:space="preserve"> года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 _____</w:t>
      </w:r>
    </w:p>
    <w:p w14:paraId="20EA411E"/>
    <w:p w14:paraId="5E966951">
      <w:pPr>
        <w:jc w:val="center"/>
        <w:rPr>
          <w:b/>
        </w:rPr>
      </w:pPr>
    </w:p>
    <w:p w14:paraId="68741EEE">
      <w:pPr>
        <w:jc w:val="center"/>
        <w:rPr>
          <w:rFonts w:hint="default" w:ascii="Times New Roman" w:hAnsi="Times New Roman" w:cs="Times New Roman"/>
          <w:b/>
          <w:bCs/>
          <w:lang w:val="ru-RU"/>
        </w:rPr>
      </w:pPr>
      <w:r>
        <w:rPr>
          <w:rFonts w:hint="default" w:cs="Times New Roman"/>
          <w:b/>
          <w:bCs/>
          <w:lang w:val="ru-RU"/>
        </w:rPr>
        <w:t>О внесении изменений в приложение к постановлению администрации Белоярского района от 25 октября 2022 года № 978</w:t>
      </w:r>
    </w:p>
    <w:p w14:paraId="7E01C6ED">
      <w:pPr>
        <w:jc w:val="both"/>
        <w:rPr>
          <w:rFonts w:hint="default" w:ascii="Times New Roman" w:hAnsi="Times New Roman" w:cs="Times New Roman"/>
        </w:rPr>
      </w:pPr>
    </w:p>
    <w:p w14:paraId="0AA8BF84">
      <w:pPr>
        <w:jc w:val="both"/>
        <w:rPr>
          <w:rFonts w:hint="default" w:ascii="Times New Roman" w:hAnsi="Times New Roman" w:cs="Times New Roman"/>
        </w:rPr>
      </w:pPr>
    </w:p>
    <w:p w14:paraId="1F02F05C">
      <w:pPr>
        <w:ind w:firstLine="708" w:firstLineChars="0"/>
        <w:jc w:val="both"/>
        <w:rPr>
          <w:rFonts w:hint="default" w:ascii="Times New Roman" w:hAnsi="Times New Roman" w:cs="Times New Roman"/>
        </w:rPr>
      </w:pPr>
      <w:r>
        <w:rPr>
          <w:rFonts w:hint="default" w:cs="Times New Roman"/>
          <w:lang w:val="ru-RU"/>
        </w:rPr>
        <w:t xml:space="preserve">В соответствии с Земельным кодексом Российской Федерации, Законом Ханты - Мансийского автономного округа - Югры от 30 сентября 2024 года № 71-оз                           </w:t>
      </w:r>
      <w:r>
        <w:rPr>
          <w:rFonts w:hint="default" w:ascii="Times New Roman" w:hAnsi="Times New Roman" w:cs="Times New Roman"/>
        </w:rPr>
        <w:t>п о с т а н о в л я ю:</w:t>
      </w:r>
    </w:p>
    <w:p w14:paraId="353A0A32">
      <w:pPr>
        <w:numPr>
          <w:ilvl w:val="0"/>
          <w:numId w:val="1"/>
        </w:numPr>
        <w:ind w:firstLine="708" w:firstLineChars="0"/>
        <w:jc w:val="both"/>
        <w:rPr>
          <w:rFonts w:hint="default" w:cs="Times New Roman"/>
          <w:lang w:val="ru-RU"/>
        </w:rPr>
      </w:pPr>
      <w:r>
        <w:rPr>
          <w:rFonts w:hint="default" w:ascii="Times New Roman" w:hAnsi="Times New Roman" w:cs="Times New Roman"/>
        </w:rPr>
        <w:t xml:space="preserve">Внести в </w:t>
      </w:r>
      <w:r>
        <w:rPr>
          <w:rFonts w:hint="default" w:ascii="Times New Roman" w:hAnsi="Times New Roman" w:cs="Times New Roman"/>
        </w:rPr>
        <w:fldChar w:fldCharType="begin"/>
      </w:r>
      <w:r>
        <w:rPr>
          <w:rFonts w:hint="default" w:ascii="Times New Roman" w:hAnsi="Times New Roman" w:cs="Times New Roman"/>
        </w:rPr>
        <w:instrText xml:space="preserve">HYPERLINK https://login.consultant.ru/link/?req=doc&amp;base=RLAW926&amp;n=265761&amp;dst=100024 </w:instrText>
      </w:r>
      <w:r>
        <w:rPr>
          <w:rFonts w:hint="default" w:ascii="Times New Roman" w:hAnsi="Times New Roman" w:cs="Times New Roman"/>
        </w:rPr>
        <w:fldChar w:fldCharType="separate"/>
      </w:r>
      <w:r>
        <w:rPr>
          <w:rFonts w:hint="default" w:ascii="Times New Roman" w:hAnsi="Times New Roman" w:cs="Times New Roman"/>
        </w:rPr>
        <w:t>приложение</w:t>
      </w:r>
      <w:r>
        <w:rPr>
          <w:rFonts w:hint="default" w:ascii="Times New Roman" w:hAnsi="Times New Roman" w:cs="Times New Roman"/>
        </w:rPr>
        <w:fldChar w:fldCharType="end"/>
      </w:r>
      <w:r>
        <w:rPr>
          <w:rFonts w:hint="default" w:ascii="Times New Roman" w:hAnsi="Times New Roman" w:cs="Times New Roman"/>
        </w:rPr>
        <w:t xml:space="preserve"> </w:t>
      </w:r>
      <w:r>
        <w:rPr>
          <w:rFonts w:hint="default" w:cs="Times New Roman"/>
          <w:lang w:val="ru-RU"/>
        </w:rPr>
        <w:t>«</w:t>
      </w:r>
      <w:r>
        <w:rPr>
          <w:rFonts w:hint="default" w:ascii="Times New Roman" w:hAnsi="Times New Roman" w:cs="Times New Roman"/>
        </w:rPr>
        <w:t xml:space="preserve">Административный регламент предоставления муниципальной услуги </w:t>
      </w:r>
      <w:r>
        <w:rPr>
          <w:rFonts w:hint="default" w:cs="Times New Roman"/>
          <w:lang w:val="ru-RU"/>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hint="default" w:ascii="Times New Roman" w:hAnsi="Times New Roman" w:cs="Times New Roman"/>
        </w:rPr>
        <w:t xml:space="preserve"> к постановлению администрации Белоярского района от 2</w:t>
      </w:r>
      <w:r>
        <w:rPr>
          <w:rFonts w:hint="default" w:cs="Times New Roman"/>
          <w:lang w:val="ru-RU"/>
        </w:rPr>
        <w:t>5</w:t>
      </w:r>
      <w:r>
        <w:rPr>
          <w:rFonts w:hint="default" w:ascii="Times New Roman" w:hAnsi="Times New Roman" w:cs="Times New Roman"/>
        </w:rPr>
        <w:t xml:space="preserve"> октября 2022 года </w:t>
      </w:r>
      <w:r>
        <w:rPr>
          <w:rFonts w:hint="default" w:cs="Times New Roman"/>
          <w:lang w:val="ru-RU"/>
        </w:rPr>
        <w:t>№</w:t>
      </w:r>
      <w:r>
        <w:rPr>
          <w:rFonts w:hint="default" w:ascii="Times New Roman" w:hAnsi="Times New Roman" w:cs="Times New Roman"/>
        </w:rPr>
        <w:t xml:space="preserve"> 97</w:t>
      </w:r>
      <w:r>
        <w:rPr>
          <w:rFonts w:hint="default" w:cs="Times New Roman"/>
          <w:lang w:val="ru-RU"/>
        </w:rPr>
        <w:t>8</w:t>
      </w:r>
      <w:r>
        <w:rPr>
          <w:rFonts w:hint="default" w:ascii="Times New Roman" w:hAnsi="Times New Roman" w:cs="Times New Roman"/>
        </w:rPr>
        <w:t xml:space="preserve"> </w:t>
      </w:r>
      <w:r>
        <w:rPr>
          <w:rFonts w:hint="default" w:cs="Times New Roman"/>
          <w:lang w:val="ru-RU"/>
        </w:rPr>
        <w:t>«</w:t>
      </w:r>
      <w:r>
        <w:rPr>
          <w:rFonts w:hint="default" w:ascii="Times New Roman" w:hAnsi="Times New Roman" w:cs="Times New Roman"/>
        </w:rPr>
        <w:t xml:space="preserve">Об утверждении административного регламента предоставления муниципальной услуги </w:t>
      </w:r>
      <w:r>
        <w:rPr>
          <w:rFonts w:hint="default" w:cs="Times New Roman"/>
          <w:lang w:val="ru-RU"/>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следующие</w:t>
      </w:r>
      <w:r>
        <w:rPr>
          <w:rFonts w:hint="default" w:ascii="Times New Roman" w:hAnsi="Times New Roman" w:cs="Times New Roman"/>
        </w:rPr>
        <w:t xml:space="preserve"> изменени</w:t>
      </w:r>
      <w:r>
        <w:rPr>
          <w:rFonts w:hint="default" w:cs="Times New Roman"/>
          <w:lang w:val="ru-RU"/>
        </w:rPr>
        <w:t>я:</w:t>
      </w:r>
    </w:p>
    <w:p w14:paraId="45672E89">
      <w:pPr>
        <w:numPr>
          <w:ilvl w:val="0"/>
          <w:numId w:val="2"/>
        </w:numPr>
        <w:ind w:left="720" w:leftChars="300" w:firstLine="0" w:firstLineChars="0"/>
        <w:jc w:val="both"/>
        <w:rPr>
          <w:rFonts w:hint="default" w:cs="Times New Roman"/>
          <w:lang w:val="ru-RU"/>
        </w:rPr>
      </w:pPr>
      <w:r>
        <w:rPr>
          <w:rFonts w:hint="default" w:cs="Times New Roman"/>
          <w:lang w:val="ru-RU"/>
        </w:rPr>
        <w:t xml:space="preserve">подпункт 1.2.1 пункта 1.2 раздела </w:t>
      </w:r>
      <w:r>
        <w:rPr>
          <w:rFonts w:hint="default" w:cs="Times New Roman"/>
          <w:lang w:val="en-US"/>
        </w:rPr>
        <w:t>I</w:t>
      </w:r>
      <w:r>
        <w:rPr>
          <w:rFonts w:hint="default" w:cs="Times New Roman"/>
          <w:lang w:val="ru-RU"/>
        </w:rPr>
        <w:t xml:space="preserve"> изложить в следующей редакции:</w:t>
      </w:r>
    </w:p>
    <w:p w14:paraId="66FD6D42">
      <w:pPr>
        <w:numPr>
          <w:ilvl w:val="0"/>
          <w:numId w:val="0"/>
        </w:numPr>
        <w:ind w:left="0" w:leftChars="0" w:firstLine="720" w:firstLineChars="300"/>
        <w:jc w:val="both"/>
        <w:rPr>
          <w:rFonts w:hint="default" w:cs="Times New Roman"/>
          <w:lang w:val="ru-RU"/>
        </w:rPr>
      </w:pPr>
      <w:r>
        <w:rPr>
          <w:rFonts w:hint="default" w:cs="Times New Roman"/>
          <w:lang w:val="ru-RU"/>
        </w:rPr>
        <w:t>«1.2.1.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14:paraId="086A2EBD">
      <w:pPr>
        <w:numPr>
          <w:ilvl w:val="0"/>
          <w:numId w:val="0"/>
        </w:numPr>
        <w:ind w:left="0" w:leftChars="0" w:firstLine="720" w:firstLineChars="300"/>
        <w:jc w:val="both"/>
        <w:rPr>
          <w:rFonts w:hint="default" w:cs="Times New Roman"/>
          <w:lang w:val="ru-RU"/>
        </w:rPr>
      </w:pPr>
      <w:r>
        <w:rPr>
          <w:rFonts w:hint="default" w:cs="Times New Roman"/>
          <w:lang w:val="ru-RU"/>
        </w:rPr>
        <w:t>1)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6930AAC3">
      <w:pPr>
        <w:numPr>
          <w:ilvl w:val="0"/>
          <w:numId w:val="0"/>
        </w:numPr>
        <w:ind w:left="0" w:leftChars="0" w:firstLine="720" w:firstLineChars="300"/>
        <w:jc w:val="both"/>
        <w:rPr>
          <w:rFonts w:hint="default" w:cs="Times New Roman"/>
          <w:lang w:val="ru-RU"/>
        </w:rPr>
      </w:pPr>
      <w:r>
        <w:rPr>
          <w:rFonts w:hint="default" w:cs="Times New Roman"/>
          <w:lang w:val="ru-RU"/>
        </w:rPr>
        <w:t>2)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67081B1F">
      <w:pPr>
        <w:numPr>
          <w:ilvl w:val="0"/>
          <w:numId w:val="0"/>
        </w:numPr>
        <w:ind w:left="0" w:leftChars="0" w:firstLine="720" w:firstLineChars="300"/>
        <w:jc w:val="both"/>
        <w:rPr>
          <w:rFonts w:hint="default" w:cs="Times New Roman"/>
          <w:lang w:val="ru-RU"/>
        </w:rPr>
      </w:pPr>
      <w:r>
        <w:rPr>
          <w:rFonts w:hint="default" w:cs="Times New Roman"/>
          <w:lang w:val="ru-RU"/>
        </w:rPr>
        <w:t xml:space="preserve">3) земельного участка гражданину по истечении пяти лет со дня предоставления ему земельного участка в безвозмездное пользование в соответствии с </w:t>
      </w:r>
      <w:r>
        <w:rPr>
          <w:rFonts w:hint="default" w:cs="Times New Roman"/>
          <w:lang w:val="ru-RU"/>
        </w:rPr>
        <w:fldChar w:fldCharType="begin"/>
      </w:r>
      <w:r>
        <w:rPr>
          <w:rFonts w:hint="default" w:cs="Times New Roman"/>
          <w:lang w:val="ru-RU"/>
        </w:rPr>
        <w:instrText xml:space="preserve">HYPERLINK https://login.consultant.ru/link/?req=doc&amp;base=LAW&amp;n=481376&amp;dst=581 </w:instrText>
      </w:r>
      <w:r>
        <w:rPr>
          <w:rFonts w:hint="default" w:cs="Times New Roman"/>
          <w:lang w:val="ru-RU"/>
        </w:rPr>
        <w:fldChar w:fldCharType="separate"/>
      </w:r>
      <w:r>
        <w:rPr>
          <w:rFonts w:hint="default" w:cs="Times New Roman"/>
          <w:lang w:val="ru-RU"/>
        </w:rPr>
        <w:t>подпунктом 6 пункта 2 статьи 39.10</w:t>
      </w:r>
      <w:r>
        <w:rPr>
          <w:rFonts w:hint="default" w:cs="Times New Roman"/>
          <w:lang w:val="ru-RU"/>
        </w:rPr>
        <w:fldChar w:fldCharType="end"/>
      </w:r>
      <w:r>
        <w:rPr>
          <w:rFonts w:hint="default" w:cs="Times New Roman"/>
          <w:lang w:val="ru-RU"/>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5F0CCD91">
      <w:pPr>
        <w:numPr>
          <w:ilvl w:val="0"/>
          <w:numId w:val="0"/>
        </w:numPr>
        <w:ind w:left="0" w:leftChars="0" w:firstLine="720" w:firstLineChars="300"/>
        <w:jc w:val="both"/>
        <w:rPr>
          <w:rFonts w:hint="default" w:cs="Times New Roman"/>
          <w:lang w:val="ru-RU"/>
        </w:rPr>
      </w:pPr>
      <w:r>
        <w:rPr>
          <w:rFonts w:hint="default" w:cs="Times New Roman"/>
          <w:lang w:val="ru-RU"/>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r>
        <w:rPr>
          <w:rFonts w:hint="default" w:cs="Times New Roman"/>
          <w:lang w:val="ru-RU"/>
        </w:rPr>
        <w:fldChar w:fldCharType="begin"/>
      </w:r>
      <w:r>
        <w:rPr>
          <w:rFonts w:hint="default" w:cs="Times New Roman"/>
          <w:lang w:val="ru-RU"/>
        </w:rPr>
        <w:instrText xml:space="preserve">HYPERLINK https://login.consultant.ru/link/?req=doc&amp;base=LAW&amp;n=481376&amp;dst=582 </w:instrText>
      </w:r>
      <w:r>
        <w:rPr>
          <w:rFonts w:hint="default" w:cs="Times New Roman"/>
          <w:lang w:val="ru-RU"/>
        </w:rPr>
        <w:fldChar w:fldCharType="separate"/>
      </w:r>
      <w:r>
        <w:rPr>
          <w:rFonts w:hint="default" w:cs="Times New Roman"/>
          <w:lang w:val="ru-RU"/>
        </w:rPr>
        <w:t>подпунктом 7 пункта 2 статьи 39.10</w:t>
      </w:r>
      <w:r>
        <w:rPr>
          <w:rFonts w:hint="default" w:cs="Times New Roman"/>
          <w:lang w:val="ru-RU"/>
        </w:rPr>
        <w:fldChar w:fldCharType="end"/>
      </w:r>
      <w:r>
        <w:rPr>
          <w:rFonts w:hint="default" w:cs="Times New Roman"/>
          <w:lang w:val="ru-RU"/>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14:paraId="2494DEC0">
      <w:pPr>
        <w:numPr>
          <w:ilvl w:val="0"/>
          <w:numId w:val="0"/>
        </w:numPr>
        <w:ind w:left="0" w:leftChars="0" w:firstLine="720" w:firstLineChars="300"/>
        <w:jc w:val="both"/>
        <w:rPr>
          <w:rFonts w:hint="default" w:cs="Times New Roman"/>
          <w:lang w:val="ru-RU"/>
        </w:rPr>
      </w:pPr>
      <w:bookmarkStart w:id="0" w:name="Par6"/>
      <w:bookmarkEnd w:id="0"/>
      <w:r>
        <w:rPr>
          <w:rFonts w:hint="default" w:cs="Times New Roman"/>
          <w:lang w:val="ru-RU"/>
        </w:rPr>
        <w:t>5)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14:paraId="49E4BCC0">
      <w:pPr>
        <w:numPr>
          <w:ilvl w:val="0"/>
          <w:numId w:val="0"/>
        </w:numPr>
        <w:ind w:left="0" w:leftChars="0" w:firstLine="720" w:firstLineChars="300"/>
        <w:jc w:val="both"/>
        <w:rPr>
          <w:rFonts w:hint="default" w:cs="Times New Roman"/>
          <w:lang w:val="ru-RU"/>
        </w:rPr>
      </w:pPr>
      <w:r>
        <w:rPr>
          <w:rFonts w:hint="default" w:cs="Times New Roman"/>
          <w:lang w:val="ru-RU"/>
        </w:rPr>
        <w:t xml:space="preserve">6) земельного участка иным не указанным в подпункте 5 пункта 1.2.1 раздела </w:t>
      </w:r>
      <w:r>
        <w:rPr>
          <w:rFonts w:hint="default" w:cs="Times New Roman"/>
          <w:lang w:val="en-US"/>
        </w:rPr>
        <w:t>I</w:t>
      </w:r>
      <w:r>
        <w:rPr>
          <w:rFonts w:hint="default" w:cs="Times New Roman"/>
          <w:lang w:val="ru-RU"/>
        </w:rPr>
        <w:t xml:space="preserve"> настоящего Административного регламента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Законом Ханты - Мансийского автономного округа - Югры от 06 июля 2005 года № 57-оз «О регулировании отдельных жилищных отношений в Ханты - Мансийском автономном округе - Югре»:</w:t>
      </w:r>
    </w:p>
    <w:p w14:paraId="176D247A">
      <w:pPr>
        <w:numPr>
          <w:ilvl w:val="0"/>
          <w:numId w:val="0"/>
        </w:numPr>
        <w:ind w:left="0" w:leftChars="0" w:firstLine="720" w:firstLineChars="300"/>
        <w:jc w:val="both"/>
        <w:rPr>
          <w:rFonts w:hint="default" w:cs="Times New Roman"/>
          <w:lang w:val="ru-RU"/>
        </w:rPr>
      </w:pPr>
      <w:r>
        <w:rPr>
          <w:rFonts w:hint="default" w:cs="Times New Roman"/>
          <w:lang w:val="ru-RU"/>
        </w:rPr>
        <w:t>6.1) граждане, состоящие на учете в качестве нуждающихся в жилых помещениях, предоставляемых по договорам социального найма;</w:t>
      </w:r>
    </w:p>
    <w:p w14:paraId="7F719D58">
      <w:pPr>
        <w:numPr>
          <w:ilvl w:val="0"/>
          <w:numId w:val="0"/>
        </w:numPr>
        <w:ind w:left="0" w:leftChars="0" w:firstLine="720" w:firstLineChars="300"/>
        <w:jc w:val="both"/>
        <w:rPr>
          <w:rFonts w:hint="default" w:cs="Times New Roman"/>
          <w:lang w:val="ru-RU"/>
        </w:rPr>
      </w:pPr>
      <w:r>
        <w:rPr>
          <w:rFonts w:hint="default" w:cs="Times New Roman"/>
          <w:lang w:val="ru-RU"/>
        </w:rPr>
        <w:t>6.2) инвалиды, семьи, имеющие детей-инвалидов;</w:t>
      </w:r>
    </w:p>
    <w:p w14:paraId="17EFE7F0">
      <w:pPr>
        <w:numPr>
          <w:ilvl w:val="0"/>
          <w:numId w:val="0"/>
        </w:numPr>
        <w:ind w:left="0" w:leftChars="0" w:firstLine="720" w:firstLineChars="300"/>
        <w:jc w:val="both"/>
        <w:rPr>
          <w:rFonts w:hint="default" w:cs="Times New Roman"/>
          <w:lang w:val="ru-RU"/>
        </w:rPr>
      </w:pPr>
      <w:r>
        <w:rPr>
          <w:rFonts w:hint="default" w:cs="Times New Roman"/>
          <w:lang w:val="ru-RU"/>
        </w:rPr>
        <w:t>6.3) лица, усыновившие (удочерившие) одного и более детей-сирот и детей, оставшихся без попечения родителей;</w:t>
      </w:r>
    </w:p>
    <w:p w14:paraId="728B649B">
      <w:pPr>
        <w:numPr>
          <w:ilvl w:val="0"/>
          <w:numId w:val="0"/>
        </w:numPr>
        <w:ind w:left="0" w:leftChars="0" w:firstLine="720" w:firstLineChars="300"/>
        <w:jc w:val="both"/>
        <w:rPr>
          <w:rFonts w:hint="default" w:cs="Times New Roman"/>
          <w:lang w:val="ru-RU"/>
        </w:rPr>
      </w:pPr>
      <w:r>
        <w:rPr>
          <w:rFonts w:hint="default" w:cs="Times New Roman"/>
          <w:lang w:val="en-US"/>
        </w:rPr>
        <w:t>6</w:t>
      </w:r>
      <w:r>
        <w:rPr>
          <w:rFonts w:hint="default" w:cs="Times New Roman"/>
          <w:lang w:val="ru-RU"/>
        </w:rPr>
        <w:t xml:space="preserve">.4) ветераны Великой Отечественной войны, ветераны боевых действий, ветераны военной службы, ветераны государственной службы и ветераны труда, а также члены семей погибших (умерших) инвалидов войны, участников Великой Отечественной войны и ветеранов боевых действий, на которых распространяются меры социальной поддержки в соответствии с Федеральным </w:t>
      </w:r>
      <w:r>
        <w:rPr>
          <w:rFonts w:hint="default" w:cs="Times New Roman"/>
          <w:lang w:val="ru-RU"/>
        </w:rPr>
        <w:fldChar w:fldCharType="begin"/>
      </w:r>
      <w:r>
        <w:rPr>
          <w:rFonts w:hint="default" w:cs="Times New Roman"/>
          <w:lang w:val="ru-RU"/>
        </w:rPr>
        <w:instrText xml:space="preserve">HYPERLINK https://login.consultant.ru/link/?req=doc&amp;base=LAW&amp;n=489340 </w:instrText>
      </w:r>
      <w:r>
        <w:rPr>
          <w:rFonts w:hint="default" w:cs="Times New Roman"/>
          <w:lang w:val="ru-RU"/>
        </w:rPr>
        <w:fldChar w:fldCharType="separate"/>
      </w:r>
      <w:r>
        <w:rPr>
          <w:rFonts w:hint="default" w:cs="Times New Roman"/>
          <w:lang w:val="ru-RU"/>
        </w:rPr>
        <w:t>законом</w:t>
      </w:r>
      <w:r>
        <w:rPr>
          <w:rFonts w:hint="default" w:cs="Times New Roman"/>
          <w:lang w:val="ru-RU"/>
        </w:rPr>
        <w:fldChar w:fldCharType="end"/>
      </w:r>
      <w:r>
        <w:rPr>
          <w:rFonts w:hint="default" w:cs="Times New Roman"/>
          <w:lang w:val="ru-RU"/>
        </w:rPr>
        <w:t xml:space="preserve"> "О ветеранах", за исключением лиц, указанных в подпункте 6.12 пункта 1.2.1 раздела </w:t>
      </w:r>
      <w:r>
        <w:rPr>
          <w:rFonts w:hint="default" w:cs="Times New Roman"/>
          <w:lang w:val="en-US"/>
        </w:rPr>
        <w:t>I</w:t>
      </w:r>
      <w:r>
        <w:rPr>
          <w:rFonts w:hint="default" w:cs="Times New Roman"/>
          <w:lang w:val="ru-RU"/>
        </w:rPr>
        <w:t xml:space="preserve"> настоящего Административного регламента;</w:t>
      </w:r>
    </w:p>
    <w:p w14:paraId="53B777C8">
      <w:pPr>
        <w:numPr>
          <w:ilvl w:val="0"/>
          <w:numId w:val="0"/>
        </w:numPr>
        <w:ind w:left="0" w:leftChars="0" w:firstLine="720" w:firstLineChars="300"/>
        <w:jc w:val="both"/>
        <w:rPr>
          <w:rFonts w:hint="default" w:cs="Times New Roman"/>
          <w:lang w:val="ru-RU"/>
        </w:rPr>
      </w:pPr>
      <w:r>
        <w:rPr>
          <w:rFonts w:hint="default" w:cs="Times New Roman"/>
          <w:lang w:val="ru-RU"/>
        </w:rPr>
        <w:t>6.5) лица, на которых распространяются меры социальной поддержки, установленные Федеральными законами "</w:t>
      </w:r>
      <w:r>
        <w:rPr>
          <w:rFonts w:hint="default" w:cs="Times New Roman"/>
          <w:lang w:val="ru-RU"/>
        </w:rPr>
        <w:fldChar w:fldCharType="begin"/>
      </w:r>
      <w:r>
        <w:rPr>
          <w:rFonts w:hint="default" w:cs="Times New Roman"/>
          <w:lang w:val="ru-RU"/>
        </w:rPr>
        <w:instrText xml:space="preserve">HYPERLINK https://login.consultant.ru/link/?req=doc&amp;base=LAW&amp;n=466514 </w:instrText>
      </w:r>
      <w:r>
        <w:rPr>
          <w:rFonts w:hint="default" w:cs="Times New Roman"/>
          <w:lang w:val="ru-RU"/>
        </w:rPr>
        <w:fldChar w:fldCharType="separate"/>
      </w:r>
      <w:r>
        <w:rPr>
          <w:rFonts w:hint="default" w:cs="Times New Roman"/>
          <w:lang w:val="ru-RU"/>
        </w:rPr>
        <w:t>О социальных гарантиях</w:t>
      </w:r>
      <w:r>
        <w:rPr>
          <w:rFonts w:hint="default" w:cs="Times New Roman"/>
          <w:lang w:val="ru-RU"/>
        </w:rPr>
        <w:fldChar w:fldCharType="end"/>
      </w:r>
      <w:r>
        <w:rPr>
          <w:rFonts w:hint="default" w:cs="Times New Roman"/>
          <w:lang w:val="ru-RU"/>
        </w:rPr>
        <w:t xml:space="preserve"> гражданам, подвергшимся радиационному воздействию вследствие ядерных испытаний на Семипалатинском полигоне", "</w:t>
      </w:r>
      <w:r>
        <w:rPr>
          <w:rFonts w:hint="default" w:cs="Times New Roman"/>
          <w:lang w:val="ru-RU"/>
        </w:rPr>
        <w:fldChar w:fldCharType="begin"/>
      </w:r>
      <w:r>
        <w:rPr>
          <w:rFonts w:hint="default" w:cs="Times New Roman"/>
          <w:lang w:val="ru-RU"/>
        </w:rPr>
        <w:instrText xml:space="preserve">HYPERLINK https://login.consultant.ru/link/?req=doc&amp;base=LAW&amp;n=466512 </w:instrText>
      </w:r>
      <w:r>
        <w:rPr>
          <w:rFonts w:hint="default" w:cs="Times New Roman"/>
          <w:lang w:val="ru-RU"/>
        </w:rPr>
        <w:fldChar w:fldCharType="separate"/>
      </w:r>
      <w:r>
        <w:rPr>
          <w:rFonts w:hint="default" w:cs="Times New Roman"/>
          <w:lang w:val="ru-RU"/>
        </w:rPr>
        <w:t>О социальной защите</w:t>
      </w:r>
      <w:r>
        <w:rPr>
          <w:rFonts w:hint="default" w:cs="Times New Roman"/>
          <w:lang w:val="ru-RU"/>
        </w:rPr>
        <w:fldChar w:fldCharType="end"/>
      </w:r>
      <w:r>
        <w:rPr>
          <w:rFonts w:hint="default" w:cs="Times New Roman"/>
          <w:lang w:val="ru-RU"/>
        </w:rPr>
        <w:t xml:space="preserve">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r>
        <w:rPr>
          <w:rFonts w:hint="default" w:cs="Times New Roman"/>
          <w:lang w:val="ru-RU"/>
        </w:rPr>
        <w:fldChar w:fldCharType="begin"/>
      </w:r>
      <w:r>
        <w:rPr>
          <w:rFonts w:hint="default" w:cs="Times New Roman"/>
          <w:lang w:val="ru-RU"/>
        </w:rPr>
        <w:instrText xml:space="preserve">HYPERLINK https://login.consultant.ru/link/?req=doc&amp;base=LAW&amp;n=470690 </w:instrText>
      </w:r>
      <w:r>
        <w:rPr>
          <w:rFonts w:hint="default" w:cs="Times New Roman"/>
          <w:lang w:val="ru-RU"/>
        </w:rPr>
        <w:fldChar w:fldCharType="separate"/>
      </w:r>
      <w:r>
        <w:rPr>
          <w:rFonts w:hint="default" w:cs="Times New Roman"/>
          <w:lang w:val="ru-RU"/>
        </w:rPr>
        <w:t>О социальной защите</w:t>
      </w:r>
      <w:r>
        <w:rPr>
          <w:rFonts w:hint="default" w:cs="Times New Roman"/>
          <w:lang w:val="ru-RU"/>
        </w:rPr>
        <w:fldChar w:fldCharType="end"/>
      </w:r>
      <w:r>
        <w:rPr>
          <w:rFonts w:hint="default" w:cs="Times New Roman"/>
          <w:lang w:val="ru-RU"/>
        </w:rPr>
        <w:t xml:space="preserve"> граждан, подвергшихся воздействию радиации вследствие катастрофы на Чернобыльской АЭС";</w:t>
      </w:r>
    </w:p>
    <w:p w14:paraId="090F4788">
      <w:pPr>
        <w:numPr>
          <w:ilvl w:val="0"/>
          <w:numId w:val="0"/>
        </w:numPr>
        <w:ind w:left="0" w:leftChars="0" w:firstLine="720" w:firstLineChars="300"/>
        <w:jc w:val="both"/>
        <w:rPr>
          <w:rFonts w:hint="default" w:cs="Times New Roman"/>
          <w:lang w:val="ru-RU"/>
        </w:rPr>
      </w:pPr>
      <w:r>
        <w:rPr>
          <w:rFonts w:hint="default" w:cs="Times New Roman"/>
          <w:lang w:val="ru-RU"/>
        </w:rPr>
        <w:t>6.6)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начиная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14:paraId="363513C8">
      <w:pPr>
        <w:numPr>
          <w:ilvl w:val="0"/>
          <w:numId w:val="0"/>
        </w:numPr>
        <w:ind w:left="0" w:leftChars="0" w:firstLine="720" w:firstLineChars="300"/>
        <w:jc w:val="both"/>
        <w:rPr>
          <w:rFonts w:hint="default" w:cs="Times New Roman"/>
          <w:lang w:val="ru-RU"/>
        </w:rPr>
      </w:pPr>
      <w:r>
        <w:rPr>
          <w:rFonts w:hint="default" w:cs="Times New Roman"/>
          <w:lang w:val="ru-RU"/>
        </w:rPr>
        <w:t>6.7) лица, имеющие звание "Почетный гражданин Ханты-Мансийского автономного округа - Югры";</w:t>
      </w:r>
    </w:p>
    <w:p w14:paraId="711085A8">
      <w:pPr>
        <w:numPr>
          <w:ilvl w:val="0"/>
          <w:numId w:val="0"/>
        </w:numPr>
        <w:ind w:left="0" w:leftChars="0" w:firstLine="720" w:firstLineChars="300"/>
        <w:jc w:val="both"/>
        <w:rPr>
          <w:rFonts w:hint="default" w:cs="Times New Roman"/>
          <w:lang w:val="ru-RU"/>
        </w:rPr>
      </w:pPr>
      <w:r>
        <w:rPr>
          <w:rFonts w:hint="default" w:cs="Times New Roman"/>
          <w:lang w:val="ru-RU"/>
        </w:rPr>
        <w:t>6.8) лица не старше 35 лет, постоянно проживающие в сельской местности, окончившие профессиональные образовательные организации и образовательные организации высшего образования, работающие в сфере сельскохозяйственного производства, в бюджетной сфере в сельских населенных пунктах;</w:t>
      </w:r>
    </w:p>
    <w:p w14:paraId="5BA41227">
      <w:pPr>
        <w:numPr>
          <w:ilvl w:val="0"/>
          <w:numId w:val="0"/>
        </w:numPr>
        <w:ind w:left="0" w:leftChars="0" w:firstLine="720" w:firstLineChars="300"/>
        <w:jc w:val="both"/>
        <w:rPr>
          <w:rFonts w:hint="default" w:cs="Times New Roman"/>
          <w:lang w:val="ru-RU"/>
        </w:rPr>
      </w:pPr>
      <w:r>
        <w:rPr>
          <w:rFonts w:hint="default" w:cs="Times New Roman"/>
          <w:lang w:val="ru-RU"/>
        </w:rPr>
        <w:t>6.9) молодые семьи, имеющие детей;</w:t>
      </w:r>
    </w:p>
    <w:p w14:paraId="323FFD55">
      <w:pPr>
        <w:numPr>
          <w:ilvl w:val="0"/>
          <w:numId w:val="0"/>
        </w:numPr>
        <w:ind w:left="0" w:leftChars="0" w:firstLine="720" w:firstLineChars="300"/>
        <w:jc w:val="both"/>
        <w:rPr>
          <w:rFonts w:hint="default" w:cs="Times New Roman"/>
          <w:lang w:val="ru-RU"/>
        </w:rPr>
      </w:pPr>
      <w:r>
        <w:rPr>
          <w:rFonts w:hint="default" w:cs="Times New Roman"/>
          <w:lang w:val="ru-RU"/>
        </w:rPr>
        <w:t xml:space="preserve">6.10) лица, на которых распространяются меры социальной поддержки реабилитированных лиц и лиц, признанных пострадавшими от политических репрессий, в соответствии с </w:t>
      </w:r>
      <w:r>
        <w:rPr>
          <w:rFonts w:hint="default" w:cs="Times New Roman"/>
          <w:lang w:val="ru-RU"/>
        </w:rPr>
        <w:fldChar w:fldCharType="begin"/>
      </w:r>
      <w:r>
        <w:rPr>
          <w:rFonts w:hint="default" w:cs="Times New Roman"/>
          <w:lang w:val="ru-RU"/>
        </w:rPr>
        <w:instrText xml:space="preserve">HYPERLINK https://login.consultant.ru/link/?req=doc&amp;base=RLAW926&amp;n=303403 </w:instrText>
      </w:r>
      <w:r>
        <w:rPr>
          <w:rFonts w:hint="default" w:cs="Times New Roman"/>
          <w:lang w:val="ru-RU"/>
        </w:rPr>
        <w:fldChar w:fldCharType="separate"/>
      </w:r>
      <w:r>
        <w:rPr>
          <w:rFonts w:hint="default" w:cs="Times New Roman"/>
          <w:lang w:val="ru-RU"/>
        </w:rPr>
        <w:t>Законом</w:t>
      </w:r>
      <w:r>
        <w:rPr>
          <w:rFonts w:hint="default" w:cs="Times New Roman"/>
          <w:lang w:val="ru-RU"/>
        </w:rPr>
        <w:fldChar w:fldCharType="end"/>
      </w:r>
      <w:r>
        <w:rPr>
          <w:rFonts w:hint="default" w:cs="Times New Roman"/>
          <w:lang w:val="ru-RU"/>
        </w:rPr>
        <w:t xml:space="preserve"> Ханты-Мансийского автономного округа - Югры "О государственной социальной помощи и дополнительных мерах социальной помощи населению Ханты-Мансийского автономного округа - Югры";</w:t>
      </w:r>
    </w:p>
    <w:p w14:paraId="16E56350">
      <w:pPr>
        <w:numPr>
          <w:ilvl w:val="0"/>
          <w:numId w:val="0"/>
        </w:numPr>
        <w:ind w:left="0" w:leftChars="0" w:firstLine="720" w:firstLineChars="300"/>
        <w:jc w:val="both"/>
        <w:rPr>
          <w:rFonts w:hint="default" w:cs="Times New Roman"/>
          <w:lang w:val="ru-RU"/>
        </w:rPr>
      </w:pPr>
      <w:r>
        <w:rPr>
          <w:rFonts w:hint="default" w:cs="Times New Roman"/>
          <w:lang w:val="ru-RU"/>
        </w:rPr>
        <w:t>6.11)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62E18EAA">
      <w:pPr>
        <w:numPr>
          <w:ilvl w:val="0"/>
          <w:numId w:val="0"/>
        </w:numPr>
        <w:ind w:left="0" w:leftChars="0" w:firstLine="720" w:firstLineChars="300"/>
        <w:jc w:val="both"/>
        <w:rPr>
          <w:rFonts w:hint="default" w:cs="Times New Roman"/>
          <w:lang w:val="ru-RU"/>
        </w:rPr>
      </w:pPr>
      <w:bookmarkStart w:id="1" w:name="Par15"/>
      <w:bookmarkEnd w:id="1"/>
      <w:r>
        <w:rPr>
          <w:rFonts w:hint="default" w:cs="Times New Roman"/>
          <w:lang w:val="ru-RU"/>
        </w:rPr>
        <w:t>6.12)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а также члены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14:paraId="4F88E706">
      <w:pPr>
        <w:numPr>
          <w:ilvl w:val="0"/>
          <w:numId w:val="0"/>
        </w:numPr>
        <w:ind w:left="0" w:leftChars="0" w:firstLine="720" w:firstLineChars="300"/>
        <w:jc w:val="both"/>
        <w:rPr>
          <w:rFonts w:hint="default" w:cs="Times New Roman"/>
          <w:lang w:val="ru-RU"/>
        </w:rPr>
      </w:pPr>
      <w:r>
        <w:rPr>
          <w:rFonts w:hint="default" w:cs="Times New Roman"/>
          <w:lang w:val="ru-RU"/>
        </w:rPr>
        <w:t>7)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14:paraId="0C9D4BA6">
      <w:pPr>
        <w:numPr>
          <w:ilvl w:val="0"/>
          <w:numId w:val="0"/>
        </w:numPr>
        <w:ind w:left="0" w:leftChars="0" w:firstLine="720" w:firstLineChars="300"/>
        <w:jc w:val="both"/>
        <w:rPr>
          <w:rFonts w:hint="default" w:cs="Times New Roman"/>
          <w:lang w:val="ru-RU"/>
        </w:rPr>
      </w:pPr>
      <w:r>
        <w:rPr>
          <w:rFonts w:hint="default" w:cs="Times New Roman"/>
          <w:lang w:val="ru-RU"/>
        </w:rPr>
        <w:t xml:space="preserve">8) земельного участка гражданину в соответствии с Федеральным </w:t>
      </w:r>
      <w:r>
        <w:rPr>
          <w:rFonts w:hint="default" w:cs="Times New Roman"/>
          <w:lang w:val="ru-RU"/>
        </w:rPr>
        <w:fldChar w:fldCharType="begin"/>
      </w:r>
      <w:r>
        <w:rPr>
          <w:rFonts w:hint="default" w:cs="Times New Roman"/>
          <w:lang w:val="ru-RU"/>
        </w:rPr>
        <w:instrText xml:space="preserve">HYPERLINK https://login.consultant.ru/link/?req=doc&amp;base=LAW&amp;n=482734 </w:instrText>
      </w:r>
      <w:r>
        <w:rPr>
          <w:rFonts w:hint="default" w:cs="Times New Roman"/>
          <w:lang w:val="ru-RU"/>
        </w:rPr>
        <w:fldChar w:fldCharType="separate"/>
      </w:r>
      <w:r>
        <w:rPr>
          <w:rFonts w:hint="default" w:cs="Times New Roman"/>
          <w:lang w:val="ru-RU"/>
        </w:rPr>
        <w:t>законом</w:t>
      </w:r>
      <w:r>
        <w:rPr>
          <w:rFonts w:hint="default" w:cs="Times New Roman"/>
          <w:lang w:val="ru-RU"/>
        </w:rPr>
        <w:fldChar w:fldCharType="end"/>
      </w:r>
      <w:r>
        <w:rPr>
          <w:rFonts w:hint="default" w:cs="Times New Roman"/>
          <w:lang w:val="ru-RU"/>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01E6361C">
      <w:pPr>
        <w:numPr>
          <w:ilvl w:val="0"/>
          <w:numId w:val="0"/>
        </w:numPr>
        <w:ind w:left="0" w:leftChars="0" w:firstLine="720" w:firstLineChars="300"/>
        <w:jc w:val="both"/>
        <w:rPr>
          <w:rFonts w:hint="default" w:cs="Times New Roman"/>
          <w:lang w:val="ru-RU"/>
        </w:rPr>
      </w:pPr>
      <w:r>
        <w:rPr>
          <w:rFonts w:hint="default" w:cs="Times New Roman"/>
          <w:lang w:val="ru-RU"/>
        </w:rPr>
        <w:t xml:space="preserve">9) земельного участка в соответствии с Федеральным </w:t>
      </w:r>
      <w:r>
        <w:rPr>
          <w:rFonts w:hint="default" w:cs="Times New Roman"/>
          <w:lang w:val="ru-RU"/>
        </w:rPr>
        <w:fldChar w:fldCharType="begin"/>
      </w:r>
      <w:r>
        <w:rPr>
          <w:rFonts w:hint="default" w:cs="Times New Roman"/>
          <w:lang w:val="ru-RU"/>
        </w:rPr>
        <w:instrText xml:space="preserve">HYPERLINK https://login.consultant.ru/link/?req=doc&amp;base=LAW&amp;n=493203 </w:instrText>
      </w:r>
      <w:r>
        <w:rPr>
          <w:rFonts w:hint="default" w:cs="Times New Roman"/>
          <w:lang w:val="ru-RU"/>
        </w:rPr>
        <w:fldChar w:fldCharType="separate"/>
      </w:r>
      <w:r>
        <w:rPr>
          <w:rFonts w:hint="default" w:cs="Times New Roman"/>
          <w:lang w:val="ru-RU"/>
        </w:rPr>
        <w:t>законом</w:t>
      </w:r>
      <w:r>
        <w:rPr>
          <w:rFonts w:hint="default" w:cs="Times New Roman"/>
          <w:lang w:val="ru-RU"/>
        </w:rPr>
        <w:fldChar w:fldCharType="end"/>
      </w:r>
      <w:r>
        <w:rPr>
          <w:rFonts w:hint="default" w:cs="Times New Roman"/>
          <w:lang w:val="ru-RU"/>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4F987922">
      <w:pPr>
        <w:numPr>
          <w:ilvl w:val="0"/>
          <w:numId w:val="0"/>
        </w:numPr>
        <w:ind w:left="0" w:leftChars="0" w:firstLine="720" w:firstLineChars="300"/>
        <w:jc w:val="both"/>
        <w:rPr>
          <w:rFonts w:hint="default" w:cs="Times New Roman"/>
          <w:lang w:val="ru-RU"/>
        </w:rPr>
      </w:pPr>
      <w:r>
        <w:rPr>
          <w:rFonts w:hint="default" w:cs="Times New Roman"/>
          <w:lang w:val="ru-RU"/>
        </w:rPr>
        <w:t xml:space="preserve">10) земельного участка, включенного в границы территории инновационного научно-технологического центра, фонду, созданному в соответствии с Федеральным </w:t>
      </w:r>
      <w:r>
        <w:rPr>
          <w:rFonts w:hint="default" w:cs="Times New Roman"/>
          <w:lang w:val="ru-RU"/>
        </w:rPr>
        <w:fldChar w:fldCharType="begin"/>
      </w:r>
      <w:r>
        <w:rPr>
          <w:rFonts w:hint="default" w:cs="Times New Roman"/>
          <w:lang w:val="ru-RU"/>
        </w:rPr>
        <w:instrText xml:space="preserve">HYPERLINK https://login.consultant.ru/link/?req=doc&amp;base=LAW&amp;n=482827 </w:instrText>
      </w:r>
      <w:r>
        <w:rPr>
          <w:rFonts w:hint="default" w:cs="Times New Roman"/>
          <w:lang w:val="ru-RU"/>
        </w:rPr>
        <w:fldChar w:fldCharType="separate"/>
      </w:r>
      <w:r>
        <w:rPr>
          <w:rFonts w:hint="default" w:cs="Times New Roman"/>
          <w:lang w:val="ru-RU"/>
        </w:rPr>
        <w:t>законом</w:t>
      </w:r>
      <w:r>
        <w:rPr>
          <w:rFonts w:hint="default" w:cs="Times New Roman"/>
          <w:lang w:val="ru-RU"/>
        </w:rPr>
        <w:fldChar w:fldCharType="end"/>
      </w:r>
      <w:r>
        <w:rPr>
          <w:rFonts w:hint="default" w:cs="Times New Roman"/>
          <w:lang w:val="ru-RU"/>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64658287">
      <w:pPr>
        <w:numPr>
          <w:ilvl w:val="0"/>
          <w:numId w:val="0"/>
        </w:numPr>
        <w:ind w:left="0" w:leftChars="0" w:firstLine="720" w:firstLineChars="300"/>
        <w:jc w:val="both"/>
        <w:rPr>
          <w:rFonts w:hint="default" w:cs="Times New Roman"/>
          <w:lang w:val="ru-RU"/>
        </w:rPr>
      </w:pPr>
      <w:r>
        <w:rPr>
          <w:rFonts w:hint="default" w:cs="Times New Roman"/>
          <w:lang w:val="ru-RU"/>
        </w:rPr>
        <w:t xml:space="preserve">11) земельного участка управляющей компании, указанной в Федеральном </w:t>
      </w:r>
      <w:r>
        <w:rPr>
          <w:rFonts w:hint="default" w:cs="Times New Roman"/>
          <w:lang w:val="ru-RU"/>
        </w:rPr>
        <w:fldChar w:fldCharType="begin"/>
      </w:r>
      <w:r>
        <w:rPr>
          <w:rFonts w:hint="default" w:cs="Times New Roman"/>
          <w:lang w:val="ru-RU"/>
        </w:rPr>
        <w:instrText xml:space="preserve">HYPERLINK https://login.consultant.ru/link/?req=doc&amp;base=LAW&amp;n=479343 </w:instrText>
      </w:r>
      <w:r>
        <w:rPr>
          <w:rFonts w:hint="default" w:cs="Times New Roman"/>
          <w:lang w:val="ru-RU"/>
        </w:rPr>
        <w:fldChar w:fldCharType="separate"/>
      </w:r>
      <w:r>
        <w:rPr>
          <w:rFonts w:hint="default" w:cs="Times New Roman"/>
          <w:lang w:val="ru-RU"/>
        </w:rPr>
        <w:t>законе</w:t>
      </w:r>
      <w:r>
        <w:rPr>
          <w:rFonts w:hint="default" w:cs="Times New Roman"/>
          <w:lang w:val="ru-RU"/>
        </w:rPr>
        <w:fldChar w:fldCharType="end"/>
      </w:r>
      <w:r>
        <w:rPr>
          <w:rFonts w:hint="default" w:cs="Times New Roman"/>
          <w:lang w:val="ru-RU"/>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r>
        <w:rPr>
          <w:rFonts w:hint="default" w:cs="Times New Roman"/>
          <w:lang w:val="ru-RU"/>
        </w:rPr>
        <w:fldChar w:fldCharType="begin"/>
      </w:r>
      <w:r>
        <w:rPr>
          <w:rFonts w:hint="default" w:cs="Times New Roman"/>
          <w:lang w:val="ru-RU"/>
        </w:rPr>
        <w:instrText xml:space="preserve">HYPERLINK https://login.consultant.ru/link/?req=doc&amp;base=LAW&amp;n=479343 </w:instrText>
      </w:r>
      <w:r>
        <w:rPr>
          <w:rFonts w:hint="default" w:cs="Times New Roman"/>
          <w:lang w:val="ru-RU"/>
        </w:rPr>
        <w:fldChar w:fldCharType="separate"/>
      </w:r>
      <w:r>
        <w:rPr>
          <w:rFonts w:hint="default" w:cs="Times New Roman"/>
          <w:lang w:val="ru-RU"/>
        </w:rPr>
        <w:t>законом</w:t>
      </w:r>
      <w:r>
        <w:rPr>
          <w:rFonts w:hint="default" w:cs="Times New Roman"/>
          <w:lang w:val="ru-RU"/>
        </w:rPr>
        <w:fldChar w:fldCharType="end"/>
      </w:r>
      <w:r>
        <w:rPr>
          <w:rFonts w:hint="default" w:cs="Times New Roman"/>
          <w:lang w:val="ru-RU"/>
        </w:rPr>
        <w:t>.».</w:t>
      </w:r>
    </w:p>
    <w:p w14:paraId="26160303">
      <w:pPr>
        <w:numPr>
          <w:ilvl w:val="0"/>
          <w:numId w:val="0"/>
        </w:numPr>
        <w:ind w:left="0" w:leftChars="0" w:firstLine="720" w:firstLineChars="300"/>
        <w:jc w:val="both"/>
        <w:rPr>
          <w:rFonts w:hint="default" w:cs="Times New Roman"/>
          <w:lang w:val="ru-RU"/>
        </w:rPr>
      </w:pPr>
      <w:r>
        <w:rPr>
          <w:rFonts w:hint="default" w:cs="Times New Roman"/>
          <w:lang w:val="ru-RU"/>
        </w:rPr>
        <w:t>2</w:t>
      </w:r>
      <w:bookmarkStart w:id="2" w:name="_GoBack"/>
      <w:bookmarkEnd w:id="2"/>
      <w:r>
        <w:rPr>
          <w:rFonts w:hint="default" w:cs="Times New Roman"/>
          <w:lang w:val="ru-RU"/>
        </w:rPr>
        <w:t xml:space="preserve">) подпункт 2.8.2 пункта2.8 раздела </w:t>
      </w:r>
      <w:r>
        <w:rPr>
          <w:rFonts w:hint="default" w:cs="Times New Roman"/>
          <w:lang w:val="en-US"/>
        </w:rPr>
        <w:t>II</w:t>
      </w:r>
      <w:r>
        <w:rPr>
          <w:rFonts w:hint="default" w:cs="Times New Roman"/>
          <w:lang w:val="ru-RU"/>
        </w:rPr>
        <w:t xml:space="preserve"> изложить в следующей редакции:</w:t>
      </w:r>
    </w:p>
    <w:p w14:paraId="6AE9D2D0">
      <w:pPr>
        <w:numPr>
          <w:ilvl w:val="0"/>
          <w:numId w:val="0"/>
        </w:numPr>
        <w:ind w:left="0" w:leftChars="0" w:firstLine="720" w:firstLineChars="300"/>
        <w:jc w:val="both"/>
        <w:rPr>
          <w:rFonts w:hint="default" w:cs="Times New Roman"/>
          <w:lang w:val="ru-RU"/>
        </w:rPr>
      </w:pPr>
      <w:r>
        <w:rPr>
          <w:rFonts w:hint="default" w:cs="Times New Roman"/>
          <w:lang w:val="ru-RU"/>
        </w:rPr>
        <w:t>«2.8.2. Основания для отказа в предоставлении муниципальной услуги:</w:t>
      </w:r>
    </w:p>
    <w:p w14:paraId="57F2C02E">
      <w:pPr>
        <w:numPr>
          <w:ilvl w:val="0"/>
          <w:numId w:val="0"/>
        </w:numPr>
        <w:ind w:left="0" w:leftChars="0" w:firstLine="720" w:firstLineChars="300"/>
        <w:jc w:val="both"/>
        <w:rPr>
          <w:rFonts w:hint="default" w:cs="Times New Roman"/>
          <w:lang w:val="ru-RU"/>
        </w:rPr>
      </w:pPr>
      <w:r>
        <w:rPr>
          <w:rFonts w:hint="default" w:cs="Times New Roman"/>
          <w:lang w:val="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5E6B078">
      <w:pPr>
        <w:numPr>
          <w:ilvl w:val="0"/>
          <w:numId w:val="0"/>
        </w:numPr>
        <w:ind w:left="0" w:leftChars="0" w:firstLine="720" w:firstLineChars="300"/>
        <w:jc w:val="both"/>
        <w:rPr>
          <w:rFonts w:hint="default" w:cs="Times New Roman"/>
          <w:lang w:val="ru-RU"/>
        </w:rPr>
      </w:pPr>
      <w:r>
        <w:rPr>
          <w:rFonts w:hint="default" w:cs="Times New Roman"/>
          <w:lang w:val="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Pr>
          <w:rFonts w:hint="default" w:cs="Times New Roman"/>
          <w:lang w:val="ru-RU"/>
        </w:rPr>
        <w:fldChar w:fldCharType="begin"/>
      </w:r>
      <w:r>
        <w:rPr>
          <w:rFonts w:hint="default" w:cs="Times New Roman"/>
          <w:lang w:val="ru-RU"/>
        </w:rPr>
        <w:instrText xml:space="preserve">HYPERLINK https://login.consultant.ru/link/?req=doc&amp;base=LAW&amp;n=471068&amp;dst=585 </w:instrText>
      </w:r>
      <w:r>
        <w:rPr>
          <w:rFonts w:hint="default" w:cs="Times New Roman"/>
          <w:lang w:val="ru-RU"/>
        </w:rPr>
        <w:fldChar w:fldCharType="separate"/>
      </w:r>
      <w:r>
        <w:rPr>
          <w:rFonts w:hint="default" w:cs="Times New Roman"/>
          <w:lang w:val="ru-RU"/>
        </w:rPr>
        <w:t>подпунктом 10 пункта 2 статьи 39.10</w:t>
      </w:r>
      <w:r>
        <w:rPr>
          <w:rFonts w:hint="default" w:cs="Times New Roman"/>
          <w:lang w:val="ru-RU"/>
        </w:rPr>
        <w:fldChar w:fldCharType="end"/>
      </w:r>
      <w:r>
        <w:rPr>
          <w:rFonts w:hint="default" w:cs="Times New Roman"/>
          <w:lang w:val="ru-RU"/>
        </w:rPr>
        <w:t xml:space="preserve"> Земельного кодекса Российской Федерации;</w:t>
      </w:r>
    </w:p>
    <w:p w14:paraId="06BC5F5D">
      <w:pPr>
        <w:numPr>
          <w:ilvl w:val="0"/>
          <w:numId w:val="0"/>
        </w:numPr>
        <w:ind w:left="0" w:leftChars="0" w:firstLine="720" w:firstLineChars="300"/>
        <w:jc w:val="both"/>
        <w:rPr>
          <w:rFonts w:hint="default" w:cs="Times New Roman"/>
          <w:lang w:val="ru-RU"/>
        </w:rPr>
      </w:pPr>
      <w:r>
        <w:rPr>
          <w:rFonts w:hint="default" w:cs="Times New Roman"/>
          <w:lang w:val="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BB83F3F">
      <w:pPr>
        <w:numPr>
          <w:ilvl w:val="0"/>
          <w:numId w:val="0"/>
        </w:numPr>
        <w:ind w:left="0" w:leftChars="0" w:firstLine="720" w:firstLineChars="300"/>
        <w:jc w:val="both"/>
        <w:rPr>
          <w:rFonts w:hint="default" w:cs="Times New Roman"/>
          <w:lang w:val="ru-RU"/>
        </w:rPr>
      </w:pPr>
      <w:r>
        <w:rPr>
          <w:rFonts w:hint="default" w:cs="Times New Roman"/>
          <w:lang w:val="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cs="Times New Roman"/>
          <w:lang w:val="ru-RU"/>
        </w:rPr>
        <w:fldChar w:fldCharType="begin"/>
      </w:r>
      <w:r>
        <w:rPr>
          <w:rFonts w:hint="default" w:cs="Times New Roman"/>
          <w:lang w:val="ru-RU"/>
        </w:rPr>
        <w:instrText xml:space="preserve">HYPERLINK https://login.consultant.ru/link/?req=doc&amp;base=LAW&amp;n=471068&amp;dst=1095 </w:instrText>
      </w:r>
      <w:r>
        <w:rPr>
          <w:rFonts w:hint="default" w:cs="Times New Roman"/>
          <w:lang w:val="ru-RU"/>
        </w:rPr>
        <w:fldChar w:fldCharType="separate"/>
      </w:r>
      <w:r>
        <w:rPr>
          <w:rFonts w:hint="default" w:cs="Times New Roman"/>
          <w:lang w:val="ru-RU"/>
        </w:rPr>
        <w:t>статьей 39.36</w:t>
      </w:r>
      <w:r>
        <w:rPr>
          <w:rFonts w:hint="default" w:cs="Times New Roman"/>
          <w:lang w:val="ru-RU"/>
        </w:rPr>
        <w:fldChar w:fldCharType="end"/>
      </w:r>
      <w:r>
        <w:rPr>
          <w:rFonts w:hint="default" w:cs="Times New Roman"/>
          <w:lang w:val="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rFonts w:hint="default" w:cs="Times New Roman"/>
          <w:lang w:val="ru-RU"/>
        </w:rPr>
        <w:fldChar w:fldCharType="begin"/>
      </w:r>
      <w:r>
        <w:rPr>
          <w:rFonts w:hint="default" w:cs="Times New Roman"/>
          <w:lang w:val="ru-RU"/>
        </w:rPr>
        <w:instrText xml:space="preserve">HYPERLINK https://login.consultant.ru/link/?req=doc&amp;base=LAW&amp;n=471026&amp;dst=2798 </w:instrText>
      </w:r>
      <w:r>
        <w:rPr>
          <w:rFonts w:hint="default" w:cs="Times New Roman"/>
          <w:lang w:val="ru-RU"/>
        </w:rPr>
        <w:fldChar w:fldCharType="separate"/>
      </w:r>
      <w:r>
        <w:rPr>
          <w:rFonts w:hint="default" w:cs="Times New Roman"/>
          <w:lang w:val="ru-RU"/>
        </w:rPr>
        <w:t>частью 11 статьи 55.32</w:t>
      </w:r>
      <w:r>
        <w:rPr>
          <w:rFonts w:hint="default" w:cs="Times New Roman"/>
          <w:lang w:val="ru-RU"/>
        </w:rPr>
        <w:fldChar w:fldCharType="end"/>
      </w:r>
      <w:r>
        <w:rPr>
          <w:rFonts w:hint="default" w:cs="Times New Roman"/>
          <w:lang w:val="ru-RU"/>
        </w:rPr>
        <w:t xml:space="preserve"> Градостроительного кодекса Российской Федерации;</w:t>
      </w:r>
    </w:p>
    <w:p w14:paraId="001C2E3B">
      <w:pPr>
        <w:numPr>
          <w:ilvl w:val="0"/>
          <w:numId w:val="0"/>
        </w:numPr>
        <w:ind w:left="0" w:leftChars="0" w:firstLine="720" w:firstLineChars="300"/>
        <w:jc w:val="both"/>
        <w:rPr>
          <w:rFonts w:hint="default" w:cs="Times New Roman"/>
          <w:lang w:val="ru-RU"/>
        </w:rPr>
      </w:pPr>
      <w:r>
        <w:rPr>
          <w:rFonts w:hint="default" w:cs="Times New Roman"/>
          <w:lang w:val="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cs="Times New Roman"/>
          <w:lang w:val="ru-RU"/>
        </w:rPr>
        <w:fldChar w:fldCharType="begin"/>
      </w:r>
      <w:r>
        <w:rPr>
          <w:rFonts w:hint="default" w:cs="Times New Roman"/>
          <w:lang w:val="ru-RU"/>
        </w:rPr>
        <w:instrText xml:space="preserve">HYPERLINK https://login.consultant.ru/link/?req=doc&amp;base=LAW&amp;n=471068&amp;dst=1095 </w:instrText>
      </w:r>
      <w:r>
        <w:rPr>
          <w:rFonts w:hint="default" w:cs="Times New Roman"/>
          <w:lang w:val="ru-RU"/>
        </w:rPr>
        <w:fldChar w:fldCharType="separate"/>
      </w:r>
      <w:r>
        <w:rPr>
          <w:rFonts w:hint="default" w:cs="Times New Roman"/>
          <w:lang w:val="ru-RU"/>
        </w:rPr>
        <w:t>статьей 39.36</w:t>
      </w:r>
      <w:r>
        <w:rPr>
          <w:rFonts w:hint="default" w:cs="Times New Roman"/>
          <w:lang w:val="ru-RU"/>
        </w:rPr>
        <w:fldChar w:fldCharType="end"/>
      </w:r>
      <w:r>
        <w:rPr>
          <w:rFonts w:hint="default" w:cs="Times New Roman"/>
          <w:lang w:val="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F4CFBA8">
      <w:pPr>
        <w:numPr>
          <w:ilvl w:val="0"/>
          <w:numId w:val="0"/>
        </w:numPr>
        <w:ind w:left="0" w:leftChars="0" w:firstLine="720" w:firstLineChars="300"/>
        <w:jc w:val="both"/>
        <w:rPr>
          <w:rFonts w:hint="default" w:cs="Times New Roman"/>
          <w:lang w:val="ru-RU"/>
        </w:rPr>
      </w:pPr>
      <w:r>
        <w:rPr>
          <w:rFonts w:hint="default" w:cs="Times New Roman"/>
          <w:lang w:val="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605C4915">
      <w:pPr>
        <w:numPr>
          <w:ilvl w:val="0"/>
          <w:numId w:val="0"/>
        </w:numPr>
        <w:ind w:left="0" w:leftChars="0" w:firstLine="720" w:firstLineChars="300"/>
        <w:jc w:val="both"/>
        <w:rPr>
          <w:rFonts w:hint="default" w:cs="Times New Roman"/>
          <w:lang w:val="ru-RU"/>
        </w:rPr>
      </w:pPr>
      <w:r>
        <w:rPr>
          <w:rFonts w:hint="default" w:cs="Times New Roman"/>
          <w:lang w:val="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A658374">
      <w:pPr>
        <w:numPr>
          <w:ilvl w:val="0"/>
          <w:numId w:val="0"/>
        </w:numPr>
        <w:ind w:left="0" w:leftChars="0" w:firstLine="720" w:firstLineChars="300"/>
        <w:jc w:val="both"/>
        <w:rPr>
          <w:rFonts w:hint="default" w:cs="Times New Roman"/>
          <w:lang w:val="ru-RU"/>
        </w:rPr>
      </w:pPr>
      <w:r>
        <w:rPr>
          <w:rFonts w:hint="default" w:cs="Times New Roman"/>
          <w:lang w:val="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7CB6D897">
      <w:pPr>
        <w:numPr>
          <w:ilvl w:val="0"/>
          <w:numId w:val="0"/>
        </w:numPr>
        <w:ind w:left="0" w:leftChars="0" w:firstLine="720" w:firstLineChars="300"/>
        <w:jc w:val="both"/>
        <w:rPr>
          <w:rFonts w:hint="default" w:cs="Times New Roman"/>
          <w:lang w:val="ru-RU"/>
        </w:rPr>
      </w:pPr>
      <w:r>
        <w:rPr>
          <w:rFonts w:hint="default" w:cs="Times New Roman"/>
          <w:lang w:val="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42EDB69">
      <w:pPr>
        <w:numPr>
          <w:ilvl w:val="0"/>
          <w:numId w:val="0"/>
        </w:numPr>
        <w:ind w:left="0" w:leftChars="0" w:firstLine="720" w:firstLineChars="300"/>
        <w:jc w:val="both"/>
        <w:rPr>
          <w:rFonts w:hint="default" w:cs="Times New Roman"/>
          <w:lang w:val="ru-RU"/>
        </w:rPr>
      </w:pPr>
      <w:r>
        <w:rPr>
          <w:rFonts w:hint="default" w:cs="Times New Roman"/>
          <w:lang w:val="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3D7AA35A">
      <w:pPr>
        <w:numPr>
          <w:ilvl w:val="0"/>
          <w:numId w:val="0"/>
        </w:numPr>
        <w:ind w:left="0" w:leftChars="0" w:firstLine="720" w:firstLineChars="300"/>
        <w:jc w:val="both"/>
        <w:rPr>
          <w:rFonts w:hint="default" w:cs="Times New Roman"/>
          <w:lang w:val="ru-RU"/>
        </w:rPr>
      </w:pPr>
      <w:r>
        <w:rPr>
          <w:rFonts w:hint="default" w:cs="Times New Roman"/>
          <w:lang w:val="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rPr>
          <w:rFonts w:hint="default" w:cs="Times New Roman"/>
          <w:lang w:val="ru-RU"/>
        </w:rPr>
        <w:fldChar w:fldCharType="begin"/>
      </w:r>
      <w:r>
        <w:rPr>
          <w:rFonts w:hint="default" w:cs="Times New Roman"/>
          <w:lang w:val="ru-RU"/>
        </w:rPr>
        <w:instrText xml:space="preserve">HYPERLINK https://login.consultant.ru/link/?req=doc&amp;base=LAW&amp;n=471068&amp;dst=652 </w:instrText>
      </w:r>
      <w:r>
        <w:rPr>
          <w:rFonts w:hint="default" w:cs="Times New Roman"/>
          <w:lang w:val="ru-RU"/>
        </w:rPr>
        <w:fldChar w:fldCharType="separate"/>
      </w:r>
      <w:r>
        <w:rPr>
          <w:rFonts w:hint="default" w:cs="Times New Roman"/>
          <w:lang w:val="ru-RU"/>
        </w:rPr>
        <w:t>пунктом 19 статьи 39.11</w:t>
      </w:r>
      <w:r>
        <w:rPr>
          <w:rFonts w:hint="default" w:cs="Times New Roman"/>
          <w:lang w:val="ru-RU"/>
        </w:rPr>
        <w:fldChar w:fldCharType="end"/>
      </w:r>
      <w:r>
        <w:rPr>
          <w:rFonts w:hint="default" w:cs="Times New Roman"/>
          <w:lang w:val="ru-RU"/>
        </w:rPr>
        <w:t xml:space="preserve"> Земельного кодекса Российской Федерации;</w:t>
      </w:r>
    </w:p>
    <w:p w14:paraId="0E42E396">
      <w:pPr>
        <w:numPr>
          <w:ilvl w:val="0"/>
          <w:numId w:val="0"/>
        </w:numPr>
        <w:ind w:left="0" w:leftChars="0" w:firstLine="720" w:firstLineChars="300"/>
        <w:jc w:val="both"/>
        <w:rPr>
          <w:rFonts w:hint="default" w:cs="Times New Roman"/>
          <w:lang w:val="ru-RU"/>
        </w:rPr>
      </w:pPr>
      <w:r>
        <w:rPr>
          <w:rFonts w:hint="default" w:cs="Times New Roman"/>
          <w:lang w:val="ru-RU"/>
        </w:rPr>
        <w:t xml:space="preserve">12) в отношении земельного участка, указанного в заявлении о его предоставлении, поступило предусмотренное </w:t>
      </w:r>
      <w:r>
        <w:rPr>
          <w:rFonts w:hint="default" w:cs="Times New Roman"/>
          <w:lang w:val="ru-RU"/>
        </w:rPr>
        <w:fldChar w:fldCharType="begin"/>
      </w:r>
      <w:r>
        <w:rPr>
          <w:rFonts w:hint="default" w:cs="Times New Roman"/>
          <w:lang w:val="ru-RU"/>
        </w:rPr>
        <w:instrText xml:space="preserve">HYPERLINK https://login.consultant.ru/link/?req=doc&amp;base=LAW&amp;n=471068&amp;dst=613 </w:instrText>
      </w:r>
      <w:r>
        <w:rPr>
          <w:rFonts w:hint="default" w:cs="Times New Roman"/>
          <w:lang w:val="ru-RU"/>
        </w:rPr>
        <w:fldChar w:fldCharType="separate"/>
      </w:r>
      <w:r>
        <w:rPr>
          <w:rFonts w:hint="default" w:cs="Times New Roman"/>
          <w:lang w:val="ru-RU"/>
        </w:rPr>
        <w:t>подпунктом 6 пункта 4 статьи 39.11</w:t>
      </w:r>
      <w:r>
        <w:rPr>
          <w:rFonts w:hint="default" w:cs="Times New Roman"/>
          <w:lang w:val="ru-RU"/>
        </w:rPr>
        <w:fldChar w:fldCharType="end"/>
      </w:r>
      <w:r>
        <w:rPr>
          <w:rFonts w:hint="default" w:cs="Times New Roman"/>
          <w:lang w:val="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Pr>
          <w:rFonts w:hint="default" w:cs="Times New Roman"/>
          <w:lang w:val="ru-RU"/>
        </w:rPr>
        <w:fldChar w:fldCharType="begin"/>
      </w:r>
      <w:r>
        <w:rPr>
          <w:rFonts w:hint="default" w:cs="Times New Roman"/>
          <w:lang w:val="ru-RU"/>
        </w:rPr>
        <w:instrText xml:space="preserve">HYPERLINK https://login.consultant.ru/link/?req=doc&amp;base=LAW&amp;n=471068&amp;dst=611 </w:instrText>
      </w:r>
      <w:r>
        <w:rPr>
          <w:rFonts w:hint="default" w:cs="Times New Roman"/>
          <w:lang w:val="ru-RU"/>
        </w:rPr>
        <w:fldChar w:fldCharType="separate"/>
      </w:r>
      <w:r>
        <w:rPr>
          <w:rFonts w:hint="default" w:cs="Times New Roman"/>
          <w:lang w:val="ru-RU"/>
        </w:rPr>
        <w:t>подпунктом 4 пункта 4 статьи 39.11</w:t>
      </w:r>
      <w:r>
        <w:rPr>
          <w:rFonts w:hint="default" w:cs="Times New Roman"/>
          <w:lang w:val="ru-RU"/>
        </w:rPr>
        <w:fldChar w:fldCharType="end"/>
      </w:r>
      <w:r>
        <w:rPr>
          <w:rFonts w:hint="default" w:cs="Times New Roman"/>
          <w:lang w:val="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r>
        <w:rPr>
          <w:rFonts w:hint="default" w:cs="Times New Roman"/>
          <w:lang w:val="ru-RU"/>
        </w:rPr>
        <w:fldChar w:fldCharType="begin"/>
      </w:r>
      <w:r>
        <w:rPr>
          <w:rFonts w:hint="default" w:cs="Times New Roman"/>
          <w:lang w:val="ru-RU"/>
        </w:rPr>
        <w:instrText xml:space="preserve">HYPERLINK https://login.consultant.ru/link/?req=doc&amp;base=LAW&amp;n=471068&amp;dst=620 </w:instrText>
      </w:r>
      <w:r>
        <w:rPr>
          <w:rFonts w:hint="default" w:cs="Times New Roman"/>
          <w:lang w:val="ru-RU"/>
        </w:rPr>
        <w:fldChar w:fldCharType="separate"/>
      </w:r>
      <w:r>
        <w:rPr>
          <w:rFonts w:hint="default" w:cs="Times New Roman"/>
          <w:lang w:val="ru-RU"/>
        </w:rPr>
        <w:t>пунктом 8 статьи 39.11</w:t>
      </w:r>
      <w:r>
        <w:rPr>
          <w:rFonts w:hint="default" w:cs="Times New Roman"/>
          <w:lang w:val="ru-RU"/>
        </w:rPr>
        <w:fldChar w:fldCharType="end"/>
      </w:r>
      <w:r>
        <w:rPr>
          <w:rFonts w:hint="default" w:cs="Times New Roman"/>
          <w:lang w:val="ru-RU"/>
        </w:rPr>
        <w:t xml:space="preserve"> Земельного кодекса Российской Федерации;</w:t>
      </w:r>
    </w:p>
    <w:p w14:paraId="3C80D4C4">
      <w:pPr>
        <w:numPr>
          <w:ilvl w:val="0"/>
          <w:numId w:val="0"/>
        </w:numPr>
        <w:ind w:left="0" w:leftChars="0" w:firstLine="720" w:firstLineChars="300"/>
        <w:jc w:val="both"/>
        <w:rPr>
          <w:rFonts w:hint="default" w:cs="Times New Roman"/>
          <w:lang w:val="ru-RU"/>
        </w:rPr>
      </w:pPr>
      <w:r>
        <w:rPr>
          <w:rFonts w:hint="default" w:cs="Times New Roman"/>
          <w:lang w:val="ru-RU"/>
        </w:rPr>
        <w:t xml:space="preserve">13) в отношении земельного участка, указанного в заявлении о его предоставлении, опубликовано и размещено в соответствии с </w:t>
      </w:r>
      <w:r>
        <w:rPr>
          <w:rFonts w:hint="default" w:cs="Times New Roman"/>
          <w:lang w:val="ru-RU"/>
        </w:rPr>
        <w:fldChar w:fldCharType="begin"/>
      </w:r>
      <w:r>
        <w:rPr>
          <w:rFonts w:hint="default" w:cs="Times New Roman"/>
          <w:lang w:val="ru-RU"/>
        </w:rPr>
        <w:instrText xml:space="preserve">HYPERLINK https://login.consultant.ru/link/?req=doc&amp;base=LAW&amp;n=471068&amp;dst=860 </w:instrText>
      </w:r>
      <w:r>
        <w:rPr>
          <w:rFonts w:hint="default" w:cs="Times New Roman"/>
          <w:lang w:val="ru-RU"/>
        </w:rPr>
        <w:fldChar w:fldCharType="separate"/>
      </w:r>
      <w:r>
        <w:rPr>
          <w:rFonts w:hint="default" w:cs="Times New Roman"/>
          <w:lang w:val="ru-RU"/>
        </w:rPr>
        <w:t>подпунктом 1 пункта 1 статьи 39.18</w:t>
      </w:r>
      <w:r>
        <w:rPr>
          <w:rFonts w:hint="default" w:cs="Times New Roman"/>
          <w:lang w:val="ru-RU"/>
        </w:rPr>
        <w:fldChar w:fldCharType="end"/>
      </w:r>
      <w:r>
        <w:rPr>
          <w:rFonts w:hint="default" w:cs="Times New Roman"/>
          <w:lang w:val="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41EAD8C5">
      <w:pPr>
        <w:numPr>
          <w:ilvl w:val="0"/>
          <w:numId w:val="0"/>
        </w:numPr>
        <w:ind w:left="0" w:leftChars="0" w:firstLine="720" w:firstLineChars="300"/>
        <w:jc w:val="both"/>
        <w:rPr>
          <w:rFonts w:hint="default" w:cs="Times New Roman"/>
          <w:lang w:val="ru-RU"/>
        </w:rPr>
      </w:pPr>
      <w:r>
        <w:rPr>
          <w:rFonts w:hint="default" w:cs="Times New Roman"/>
          <w:lang w:val="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24F1C436">
      <w:pPr>
        <w:numPr>
          <w:ilvl w:val="0"/>
          <w:numId w:val="0"/>
        </w:numPr>
        <w:ind w:left="0" w:leftChars="0" w:firstLine="720" w:firstLineChars="300"/>
        <w:jc w:val="both"/>
        <w:rPr>
          <w:rFonts w:hint="default" w:cs="Times New Roman"/>
          <w:lang w:val="ru-RU"/>
        </w:rPr>
      </w:pPr>
      <w:r>
        <w:rPr>
          <w:rFonts w:hint="default" w:cs="Times New Roman"/>
          <w:lang w:val="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7BEB9C6">
      <w:pPr>
        <w:numPr>
          <w:ilvl w:val="0"/>
          <w:numId w:val="0"/>
        </w:numPr>
        <w:ind w:left="0" w:leftChars="0" w:firstLine="720" w:firstLineChars="300"/>
        <w:jc w:val="both"/>
        <w:rPr>
          <w:rFonts w:hint="default" w:cs="Times New Roman"/>
          <w:lang w:val="ru-RU"/>
        </w:rPr>
      </w:pPr>
      <w:r>
        <w:rPr>
          <w:rFonts w:hint="default" w:cs="Times New Roman"/>
          <w:lang w:val="ru-RU"/>
        </w:rPr>
        <w:t xml:space="preserve">15) испрашиваемый земельный участок не включен в утвержденный в установленном Правительством Российской Федерации </w:t>
      </w:r>
      <w:r>
        <w:rPr>
          <w:rFonts w:hint="default" w:cs="Times New Roman"/>
          <w:lang w:val="ru-RU"/>
        </w:rPr>
        <w:fldChar w:fldCharType="begin"/>
      </w:r>
      <w:r>
        <w:rPr>
          <w:rFonts w:hint="default" w:cs="Times New Roman"/>
          <w:lang w:val="ru-RU"/>
        </w:rPr>
        <w:instrText xml:space="preserve">HYPERLINK https://login.consultant.ru/link/?req=doc&amp;base=LAW&amp;n=190624&amp;dst=100010 </w:instrText>
      </w:r>
      <w:r>
        <w:rPr>
          <w:rFonts w:hint="default" w:cs="Times New Roman"/>
          <w:lang w:val="ru-RU"/>
        </w:rPr>
        <w:fldChar w:fldCharType="separate"/>
      </w:r>
      <w:r>
        <w:rPr>
          <w:rFonts w:hint="default" w:cs="Times New Roman"/>
          <w:lang w:val="ru-RU"/>
        </w:rPr>
        <w:t>порядке</w:t>
      </w:r>
      <w:r>
        <w:rPr>
          <w:rFonts w:hint="default" w:cs="Times New Roman"/>
          <w:lang w:val="ru-RU"/>
        </w:rPr>
        <w:fldChar w:fldCharType="end"/>
      </w:r>
      <w:r>
        <w:rPr>
          <w:rFonts w:hint="default" w:cs="Times New Roman"/>
          <w:lang w:val="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rPr>
          <w:rFonts w:hint="default" w:cs="Times New Roman"/>
          <w:lang w:val="ru-RU"/>
        </w:rPr>
        <w:fldChar w:fldCharType="begin"/>
      </w:r>
      <w:r>
        <w:rPr>
          <w:rFonts w:hint="default" w:cs="Times New Roman"/>
          <w:lang w:val="ru-RU"/>
        </w:rPr>
        <w:instrText xml:space="preserve">HYPERLINK https://login.consultant.ru/link/?req=doc&amp;base=LAW&amp;n=471068&amp;dst=585 </w:instrText>
      </w:r>
      <w:r>
        <w:rPr>
          <w:rFonts w:hint="default" w:cs="Times New Roman"/>
          <w:lang w:val="ru-RU"/>
        </w:rPr>
        <w:fldChar w:fldCharType="separate"/>
      </w:r>
      <w:r>
        <w:rPr>
          <w:rFonts w:hint="default" w:cs="Times New Roman"/>
          <w:lang w:val="ru-RU"/>
        </w:rPr>
        <w:t>подпунктом 10 пункта 2 статьи 39.10</w:t>
      </w:r>
      <w:r>
        <w:rPr>
          <w:rFonts w:hint="default" w:cs="Times New Roman"/>
          <w:lang w:val="ru-RU"/>
        </w:rPr>
        <w:fldChar w:fldCharType="end"/>
      </w:r>
      <w:r>
        <w:rPr>
          <w:rFonts w:hint="default" w:cs="Times New Roman"/>
          <w:lang w:val="ru-RU"/>
        </w:rPr>
        <w:t xml:space="preserve"> Земельного кодекса Российской Федерации;</w:t>
      </w:r>
    </w:p>
    <w:p w14:paraId="36E1FD09">
      <w:pPr>
        <w:numPr>
          <w:ilvl w:val="0"/>
          <w:numId w:val="0"/>
        </w:numPr>
        <w:ind w:left="0" w:leftChars="0" w:firstLine="720" w:firstLineChars="300"/>
        <w:jc w:val="both"/>
        <w:rPr>
          <w:rFonts w:hint="default" w:cs="Times New Roman"/>
          <w:lang w:val="ru-RU"/>
        </w:rPr>
      </w:pPr>
      <w:r>
        <w:rPr>
          <w:rFonts w:hint="default" w:cs="Times New Roman"/>
          <w:lang w:val="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rPr>
          <w:rFonts w:hint="default" w:cs="Times New Roman"/>
          <w:lang w:val="ru-RU"/>
        </w:rPr>
        <w:fldChar w:fldCharType="begin"/>
      </w:r>
      <w:r>
        <w:rPr>
          <w:rFonts w:hint="default" w:cs="Times New Roman"/>
          <w:lang w:val="ru-RU"/>
        </w:rPr>
        <w:instrText xml:space="preserve">HYPERLINK https://login.consultant.ru/link/?req=doc&amp;base=LAW&amp;n=471068&amp;dst=1709 </w:instrText>
      </w:r>
      <w:r>
        <w:rPr>
          <w:rFonts w:hint="default" w:cs="Times New Roman"/>
          <w:lang w:val="ru-RU"/>
        </w:rPr>
        <w:fldChar w:fldCharType="separate"/>
      </w:r>
      <w:r>
        <w:rPr>
          <w:rFonts w:hint="default" w:cs="Times New Roman"/>
          <w:lang w:val="ru-RU"/>
        </w:rPr>
        <w:t>пунктом 6 статьи 39.10</w:t>
      </w:r>
      <w:r>
        <w:rPr>
          <w:rFonts w:hint="default" w:cs="Times New Roman"/>
          <w:lang w:val="ru-RU"/>
        </w:rPr>
        <w:fldChar w:fldCharType="end"/>
      </w:r>
      <w:r>
        <w:rPr>
          <w:rFonts w:hint="default" w:cs="Times New Roman"/>
          <w:lang w:val="ru-RU"/>
        </w:rPr>
        <w:t xml:space="preserve"> Земельного кодекса Российской Федерации;</w:t>
      </w:r>
    </w:p>
    <w:p w14:paraId="2DC38A57">
      <w:pPr>
        <w:numPr>
          <w:ilvl w:val="0"/>
          <w:numId w:val="0"/>
        </w:numPr>
        <w:ind w:left="0" w:leftChars="0" w:firstLine="720" w:firstLineChars="300"/>
        <w:jc w:val="both"/>
        <w:rPr>
          <w:rFonts w:hint="default" w:cs="Times New Roman"/>
          <w:lang w:val="ru-RU"/>
        </w:rPr>
      </w:pPr>
      <w:r>
        <w:rPr>
          <w:rFonts w:hint="default" w:cs="Times New Roman"/>
          <w:lang w:val="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BD6D259">
      <w:pPr>
        <w:numPr>
          <w:ilvl w:val="0"/>
          <w:numId w:val="0"/>
        </w:numPr>
        <w:ind w:left="0" w:leftChars="0" w:firstLine="720" w:firstLineChars="300"/>
        <w:jc w:val="both"/>
        <w:rPr>
          <w:rFonts w:hint="default" w:cs="Times New Roman"/>
          <w:lang w:val="ru-RU"/>
        </w:rPr>
      </w:pPr>
      <w:r>
        <w:rPr>
          <w:rFonts w:hint="default" w:cs="Times New Roman"/>
          <w:lang w:val="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178B2EA1">
      <w:pPr>
        <w:numPr>
          <w:ilvl w:val="0"/>
          <w:numId w:val="0"/>
        </w:numPr>
        <w:ind w:left="0" w:leftChars="0" w:firstLine="720" w:firstLineChars="300"/>
        <w:jc w:val="both"/>
        <w:rPr>
          <w:rFonts w:hint="default" w:cs="Times New Roman"/>
          <w:lang w:val="ru-RU"/>
        </w:rPr>
      </w:pPr>
      <w:r>
        <w:rPr>
          <w:rFonts w:hint="default" w:cs="Times New Roman"/>
          <w:lang w:val="ru-RU"/>
        </w:rPr>
        <w:t>19) предоставление земельного участка на заявленном виде прав не допускается;</w:t>
      </w:r>
    </w:p>
    <w:p w14:paraId="2B1BF03A">
      <w:pPr>
        <w:numPr>
          <w:ilvl w:val="0"/>
          <w:numId w:val="0"/>
        </w:numPr>
        <w:ind w:left="0" w:leftChars="0" w:firstLine="720" w:firstLineChars="300"/>
        <w:jc w:val="both"/>
        <w:rPr>
          <w:rFonts w:hint="default" w:cs="Times New Roman"/>
          <w:lang w:val="ru-RU"/>
        </w:rPr>
      </w:pPr>
      <w:r>
        <w:rPr>
          <w:rFonts w:hint="default" w:cs="Times New Roman"/>
          <w:lang w:val="ru-RU"/>
        </w:rPr>
        <w:t>20) в отношении земельного участка, указанного в заявлении о его предоставлении, не установлен вид разрешенного использования;</w:t>
      </w:r>
    </w:p>
    <w:p w14:paraId="06BD5934">
      <w:pPr>
        <w:numPr>
          <w:ilvl w:val="0"/>
          <w:numId w:val="0"/>
        </w:numPr>
        <w:ind w:left="0" w:leftChars="0" w:firstLine="720" w:firstLineChars="300"/>
        <w:jc w:val="both"/>
        <w:rPr>
          <w:rFonts w:hint="default" w:cs="Times New Roman"/>
          <w:lang w:val="ru-RU"/>
        </w:rPr>
      </w:pPr>
      <w:r>
        <w:rPr>
          <w:rFonts w:hint="default" w:cs="Times New Roman"/>
          <w:lang w:val="ru-RU"/>
        </w:rPr>
        <w:t>21) указанный в заявлении о предоставлении земельного участка земельный участок не отнесен к определенной категории земель;</w:t>
      </w:r>
    </w:p>
    <w:p w14:paraId="00177716">
      <w:pPr>
        <w:numPr>
          <w:ilvl w:val="0"/>
          <w:numId w:val="0"/>
        </w:numPr>
        <w:ind w:left="0" w:leftChars="0" w:firstLine="720" w:firstLineChars="300"/>
        <w:jc w:val="both"/>
        <w:rPr>
          <w:rFonts w:hint="default" w:cs="Times New Roman"/>
          <w:lang w:val="ru-RU"/>
        </w:rPr>
      </w:pPr>
      <w:r>
        <w:rPr>
          <w:rFonts w:hint="default" w:cs="Times New Roman"/>
          <w:lang w:val="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441ABF77">
      <w:pPr>
        <w:numPr>
          <w:ilvl w:val="0"/>
          <w:numId w:val="0"/>
        </w:numPr>
        <w:ind w:left="0" w:leftChars="0" w:firstLine="720" w:firstLineChars="300"/>
        <w:jc w:val="both"/>
        <w:rPr>
          <w:rFonts w:hint="default" w:cs="Times New Roman"/>
          <w:lang w:val="ru-RU"/>
        </w:rPr>
      </w:pPr>
      <w:r>
        <w:rPr>
          <w:rFonts w:hint="default" w:cs="Times New Roman"/>
          <w:lang w:val="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205C0B5">
      <w:pPr>
        <w:numPr>
          <w:ilvl w:val="0"/>
          <w:numId w:val="0"/>
        </w:numPr>
        <w:ind w:left="0" w:leftChars="0" w:firstLine="720" w:firstLineChars="300"/>
        <w:jc w:val="both"/>
        <w:rPr>
          <w:rFonts w:hint="default" w:cs="Times New Roman"/>
          <w:lang w:val="ru-RU"/>
        </w:rPr>
      </w:pPr>
      <w:r>
        <w:rPr>
          <w:rFonts w:hint="default" w:cs="Times New Roman"/>
          <w:lang w:val="ru-RU"/>
        </w:rPr>
        <w:t xml:space="preserve">24) границы земельного участка, указанного в заявлении о его предоставлении, подлежат уточнению в соответствии с Федеральным </w:t>
      </w:r>
      <w:r>
        <w:rPr>
          <w:rFonts w:hint="default" w:cs="Times New Roman"/>
          <w:lang w:val="ru-RU"/>
        </w:rPr>
        <w:fldChar w:fldCharType="begin"/>
      </w:r>
      <w:r>
        <w:rPr>
          <w:rFonts w:hint="default" w:cs="Times New Roman"/>
          <w:lang w:val="ru-RU"/>
        </w:rPr>
        <w:instrText xml:space="preserve">HYPERLINK https://login.consultant.ru/link/?req=doc&amp;base=LAW&amp;n=482907 </w:instrText>
      </w:r>
      <w:r>
        <w:rPr>
          <w:rFonts w:hint="default" w:cs="Times New Roman"/>
          <w:lang w:val="ru-RU"/>
        </w:rPr>
        <w:fldChar w:fldCharType="separate"/>
      </w:r>
      <w:r>
        <w:rPr>
          <w:rFonts w:hint="default" w:cs="Times New Roman"/>
          <w:lang w:val="ru-RU"/>
        </w:rPr>
        <w:t>законом</w:t>
      </w:r>
      <w:r>
        <w:rPr>
          <w:rFonts w:hint="default" w:cs="Times New Roman"/>
          <w:lang w:val="ru-RU"/>
        </w:rPr>
        <w:fldChar w:fldCharType="end"/>
      </w:r>
      <w:r>
        <w:rPr>
          <w:rFonts w:hint="default" w:cs="Times New Roman"/>
          <w:lang w:val="ru-RU"/>
        </w:rPr>
        <w:t xml:space="preserve"> «О государственной регистрации недвижимости»;</w:t>
      </w:r>
    </w:p>
    <w:p w14:paraId="5E79E507">
      <w:pPr>
        <w:numPr>
          <w:ilvl w:val="0"/>
          <w:numId w:val="0"/>
        </w:numPr>
        <w:ind w:left="0" w:leftChars="0" w:firstLine="720" w:firstLineChars="300"/>
        <w:jc w:val="both"/>
        <w:rPr>
          <w:rFonts w:hint="default" w:cs="Times New Roman"/>
          <w:lang w:val="ru-RU"/>
        </w:rPr>
      </w:pPr>
      <w:r>
        <w:rPr>
          <w:rFonts w:hint="default" w:cs="Times New Roman"/>
          <w:lang w:val="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49D2FB3B">
      <w:pPr>
        <w:ind w:firstLine="708" w:firstLineChars="0"/>
        <w:jc w:val="both"/>
        <w:rPr>
          <w:rFonts w:hint="default" w:cs="Times New Roman"/>
          <w:lang w:val="ru-RU"/>
        </w:rPr>
      </w:pPr>
      <w:r>
        <w:rPr>
          <w:rFonts w:hint="default" w:cs="Times New Roman"/>
          <w:lang w:val="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Pr>
          <w:rFonts w:hint="default" w:cs="Times New Roman"/>
          <w:lang w:val="ru-RU"/>
        </w:rPr>
        <w:fldChar w:fldCharType="begin"/>
      </w:r>
      <w:r>
        <w:rPr>
          <w:rFonts w:hint="default" w:cs="Times New Roman"/>
          <w:lang w:val="ru-RU"/>
        </w:rPr>
        <w:instrText xml:space="preserve">HYPERLINK https://login.consultant.ru/link/?req=doc&amp;base=LAW&amp;n=477368&amp;dst=100346 </w:instrText>
      </w:r>
      <w:r>
        <w:rPr>
          <w:rFonts w:hint="default" w:cs="Times New Roman"/>
          <w:lang w:val="ru-RU"/>
        </w:rPr>
        <w:fldChar w:fldCharType="separate"/>
      </w:r>
      <w:r>
        <w:rPr>
          <w:rFonts w:hint="default" w:cs="Times New Roman"/>
          <w:lang w:val="ru-RU"/>
        </w:rPr>
        <w:t>частью 4 статьи 18</w:t>
      </w:r>
      <w:r>
        <w:rPr>
          <w:rFonts w:hint="default" w:cs="Times New Roman"/>
          <w:lang w:val="ru-RU"/>
        </w:rPr>
        <w:fldChar w:fldCharType="end"/>
      </w:r>
      <w:r>
        <w:rPr>
          <w:rFonts w:hint="default" w:cs="Times New Roman"/>
          <w:lang w:val="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Pr>
          <w:rFonts w:hint="default" w:cs="Times New Roman"/>
          <w:lang w:val="ru-RU"/>
        </w:rPr>
        <w:fldChar w:fldCharType="begin"/>
      </w:r>
      <w:r>
        <w:rPr>
          <w:rFonts w:hint="default" w:cs="Times New Roman"/>
          <w:lang w:val="ru-RU"/>
        </w:rPr>
        <w:instrText xml:space="preserve">HYPERLINK https://login.consultant.ru/link/?req=doc&amp;base=LAW&amp;n=477368&amp;dst=100138 </w:instrText>
      </w:r>
      <w:r>
        <w:rPr>
          <w:rFonts w:hint="default" w:cs="Times New Roman"/>
          <w:lang w:val="ru-RU"/>
        </w:rPr>
        <w:fldChar w:fldCharType="separate"/>
      </w:r>
      <w:r>
        <w:rPr>
          <w:rFonts w:hint="default" w:cs="Times New Roman"/>
          <w:lang w:val="ru-RU"/>
        </w:rPr>
        <w:t>частью 3 статьи 14</w:t>
      </w:r>
      <w:r>
        <w:rPr>
          <w:rFonts w:hint="default" w:cs="Times New Roman"/>
          <w:lang w:val="ru-RU"/>
        </w:rPr>
        <w:fldChar w:fldCharType="end"/>
      </w:r>
      <w:r>
        <w:rPr>
          <w:rFonts w:hint="default" w:cs="Times New Roman"/>
          <w:lang w:val="ru-RU"/>
        </w:rPr>
        <w:t xml:space="preserve"> указанного Федерального закона.».</w:t>
      </w:r>
    </w:p>
    <w:p w14:paraId="2AC5C65D">
      <w:pPr>
        <w:ind w:firstLine="708" w:firstLineChars="0"/>
        <w:jc w:val="both"/>
        <w:rPr>
          <w:rFonts w:hint="default" w:cs="Times New Roman"/>
          <w:lang w:val="ru-RU"/>
        </w:rPr>
      </w:pPr>
      <w:r>
        <w:rPr>
          <w:rFonts w:hint="default" w:cs="Times New Roman"/>
          <w:lang w:val="ru-RU"/>
        </w:rPr>
        <w:t>2</w:t>
      </w:r>
      <w:r>
        <w:rPr>
          <w:rFonts w:hint="default" w:ascii="Times New Roman" w:hAnsi="Times New Roman" w:cs="Times New Roman"/>
        </w:rPr>
        <w:t>. Опубликовать настоящее постановление в газете «Белоярские вести. Официальный выпуск».</w:t>
      </w:r>
    </w:p>
    <w:p w14:paraId="36D4F9B0">
      <w:pPr>
        <w:ind w:firstLine="708" w:firstLineChars="0"/>
        <w:jc w:val="both"/>
        <w:rPr>
          <w:rFonts w:hint="default" w:ascii="Times New Roman" w:hAnsi="Times New Roman" w:cs="Times New Roman"/>
        </w:rPr>
      </w:pPr>
      <w:r>
        <w:rPr>
          <w:rFonts w:hint="default" w:cs="Times New Roman"/>
          <w:lang w:val="ru-RU"/>
        </w:rPr>
        <w:t>3</w:t>
      </w:r>
      <w:r>
        <w:rPr>
          <w:rFonts w:hint="default" w:ascii="Times New Roman" w:hAnsi="Times New Roman" w:cs="Times New Roman"/>
        </w:rPr>
        <w:t>. Настоящее постановление вступает в силу после его официального опубликования.</w:t>
      </w:r>
    </w:p>
    <w:p w14:paraId="13FEC158">
      <w:pPr>
        <w:ind w:firstLine="708" w:firstLineChars="0"/>
        <w:jc w:val="both"/>
        <w:rPr>
          <w:rFonts w:hint="default" w:ascii="Times New Roman" w:hAnsi="Times New Roman" w:cs="Times New Roman"/>
        </w:rPr>
      </w:pPr>
      <w:r>
        <w:rPr>
          <w:rFonts w:hint="default" w:cs="Times New Roman"/>
          <w:lang w:val="ru-RU"/>
        </w:rPr>
        <w:t>4</w:t>
      </w:r>
      <w:r>
        <w:rPr>
          <w:rFonts w:hint="default" w:ascii="Times New Roman" w:hAnsi="Times New Roman" w:cs="Times New Roman"/>
        </w:rPr>
        <w:t xml:space="preserve">. Контроль за выполнением постановления возложить на заместителя главы Белоярского района Ващука В.А. </w:t>
      </w:r>
    </w:p>
    <w:p w14:paraId="04A10653">
      <w:pPr>
        <w:jc w:val="both"/>
        <w:rPr>
          <w:rFonts w:hint="default" w:ascii="Times New Roman" w:hAnsi="Times New Roman" w:cs="Times New Roman"/>
        </w:rPr>
      </w:pPr>
    </w:p>
    <w:p w14:paraId="4AF1B8DA">
      <w:pPr>
        <w:jc w:val="both"/>
        <w:rPr>
          <w:rFonts w:hint="default" w:ascii="Times New Roman" w:hAnsi="Times New Roman" w:cs="Times New Roman"/>
        </w:rPr>
      </w:pPr>
    </w:p>
    <w:p w14:paraId="60562DA8">
      <w:pPr>
        <w:jc w:val="both"/>
        <w:rPr>
          <w:rFonts w:hint="default" w:ascii="Times New Roman" w:hAnsi="Times New Roman" w:cs="Times New Roman"/>
        </w:rPr>
      </w:pPr>
    </w:p>
    <w:p w14:paraId="07719F04">
      <w:pPr>
        <w:jc w:val="both"/>
        <w:rPr>
          <w:rFonts w:hint="default" w:ascii="Times New Roman" w:hAnsi="Times New Roman" w:cs="Times New Roman"/>
        </w:rPr>
      </w:pPr>
      <w:r>
        <w:rPr>
          <w:rFonts w:hint="default" w:ascii="Times New Roman" w:hAnsi="Times New Roman" w:cs="Times New Roman"/>
        </w:rPr>
        <w:t>Глава Белоярского района</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 xml:space="preserve">           </w:t>
      </w:r>
      <w:r>
        <w:rPr>
          <w:rFonts w:hint="default" w:ascii="Times New Roman" w:hAnsi="Times New Roman" w:cs="Times New Roman"/>
          <w:lang w:val="ru-RU"/>
        </w:rPr>
        <w:tab/>
      </w:r>
      <w:r>
        <w:rPr>
          <w:rFonts w:hint="default" w:cs="Times New Roman"/>
          <w:lang w:val="ru-RU"/>
        </w:rPr>
        <w:t>С</w:t>
      </w:r>
      <w:r>
        <w:rPr>
          <w:rFonts w:hint="default" w:ascii="Times New Roman" w:hAnsi="Times New Roman" w:cs="Times New Roman"/>
        </w:rPr>
        <w:t>.П. Маненков</w:t>
      </w:r>
    </w:p>
    <w:sectPr>
      <w:headerReference r:id="rId3" w:type="default"/>
      <w:pgSz w:w="11906" w:h="16838"/>
      <w:pgMar w:top="832" w:right="851" w:bottom="993" w:left="1559" w:header="284" w:footer="125"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Times">
    <w:altName w:val="Times New Roman"/>
    <w:panose1 w:val="02020603050405020304"/>
    <w:charset w:val="CC"/>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CC"/>
    <w:family w:val="roman"/>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3748071"/>
      <w:docPartObj>
        <w:docPartGallery w:val="autotext"/>
      </w:docPartObj>
    </w:sdtPr>
    <w:sdtContent>
      <w:p w14:paraId="080ED740">
        <w:pPr>
          <w:pStyle w:val="20"/>
          <w:jc w:val="center"/>
        </w:pPr>
        <w:r>
          <w:fldChar w:fldCharType="begin"/>
        </w:r>
        <w:r>
          <w:instrText xml:space="preserve">PAGE   \* MERGEFORMAT</w:instrText>
        </w:r>
        <w:r>
          <w:fldChar w:fldCharType="separate"/>
        </w:r>
        <w: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A8222"/>
    <w:multiLevelType w:val="singleLevel"/>
    <w:tmpl w:val="158A8222"/>
    <w:lvl w:ilvl="0" w:tentative="0">
      <w:start w:val="1"/>
      <w:numFmt w:val="decimal"/>
      <w:suff w:val="space"/>
      <w:lvlText w:val="%1)"/>
      <w:lvlJc w:val="left"/>
    </w:lvl>
  </w:abstractNum>
  <w:abstractNum w:abstractNumId="1">
    <w:nsid w:val="5BD5F71B"/>
    <w:multiLevelType w:val="singleLevel"/>
    <w:tmpl w:val="5BD5F71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BCA"/>
    <w:rsid w:val="00016CD5"/>
    <w:rsid w:val="00017636"/>
    <w:rsid w:val="00020BE5"/>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5B1A"/>
    <w:rsid w:val="00026AA2"/>
    <w:rsid w:val="000270E3"/>
    <w:rsid w:val="00027414"/>
    <w:rsid w:val="00027A75"/>
    <w:rsid w:val="00030E8B"/>
    <w:rsid w:val="00031CE1"/>
    <w:rsid w:val="00032409"/>
    <w:rsid w:val="00033F65"/>
    <w:rsid w:val="0003470F"/>
    <w:rsid w:val="00035135"/>
    <w:rsid w:val="000356A1"/>
    <w:rsid w:val="00035E77"/>
    <w:rsid w:val="00036456"/>
    <w:rsid w:val="00036465"/>
    <w:rsid w:val="000368BE"/>
    <w:rsid w:val="00036FA3"/>
    <w:rsid w:val="000376CD"/>
    <w:rsid w:val="00037A5A"/>
    <w:rsid w:val="00040212"/>
    <w:rsid w:val="0004058B"/>
    <w:rsid w:val="00040DE9"/>
    <w:rsid w:val="00041782"/>
    <w:rsid w:val="00041966"/>
    <w:rsid w:val="00041C54"/>
    <w:rsid w:val="00042497"/>
    <w:rsid w:val="000427A4"/>
    <w:rsid w:val="00043008"/>
    <w:rsid w:val="00043542"/>
    <w:rsid w:val="00043B38"/>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6A"/>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06D0"/>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37DA"/>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22A"/>
    <w:rsid w:val="001279D6"/>
    <w:rsid w:val="001313F6"/>
    <w:rsid w:val="00131A98"/>
    <w:rsid w:val="001325D3"/>
    <w:rsid w:val="00133B99"/>
    <w:rsid w:val="00134434"/>
    <w:rsid w:val="00134BA2"/>
    <w:rsid w:val="00135031"/>
    <w:rsid w:val="001352E5"/>
    <w:rsid w:val="001353B6"/>
    <w:rsid w:val="00137DCC"/>
    <w:rsid w:val="00137F99"/>
    <w:rsid w:val="001401B2"/>
    <w:rsid w:val="0014056B"/>
    <w:rsid w:val="00140C00"/>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07A"/>
    <w:rsid w:val="00150365"/>
    <w:rsid w:val="001508BC"/>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14D"/>
    <w:rsid w:val="00177958"/>
    <w:rsid w:val="00181C69"/>
    <w:rsid w:val="00182804"/>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55FB"/>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21D4"/>
    <w:rsid w:val="001C445A"/>
    <w:rsid w:val="001C4990"/>
    <w:rsid w:val="001C4A36"/>
    <w:rsid w:val="001C4F0C"/>
    <w:rsid w:val="001C4FD9"/>
    <w:rsid w:val="001C521D"/>
    <w:rsid w:val="001C5754"/>
    <w:rsid w:val="001C6CBE"/>
    <w:rsid w:val="001C6DD4"/>
    <w:rsid w:val="001C72BD"/>
    <w:rsid w:val="001C7760"/>
    <w:rsid w:val="001C7EA6"/>
    <w:rsid w:val="001D0639"/>
    <w:rsid w:val="001D07CE"/>
    <w:rsid w:val="001D100A"/>
    <w:rsid w:val="001D138C"/>
    <w:rsid w:val="001D19A4"/>
    <w:rsid w:val="001D20E4"/>
    <w:rsid w:val="001D217B"/>
    <w:rsid w:val="001D3B04"/>
    <w:rsid w:val="001D3C04"/>
    <w:rsid w:val="001D3D40"/>
    <w:rsid w:val="001D3F6F"/>
    <w:rsid w:val="001D451A"/>
    <w:rsid w:val="001D48F1"/>
    <w:rsid w:val="001D675C"/>
    <w:rsid w:val="001D6AD1"/>
    <w:rsid w:val="001D6AE7"/>
    <w:rsid w:val="001D7559"/>
    <w:rsid w:val="001D78A6"/>
    <w:rsid w:val="001D7ED1"/>
    <w:rsid w:val="001E0DF3"/>
    <w:rsid w:val="001E14B4"/>
    <w:rsid w:val="001E1ABD"/>
    <w:rsid w:val="001E1AC5"/>
    <w:rsid w:val="001E21B8"/>
    <w:rsid w:val="001E260E"/>
    <w:rsid w:val="001E2D9F"/>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3E58"/>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D91"/>
    <w:rsid w:val="00216EB2"/>
    <w:rsid w:val="00217BD5"/>
    <w:rsid w:val="002208CD"/>
    <w:rsid w:val="00221DAB"/>
    <w:rsid w:val="0022409C"/>
    <w:rsid w:val="0022423C"/>
    <w:rsid w:val="002251B9"/>
    <w:rsid w:val="00225B23"/>
    <w:rsid w:val="00225EE7"/>
    <w:rsid w:val="0022621C"/>
    <w:rsid w:val="00227356"/>
    <w:rsid w:val="00227588"/>
    <w:rsid w:val="00227A79"/>
    <w:rsid w:val="00227B91"/>
    <w:rsid w:val="0023014D"/>
    <w:rsid w:val="00230C1E"/>
    <w:rsid w:val="00231480"/>
    <w:rsid w:val="0023205A"/>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338"/>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391A"/>
    <w:rsid w:val="002D60B0"/>
    <w:rsid w:val="002D63DE"/>
    <w:rsid w:val="002D760F"/>
    <w:rsid w:val="002E048F"/>
    <w:rsid w:val="002E05EC"/>
    <w:rsid w:val="002E0A09"/>
    <w:rsid w:val="002E0B85"/>
    <w:rsid w:val="002E0C88"/>
    <w:rsid w:val="002E1E15"/>
    <w:rsid w:val="002E2B95"/>
    <w:rsid w:val="002E512E"/>
    <w:rsid w:val="002E5D1E"/>
    <w:rsid w:val="002E6764"/>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07"/>
    <w:rsid w:val="0033212A"/>
    <w:rsid w:val="0033369F"/>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504C9"/>
    <w:rsid w:val="00351622"/>
    <w:rsid w:val="00351B9D"/>
    <w:rsid w:val="00351D18"/>
    <w:rsid w:val="0035230E"/>
    <w:rsid w:val="00352D6D"/>
    <w:rsid w:val="003533AB"/>
    <w:rsid w:val="003533BA"/>
    <w:rsid w:val="003533BC"/>
    <w:rsid w:val="003534E7"/>
    <w:rsid w:val="003537F2"/>
    <w:rsid w:val="00353965"/>
    <w:rsid w:val="00353A5A"/>
    <w:rsid w:val="00353D77"/>
    <w:rsid w:val="00354720"/>
    <w:rsid w:val="003547F4"/>
    <w:rsid w:val="003554BD"/>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3BC9"/>
    <w:rsid w:val="0038433C"/>
    <w:rsid w:val="0038477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326"/>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568"/>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1FD2"/>
    <w:rsid w:val="003F305A"/>
    <w:rsid w:val="003F3433"/>
    <w:rsid w:val="003F3FE4"/>
    <w:rsid w:val="003F41FF"/>
    <w:rsid w:val="003F42DC"/>
    <w:rsid w:val="003F444D"/>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37765"/>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816"/>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07FF"/>
    <w:rsid w:val="004A2729"/>
    <w:rsid w:val="004A2C70"/>
    <w:rsid w:val="004A2D68"/>
    <w:rsid w:val="004A2D6E"/>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1CAA"/>
    <w:rsid w:val="004B2595"/>
    <w:rsid w:val="004B3677"/>
    <w:rsid w:val="004B39A9"/>
    <w:rsid w:val="004B3BC3"/>
    <w:rsid w:val="004B42A5"/>
    <w:rsid w:val="004B6412"/>
    <w:rsid w:val="004B6A81"/>
    <w:rsid w:val="004B6FA6"/>
    <w:rsid w:val="004B729D"/>
    <w:rsid w:val="004B72D1"/>
    <w:rsid w:val="004B7FD2"/>
    <w:rsid w:val="004C0DB4"/>
    <w:rsid w:val="004C10D5"/>
    <w:rsid w:val="004C1AD3"/>
    <w:rsid w:val="004C22CE"/>
    <w:rsid w:val="004C2619"/>
    <w:rsid w:val="004C2DF9"/>
    <w:rsid w:val="004C2E54"/>
    <w:rsid w:val="004C3A3B"/>
    <w:rsid w:val="004C436A"/>
    <w:rsid w:val="004C4F73"/>
    <w:rsid w:val="004C67A8"/>
    <w:rsid w:val="004C6E3A"/>
    <w:rsid w:val="004C7CA5"/>
    <w:rsid w:val="004C7D57"/>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2F68"/>
    <w:rsid w:val="004F3329"/>
    <w:rsid w:val="004F3CB6"/>
    <w:rsid w:val="004F3D1D"/>
    <w:rsid w:val="004F4F0F"/>
    <w:rsid w:val="004F5519"/>
    <w:rsid w:val="004F5705"/>
    <w:rsid w:val="004F64E3"/>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27525"/>
    <w:rsid w:val="005275B4"/>
    <w:rsid w:val="0053003E"/>
    <w:rsid w:val="00530542"/>
    <w:rsid w:val="00530C58"/>
    <w:rsid w:val="00530D24"/>
    <w:rsid w:val="0053174D"/>
    <w:rsid w:val="00531B87"/>
    <w:rsid w:val="00532FC5"/>
    <w:rsid w:val="00533992"/>
    <w:rsid w:val="00534521"/>
    <w:rsid w:val="00534B72"/>
    <w:rsid w:val="00534C50"/>
    <w:rsid w:val="005351B1"/>
    <w:rsid w:val="0053575E"/>
    <w:rsid w:val="00535EAC"/>
    <w:rsid w:val="005367C0"/>
    <w:rsid w:val="00536814"/>
    <w:rsid w:val="0053742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2C1"/>
    <w:rsid w:val="0055345D"/>
    <w:rsid w:val="0055488D"/>
    <w:rsid w:val="00554F52"/>
    <w:rsid w:val="00555189"/>
    <w:rsid w:val="00555696"/>
    <w:rsid w:val="00556878"/>
    <w:rsid w:val="005569DA"/>
    <w:rsid w:val="00556A91"/>
    <w:rsid w:val="00556D47"/>
    <w:rsid w:val="00557C9A"/>
    <w:rsid w:val="0056044F"/>
    <w:rsid w:val="00560635"/>
    <w:rsid w:val="005608B1"/>
    <w:rsid w:val="005610DC"/>
    <w:rsid w:val="005629A6"/>
    <w:rsid w:val="00562C7F"/>
    <w:rsid w:val="00562FEF"/>
    <w:rsid w:val="005655F3"/>
    <w:rsid w:val="00565DF8"/>
    <w:rsid w:val="005666C3"/>
    <w:rsid w:val="00566B05"/>
    <w:rsid w:val="0056791A"/>
    <w:rsid w:val="00570518"/>
    <w:rsid w:val="00570875"/>
    <w:rsid w:val="0057087A"/>
    <w:rsid w:val="00570E3F"/>
    <w:rsid w:val="00571B9A"/>
    <w:rsid w:val="00571E0D"/>
    <w:rsid w:val="00572F31"/>
    <w:rsid w:val="00573D18"/>
    <w:rsid w:val="00573F43"/>
    <w:rsid w:val="005741CF"/>
    <w:rsid w:val="005746B6"/>
    <w:rsid w:val="00574B15"/>
    <w:rsid w:val="005750A8"/>
    <w:rsid w:val="005752A5"/>
    <w:rsid w:val="00575334"/>
    <w:rsid w:val="00575506"/>
    <w:rsid w:val="00575860"/>
    <w:rsid w:val="0057590A"/>
    <w:rsid w:val="00576FC3"/>
    <w:rsid w:val="00577CFE"/>
    <w:rsid w:val="0058013E"/>
    <w:rsid w:val="00580C9D"/>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72"/>
    <w:rsid w:val="005C4EBB"/>
    <w:rsid w:val="005C5625"/>
    <w:rsid w:val="005C584A"/>
    <w:rsid w:val="005C5C46"/>
    <w:rsid w:val="005C6B18"/>
    <w:rsid w:val="005C70E5"/>
    <w:rsid w:val="005D0A3B"/>
    <w:rsid w:val="005D2C38"/>
    <w:rsid w:val="005D3100"/>
    <w:rsid w:val="005D362F"/>
    <w:rsid w:val="005D36E1"/>
    <w:rsid w:val="005D38D9"/>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12B"/>
    <w:rsid w:val="005E5BA4"/>
    <w:rsid w:val="005E776B"/>
    <w:rsid w:val="005F01DF"/>
    <w:rsid w:val="005F0555"/>
    <w:rsid w:val="005F1109"/>
    <w:rsid w:val="005F1B46"/>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27DB"/>
    <w:rsid w:val="0061354C"/>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934"/>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1F8"/>
    <w:rsid w:val="00657214"/>
    <w:rsid w:val="006574D7"/>
    <w:rsid w:val="00660B6F"/>
    <w:rsid w:val="006636D8"/>
    <w:rsid w:val="00663741"/>
    <w:rsid w:val="006645FD"/>
    <w:rsid w:val="00664620"/>
    <w:rsid w:val="00664D2B"/>
    <w:rsid w:val="00666C8E"/>
    <w:rsid w:val="006678D4"/>
    <w:rsid w:val="0066790A"/>
    <w:rsid w:val="006702B0"/>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284"/>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1AF"/>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3585"/>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16E"/>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955"/>
    <w:rsid w:val="00734A67"/>
    <w:rsid w:val="007352CE"/>
    <w:rsid w:val="007365C8"/>
    <w:rsid w:val="007368DC"/>
    <w:rsid w:val="00736944"/>
    <w:rsid w:val="00736B38"/>
    <w:rsid w:val="00737E70"/>
    <w:rsid w:val="007409CF"/>
    <w:rsid w:val="00740FAB"/>
    <w:rsid w:val="00741D24"/>
    <w:rsid w:val="00741FDB"/>
    <w:rsid w:val="00744015"/>
    <w:rsid w:val="0074435E"/>
    <w:rsid w:val="007453C2"/>
    <w:rsid w:val="00746AA9"/>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A6B"/>
    <w:rsid w:val="00774D94"/>
    <w:rsid w:val="00774EC3"/>
    <w:rsid w:val="00775F68"/>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A90"/>
    <w:rsid w:val="00792A15"/>
    <w:rsid w:val="00792B09"/>
    <w:rsid w:val="00792B79"/>
    <w:rsid w:val="00793EA5"/>
    <w:rsid w:val="007947D1"/>
    <w:rsid w:val="00795029"/>
    <w:rsid w:val="007952FF"/>
    <w:rsid w:val="00796019"/>
    <w:rsid w:val="00796279"/>
    <w:rsid w:val="007963B4"/>
    <w:rsid w:val="00796594"/>
    <w:rsid w:val="00796A66"/>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3A7"/>
    <w:rsid w:val="007B1841"/>
    <w:rsid w:val="007B2018"/>
    <w:rsid w:val="007B2279"/>
    <w:rsid w:val="007B291F"/>
    <w:rsid w:val="007B3165"/>
    <w:rsid w:val="007B3EF6"/>
    <w:rsid w:val="007B4673"/>
    <w:rsid w:val="007B63CA"/>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1637"/>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5068"/>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104"/>
    <w:rsid w:val="00805618"/>
    <w:rsid w:val="008061C4"/>
    <w:rsid w:val="008075E2"/>
    <w:rsid w:val="00807A13"/>
    <w:rsid w:val="008101E3"/>
    <w:rsid w:val="00810334"/>
    <w:rsid w:val="008109FE"/>
    <w:rsid w:val="008110A0"/>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033"/>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9AE"/>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60D"/>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40A"/>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46F"/>
    <w:rsid w:val="008E79CF"/>
    <w:rsid w:val="008F0E93"/>
    <w:rsid w:val="008F0FEC"/>
    <w:rsid w:val="008F187D"/>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1EF"/>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3ED6"/>
    <w:rsid w:val="0093422B"/>
    <w:rsid w:val="009351BF"/>
    <w:rsid w:val="00936027"/>
    <w:rsid w:val="0093615E"/>
    <w:rsid w:val="00936908"/>
    <w:rsid w:val="009403F9"/>
    <w:rsid w:val="00940B55"/>
    <w:rsid w:val="009411F8"/>
    <w:rsid w:val="00941DCF"/>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34C"/>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0834"/>
    <w:rsid w:val="0097138A"/>
    <w:rsid w:val="00971A77"/>
    <w:rsid w:val="00972BFE"/>
    <w:rsid w:val="00973328"/>
    <w:rsid w:val="00974DBB"/>
    <w:rsid w:val="00975557"/>
    <w:rsid w:val="00975FAA"/>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15A"/>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A798A"/>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783"/>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4947"/>
    <w:rsid w:val="00A05C3A"/>
    <w:rsid w:val="00A064D1"/>
    <w:rsid w:val="00A067D7"/>
    <w:rsid w:val="00A06EF5"/>
    <w:rsid w:val="00A07C2E"/>
    <w:rsid w:val="00A1001C"/>
    <w:rsid w:val="00A10061"/>
    <w:rsid w:val="00A101D3"/>
    <w:rsid w:val="00A10F44"/>
    <w:rsid w:val="00A112FD"/>
    <w:rsid w:val="00A11556"/>
    <w:rsid w:val="00A118C6"/>
    <w:rsid w:val="00A119AE"/>
    <w:rsid w:val="00A11D85"/>
    <w:rsid w:val="00A11EFA"/>
    <w:rsid w:val="00A125A6"/>
    <w:rsid w:val="00A12F4B"/>
    <w:rsid w:val="00A14B2D"/>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6701"/>
    <w:rsid w:val="00A371E8"/>
    <w:rsid w:val="00A3727B"/>
    <w:rsid w:val="00A37A22"/>
    <w:rsid w:val="00A40778"/>
    <w:rsid w:val="00A41A1A"/>
    <w:rsid w:val="00A4330A"/>
    <w:rsid w:val="00A43827"/>
    <w:rsid w:val="00A43A00"/>
    <w:rsid w:val="00A43D66"/>
    <w:rsid w:val="00A444D4"/>
    <w:rsid w:val="00A44753"/>
    <w:rsid w:val="00A448BE"/>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67EA"/>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3FED"/>
    <w:rsid w:val="00A74007"/>
    <w:rsid w:val="00A74F0B"/>
    <w:rsid w:val="00A766EA"/>
    <w:rsid w:val="00A76C40"/>
    <w:rsid w:val="00A76DE1"/>
    <w:rsid w:val="00A774A1"/>
    <w:rsid w:val="00A77CCE"/>
    <w:rsid w:val="00A80353"/>
    <w:rsid w:val="00A80A62"/>
    <w:rsid w:val="00A80B2E"/>
    <w:rsid w:val="00A80D93"/>
    <w:rsid w:val="00A8147C"/>
    <w:rsid w:val="00A82FC9"/>
    <w:rsid w:val="00A830A1"/>
    <w:rsid w:val="00A84024"/>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482"/>
    <w:rsid w:val="00AA39BB"/>
    <w:rsid w:val="00AA4A4E"/>
    <w:rsid w:val="00AA5811"/>
    <w:rsid w:val="00AA5A05"/>
    <w:rsid w:val="00AA5CAB"/>
    <w:rsid w:val="00AA5F7F"/>
    <w:rsid w:val="00AA65B3"/>
    <w:rsid w:val="00AA66C6"/>
    <w:rsid w:val="00AA7FB1"/>
    <w:rsid w:val="00AB186B"/>
    <w:rsid w:val="00AB1911"/>
    <w:rsid w:val="00AB1A08"/>
    <w:rsid w:val="00AB1FF7"/>
    <w:rsid w:val="00AB228C"/>
    <w:rsid w:val="00AB3988"/>
    <w:rsid w:val="00AB3F07"/>
    <w:rsid w:val="00AB4109"/>
    <w:rsid w:val="00AB439F"/>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8CC"/>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6A22"/>
    <w:rsid w:val="00AF72EE"/>
    <w:rsid w:val="00AF7EBB"/>
    <w:rsid w:val="00B006E7"/>
    <w:rsid w:val="00B00A95"/>
    <w:rsid w:val="00B02178"/>
    <w:rsid w:val="00B042B0"/>
    <w:rsid w:val="00B05BD6"/>
    <w:rsid w:val="00B07122"/>
    <w:rsid w:val="00B073BD"/>
    <w:rsid w:val="00B07996"/>
    <w:rsid w:val="00B102C8"/>
    <w:rsid w:val="00B1306D"/>
    <w:rsid w:val="00B134A2"/>
    <w:rsid w:val="00B14C0E"/>
    <w:rsid w:val="00B14CB4"/>
    <w:rsid w:val="00B15176"/>
    <w:rsid w:val="00B15B70"/>
    <w:rsid w:val="00B1681B"/>
    <w:rsid w:val="00B16FDA"/>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1F99"/>
    <w:rsid w:val="00B3216D"/>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724"/>
    <w:rsid w:val="00B4090A"/>
    <w:rsid w:val="00B4145D"/>
    <w:rsid w:val="00B41BEB"/>
    <w:rsid w:val="00B41FA9"/>
    <w:rsid w:val="00B42878"/>
    <w:rsid w:val="00B42960"/>
    <w:rsid w:val="00B4412F"/>
    <w:rsid w:val="00B445B6"/>
    <w:rsid w:val="00B44843"/>
    <w:rsid w:val="00B44974"/>
    <w:rsid w:val="00B462D6"/>
    <w:rsid w:val="00B46D31"/>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1C0F"/>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116A"/>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8A9"/>
    <w:rsid w:val="00B97FC1"/>
    <w:rsid w:val="00BA0226"/>
    <w:rsid w:val="00BA088D"/>
    <w:rsid w:val="00BA118F"/>
    <w:rsid w:val="00BA195B"/>
    <w:rsid w:val="00BA19F3"/>
    <w:rsid w:val="00BA2018"/>
    <w:rsid w:val="00BA22A7"/>
    <w:rsid w:val="00BA26FE"/>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649"/>
    <w:rsid w:val="00C73ADD"/>
    <w:rsid w:val="00C74267"/>
    <w:rsid w:val="00C74D8B"/>
    <w:rsid w:val="00C753CF"/>
    <w:rsid w:val="00C75611"/>
    <w:rsid w:val="00C758CB"/>
    <w:rsid w:val="00C76F2A"/>
    <w:rsid w:val="00C77189"/>
    <w:rsid w:val="00C779B3"/>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3FB"/>
    <w:rsid w:val="00C96D43"/>
    <w:rsid w:val="00C96D90"/>
    <w:rsid w:val="00C97222"/>
    <w:rsid w:val="00C97246"/>
    <w:rsid w:val="00C97855"/>
    <w:rsid w:val="00CA0F80"/>
    <w:rsid w:val="00CA1DE8"/>
    <w:rsid w:val="00CA2368"/>
    <w:rsid w:val="00CA24BB"/>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4B95"/>
    <w:rsid w:val="00CD5AF4"/>
    <w:rsid w:val="00CD5C17"/>
    <w:rsid w:val="00CD5F45"/>
    <w:rsid w:val="00CD7628"/>
    <w:rsid w:val="00CD7680"/>
    <w:rsid w:val="00CD76B2"/>
    <w:rsid w:val="00CD7EAD"/>
    <w:rsid w:val="00CE00DA"/>
    <w:rsid w:val="00CE020E"/>
    <w:rsid w:val="00CE08FF"/>
    <w:rsid w:val="00CE180E"/>
    <w:rsid w:val="00CE1E4F"/>
    <w:rsid w:val="00CE2630"/>
    <w:rsid w:val="00CE2D92"/>
    <w:rsid w:val="00CE3149"/>
    <w:rsid w:val="00CE5A93"/>
    <w:rsid w:val="00CE5E9A"/>
    <w:rsid w:val="00CE60E9"/>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2C3A"/>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BC6"/>
    <w:rsid w:val="00D430BA"/>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0893"/>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25C4"/>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9EF"/>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24B3"/>
    <w:rsid w:val="00E03236"/>
    <w:rsid w:val="00E03A3D"/>
    <w:rsid w:val="00E03B20"/>
    <w:rsid w:val="00E03E54"/>
    <w:rsid w:val="00E05B75"/>
    <w:rsid w:val="00E05B84"/>
    <w:rsid w:val="00E061BD"/>
    <w:rsid w:val="00E06C76"/>
    <w:rsid w:val="00E06CA6"/>
    <w:rsid w:val="00E07342"/>
    <w:rsid w:val="00E07691"/>
    <w:rsid w:val="00E07F34"/>
    <w:rsid w:val="00E07F56"/>
    <w:rsid w:val="00E106C6"/>
    <w:rsid w:val="00E10E2D"/>
    <w:rsid w:val="00E10F82"/>
    <w:rsid w:val="00E1250E"/>
    <w:rsid w:val="00E12ADC"/>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DE"/>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47DE1"/>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4AB"/>
    <w:rsid w:val="00E659DA"/>
    <w:rsid w:val="00E70512"/>
    <w:rsid w:val="00E70549"/>
    <w:rsid w:val="00E71183"/>
    <w:rsid w:val="00E71495"/>
    <w:rsid w:val="00E71F98"/>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BD3"/>
    <w:rsid w:val="00E93D6A"/>
    <w:rsid w:val="00E93F63"/>
    <w:rsid w:val="00E94A19"/>
    <w:rsid w:val="00E94E15"/>
    <w:rsid w:val="00E95C17"/>
    <w:rsid w:val="00E96803"/>
    <w:rsid w:val="00E97B2C"/>
    <w:rsid w:val="00EA0988"/>
    <w:rsid w:val="00EA0A4C"/>
    <w:rsid w:val="00EA131C"/>
    <w:rsid w:val="00EA13F6"/>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E2"/>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07D7C"/>
    <w:rsid w:val="00F10FB2"/>
    <w:rsid w:val="00F10FF7"/>
    <w:rsid w:val="00F11130"/>
    <w:rsid w:val="00F11315"/>
    <w:rsid w:val="00F115D5"/>
    <w:rsid w:val="00F12941"/>
    <w:rsid w:val="00F13BC5"/>
    <w:rsid w:val="00F13DAB"/>
    <w:rsid w:val="00F143E4"/>
    <w:rsid w:val="00F1443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4AC"/>
    <w:rsid w:val="00F44B91"/>
    <w:rsid w:val="00F44FFA"/>
    <w:rsid w:val="00F45844"/>
    <w:rsid w:val="00F46416"/>
    <w:rsid w:val="00F4644A"/>
    <w:rsid w:val="00F46A0C"/>
    <w:rsid w:val="00F46FC2"/>
    <w:rsid w:val="00F5013D"/>
    <w:rsid w:val="00F50317"/>
    <w:rsid w:val="00F512E4"/>
    <w:rsid w:val="00F5175C"/>
    <w:rsid w:val="00F5201B"/>
    <w:rsid w:val="00F52B8D"/>
    <w:rsid w:val="00F52C71"/>
    <w:rsid w:val="00F548D7"/>
    <w:rsid w:val="00F54D79"/>
    <w:rsid w:val="00F56559"/>
    <w:rsid w:val="00F568C0"/>
    <w:rsid w:val="00F57221"/>
    <w:rsid w:val="00F574E3"/>
    <w:rsid w:val="00F57784"/>
    <w:rsid w:val="00F60A62"/>
    <w:rsid w:val="00F617A0"/>
    <w:rsid w:val="00F6225E"/>
    <w:rsid w:val="00F6265B"/>
    <w:rsid w:val="00F63BCD"/>
    <w:rsid w:val="00F6472B"/>
    <w:rsid w:val="00F65299"/>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77E6C"/>
    <w:rsid w:val="00F80759"/>
    <w:rsid w:val="00F80D24"/>
    <w:rsid w:val="00F80EA5"/>
    <w:rsid w:val="00F8247F"/>
    <w:rsid w:val="00F829E5"/>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9D8"/>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13"/>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4F6F"/>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4C6"/>
    <w:rsid w:val="00FF092C"/>
    <w:rsid w:val="00FF0D27"/>
    <w:rsid w:val="00FF0FB9"/>
    <w:rsid w:val="00FF1804"/>
    <w:rsid w:val="00FF19CF"/>
    <w:rsid w:val="00FF1ECB"/>
    <w:rsid w:val="00FF23C6"/>
    <w:rsid w:val="00FF45E8"/>
    <w:rsid w:val="00FF46F2"/>
    <w:rsid w:val="00FF62B5"/>
    <w:rsid w:val="00FF6EDD"/>
    <w:rsid w:val="00FF77D1"/>
    <w:rsid w:val="02B475FB"/>
    <w:rsid w:val="030E477E"/>
    <w:rsid w:val="03350E4E"/>
    <w:rsid w:val="071D0E81"/>
    <w:rsid w:val="07E0364B"/>
    <w:rsid w:val="080C60F9"/>
    <w:rsid w:val="085552AA"/>
    <w:rsid w:val="0A8E754D"/>
    <w:rsid w:val="0B3B060A"/>
    <w:rsid w:val="0BB047C9"/>
    <w:rsid w:val="0D693EDD"/>
    <w:rsid w:val="10993F43"/>
    <w:rsid w:val="10EF5CA4"/>
    <w:rsid w:val="11D35ECA"/>
    <w:rsid w:val="11D93657"/>
    <w:rsid w:val="161A26B0"/>
    <w:rsid w:val="20F6718A"/>
    <w:rsid w:val="23863485"/>
    <w:rsid w:val="25F523A2"/>
    <w:rsid w:val="26323BF3"/>
    <w:rsid w:val="26DB004C"/>
    <w:rsid w:val="29037139"/>
    <w:rsid w:val="2AB90745"/>
    <w:rsid w:val="2E8801CB"/>
    <w:rsid w:val="307D518B"/>
    <w:rsid w:val="343A0359"/>
    <w:rsid w:val="34477DBC"/>
    <w:rsid w:val="35700B54"/>
    <w:rsid w:val="359D3AF3"/>
    <w:rsid w:val="3695214B"/>
    <w:rsid w:val="37252E09"/>
    <w:rsid w:val="388628FE"/>
    <w:rsid w:val="38C27EAD"/>
    <w:rsid w:val="398C1299"/>
    <w:rsid w:val="39B83E9E"/>
    <w:rsid w:val="39DA70ED"/>
    <w:rsid w:val="3A18391E"/>
    <w:rsid w:val="3ACA0DB3"/>
    <w:rsid w:val="3BAF18BE"/>
    <w:rsid w:val="3BAF46A3"/>
    <w:rsid w:val="3C0D7751"/>
    <w:rsid w:val="3ED92B93"/>
    <w:rsid w:val="3EE84D21"/>
    <w:rsid w:val="417158BF"/>
    <w:rsid w:val="41B3300C"/>
    <w:rsid w:val="42497357"/>
    <w:rsid w:val="4A403869"/>
    <w:rsid w:val="4AFE1D95"/>
    <w:rsid w:val="4C6C22EF"/>
    <w:rsid w:val="4DCF7EBB"/>
    <w:rsid w:val="513059A2"/>
    <w:rsid w:val="539B147C"/>
    <w:rsid w:val="54D8268A"/>
    <w:rsid w:val="56167F5D"/>
    <w:rsid w:val="576D7BFB"/>
    <w:rsid w:val="58D637FA"/>
    <w:rsid w:val="59704FCA"/>
    <w:rsid w:val="59D7499E"/>
    <w:rsid w:val="5AC433BD"/>
    <w:rsid w:val="5B074E9A"/>
    <w:rsid w:val="5B1A7827"/>
    <w:rsid w:val="5B6F0312"/>
    <w:rsid w:val="5C9003EA"/>
    <w:rsid w:val="5DFE2501"/>
    <w:rsid w:val="5E353924"/>
    <w:rsid w:val="5F1C636A"/>
    <w:rsid w:val="601363A9"/>
    <w:rsid w:val="602C4963"/>
    <w:rsid w:val="656C50AE"/>
    <w:rsid w:val="662E28C0"/>
    <w:rsid w:val="66340DB3"/>
    <w:rsid w:val="66C06CAC"/>
    <w:rsid w:val="672545A8"/>
    <w:rsid w:val="6D9C342E"/>
    <w:rsid w:val="6E16069C"/>
    <w:rsid w:val="6E1A25A5"/>
    <w:rsid w:val="6EB13B3D"/>
    <w:rsid w:val="6F247264"/>
    <w:rsid w:val="6FF0564A"/>
    <w:rsid w:val="70A27D58"/>
    <w:rsid w:val="70CC05E4"/>
    <w:rsid w:val="71F72A49"/>
    <w:rsid w:val="72117BE6"/>
    <w:rsid w:val="73EA06EE"/>
    <w:rsid w:val="74996BA3"/>
    <w:rsid w:val="74ED3EB1"/>
    <w:rsid w:val="76445AF9"/>
    <w:rsid w:val="774747F0"/>
    <w:rsid w:val="782C253B"/>
    <w:rsid w:val="7B202CE0"/>
    <w:rsid w:val="7BF9458D"/>
    <w:rsid w:val="7CEC5D0F"/>
    <w:rsid w:val="7D675233"/>
    <w:rsid w:val="7F0B337E"/>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29"/>
    <w:qFormat/>
    <w:uiPriority w:val="99"/>
    <w:pPr>
      <w:keepNext/>
      <w:spacing w:before="240" w:after="60"/>
      <w:outlineLvl w:val="0"/>
    </w:pPr>
    <w:rPr>
      <w:rFonts w:ascii="Cambria" w:hAnsi="Cambria" w:eastAsia="Calibri"/>
      <w:b/>
      <w:bCs/>
      <w:kern w:val="32"/>
      <w:sz w:val="32"/>
      <w:szCs w:val="32"/>
    </w:rPr>
  </w:style>
  <w:style w:type="paragraph" w:styleId="3">
    <w:name w:val="heading 2"/>
    <w:basedOn w:val="1"/>
    <w:next w:val="1"/>
    <w:link w:val="30"/>
    <w:qFormat/>
    <w:uiPriority w:val="99"/>
    <w:pPr>
      <w:keepNext/>
      <w:spacing w:before="240" w:after="60"/>
      <w:outlineLvl w:val="1"/>
    </w:pPr>
    <w:rPr>
      <w:rFonts w:ascii="Cambria" w:hAnsi="Cambria" w:eastAsia="Calibri"/>
      <w:b/>
      <w:bCs/>
      <w:i/>
      <w:iCs/>
      <w:sz w:val="28"/>
      <w:szCs w:val="28"/>
    </w:rPr>
  </w:style>
  <w:style w:type="paragraph" w:styleId="4">
    <w:name w:val="heading 3"/>
    <w:basedOn w:val="1"/>
    <w:next w:val="1"/>
    <w:link w:val="31"/>
    <w:qFormat/>
    <w:uiPriority w:val="99"/>
    <w:pPr>
      <w:keepNext/>
      <w:spacing w:before="240" w:after="60"/>
      <w:outlineLvl w:val="2"/>
    </w:pPr>
    <w:rPr>
      <w:rFonts w:ascii="Cambria" w:hAnsi="Cambria" w:eastAsia="Calibri"/>
      <w:b/>
      <w:bCs/>
      <w:sz w:val="26"/>
      <w:szCs w:val="26"/>
    </w:rPr>
  </w:style>
  <w:style w:type="paragraph" w:styleId="5">
    <w:name w:val="heading 4"/>
    <w:basedOn w:val="1"/>
    <w:next w:val="1"/>
    <w:link w:val="32"/>
    <w:qFormat/>
    <w:uiPriority w:val="99"/>
    <w:pPr>
      <w:keepNext/>
      <w:jc w:val="center"/>
      <w:outlineLvl w:val="3"/>
    </w:pPr>
    <w:rPr>
      <w:rFonts w:ascii="Calibri" w:hAnsi="Calibri" w:eastAsia="Calibri"/>
      <w:b/>
      <w:bCs/>
      <w:sz w:val="28"/>
      <w:szCs w:val="28"/>
    </w:rPr>
  </w:style>
  <w:style w:type="paragraph" w:styleId="6">
    <w:name w:val="heading 5"/>
    <w:basedOn w:val="1"/>
    <w:next w:val="1"/>
    <w:link w:val="33"/>
    <w:qFormat/>
    <w:uiPriority w:val="99"/>
    <w:pPr>
      <w:keepNext/>
      <w:jc w:val="center"/>
      <w:outlineLvl w:val="4"/>
    </w:pPr>
    <w:rPr>
      <w:rFonts w:ascii="Calibri" w:hAnsi="Calibri" w:eastAsia="Calibri"/>
      <w:b/>
      <w:bCs/>
      <w:i/>
      <w:iCs/>
      <w:sz w:val="26"/>
      <w:szCs w:val="26"/>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otnote reference"/>
    <w:qFormat/>
    <w:uiPriority w:val="99"/>
    <w:rPr>
      <w:rFonts w:cs="Times New Roman"/>
      <w:vertAlign w:val="superscript"/>
    </w:rPr>
  </w:style>
  <w:style w:type="character" w:styleId="10">
    <w:name w:val="annotation reference"/>
    <w:qFormat/>
    <w:uiPriority w:val="99"/>
    <w:rPr>
      <w:rFonts w:cs="Times New Roman"/>
      <w:sz w:val="16"/>
    </w:rPr>
  </w:style>
  <w:style w:type="character" w:styleId="11">
    <w:name w:val="Hyperlink"/>
    <w:qFormat/>
    <w:uiPriority w:val="0"/>
    <w:rPr>
      <w:rFonts w:cs="Times New Roman"/>
      <w:color w:val="0000FF"/>
      <w:u w:val="single"/>
    </w:rPr>
  </w:style>
  <w:style w:type="character" w:styleId="12">
    <w:name w:val="page number"/>
    <w:qFormat/>
    <w:uiPriority w:val="99"/>
    <w:rPr>
      <w:rFonts w:cs="Times New Roman"/>
    </w:rPr>
  </w:style>
  <w:style w:type="character" w:styleId="13">
    <w:name w:val="line number"/>
    <w:qFormat/>
    <w:uiPriority w:val="99"/>
    <w:rPr>
      <w:rFonts w:cs="Times New Roman"/>
    </w:rPr>
  </w:style>
  <w:style w:type="character" w:styleId="14">
    <w:name w:val="Strong"/>
    <w:qFormat/>
    <w:uiPriority w:val="22"/>
    <w:rPr>
      <w:rFonts w:cs="Times New Roman"/>
      <w:b/>
    </w:rPr>
  </w:style>
  <w:style w:type="paragraph" w:styleId="15">
    <w:name w:val="Balloon Text"/>
    <w:basedOn w:val="1"/>
    <w:link w:val="39"/>
    <w:semiHidden/>
    <w:qFormat/>
    <w:uiPriority w:val="99"/>
    <w:rPr>
      <w:rFonts w:eastAsia="Calibri"/>
      <w:color w:val="1F497D"/>
      <w:sz w:val="2"/>
      <w:szCs w:val="2"/>
    </w:rPr>
  </w:style>
  <w:style w:type="paragraph" w:styleId="16">
    <w:name w:val="Body Text Indent 3"/>
    <w:basedOn w:val="1"/>
    <w:link w:val="45"/>
    <w:qFormat/>
    <w:uiPriority w:val="99"/>
    <w:pPr>
      <w:spacing w:before="120"/>
      <w:ind w:firstLine="540"/>
      <w:jc w:val="both"/>
    </w:pPr>
    <w:rPr>
      <w:rFonts w:eastAsia="Calibri"/>
      <w:sz w:val="16"/>
      <w:szCs w:val="16"/>
    </w:rPr>
  </w:style>
  <w:style w:type="paragraph" w:styleId="17">
    <w:name w:val="annotation text"/>
    <w:basedOn w:val="1"/>
    <w:link w:val="37"/>
    <w:qFormat/>
    <w:uiPriority w:val="99"/>
    <w:rPr>
      <w:rFonts w:eastAsia="Calibri"/>
      <w:sz w:val="20"/>
      <w:szCs w:val="20"/>
    </w:rPr>
  </w:style>
  <w:style w:type="paragraph" w:styleId="18">
    <w:name w:val="annotation subject"/>
    <w:basedOn w:val="17"/>
    <w:next w:val="17"/>
    <w:link w:val="40"/>
    <w:semiHidden/>
    <w:qFormat/>
    <w:uiPriority w:val="99"/>
    <w:rPr>
      <w:b/>
      <w:bCs/>
    </w:rPr>
  </w:style>
  <w:style w:type="paragraph" w:styleId="19">
    <w:name w:val="footnote text"/>
    <w:basedOn w:val="1"/>
    <w:link w:val="35"/>
    <w:qFormat/>
    <w:uiPriority w:val="99"/>
    <w:rPr>
      <w:rFonts w:eastAsia="Calibri"/>
      <w:sz w:val="20"/>
      <w:szCs w:val="20"/>
    </w:rPr>
  </w:style>
  <w:style w:type="paragraph" w:styleId="20">
    <w:name w:val="header"/>
    <w:basedOn w:val="1"/>
    <w:link w:val="41"/>
    <w:qFormat/>
    <w:uiPriority w:val="99"/>
    <w:pPr>
      <w:tabs>
        <w:tab w:val="center" w:pos="4677"/>
        <w:tab w:val="right" w:pos="9355"/>
      </w:tabs>
    </w:pPr>
    <w:rPr>
      <w:rFonts w:eastAsia="Calibri"/>
    </w:rPr>
  </w:style>
  <w:style w:type="paragraph" w:styleId="21">
    <w:name w:val="Body Text"/>
    <w:basedOn w:val="1"/>
    <w:link w:val="56"/>
    <w:qFormat/>
    <w:uiPriority w:val="99"/>
    <w:pPr>
      <w:spacing w:after="120"/>
    </w:pPr>
    <w:rPr>
      <w:rFonts w:eastAsia="Calibri"/>
    </w:rPr>
  </w:style>
  <w:style w:type="paragraph" w:styleId="22">
    <w:name w:val="toc 1"/>
    <w:basedOn w:val="1"/>
    <w:next w:val="1"/>
    <w:semiHidden/>
    <w:qFormat/>
    <w:uiPriority w:val="99"/>
    <w:pPr>
      <w:tabs>
        <w:tab w:val="right" w:leader="dot" w:pos="9360"/>
      </w:tabs>
    </w:pPr>
    <w:rPr>
      <w:b/>
      <w:bCs/>
      <w:sz w:val="26"/>
      <w:szCs w:val="26"/>
      <w:lang w:val="en-US"/>
    </w:rPr>
  </w:style>
  <w:style w:type="paragraph" w:styleId="23">
    <w:name w:val="Body Text Indent"/>
    <w:basedOn w:val="1"/>
    <w:link w:val="38"/>
    <w:qFormat/>
    <w:uiPriority w:val="99"/>
    <w:pPr>
      <w:ind w:firstLine="720"/>
      <w:jc w:val="both"/>
    </w:pPr>
    <w:rPr>
      <w:rFonts w:ascii="Arial" w:hAnsi="Arial" w:eastAsia="Calibri"/>
      <w:sz w:val="28"/>
      <w:szCs w:val="28"/>
    </w:rPr>
  </w:style>
  <w:style w:type="paragraph" w:styleId="24">
    <w:name w:val="Title"/>
    <w:basedOn w:val="1"/>
    <w:link w:val="43"/>
    <w:qFormat/>
    <w:uiPriority w:val="99"/>
    <w:pPr>
      <w:jc w:val="center"/>
    </w:pPr>
    <w:rPr>
      <w:rFonts w:ascii="Cambria" w:hAnsi="Cambria" w:eastAsia="Calibri"/>
      <w:b/>
      <w:bCs/>
      <w:kern w:val="28"/>
      <w:sz w:val="32"/>
      <w:szCs w:val="32"/>
    </w:rPr>
  </w:style>
  <w:style w:type="paragraph" w:styleId="25">
    <w:name w:val="footer"/>
    <w:basedOn w:val="1"/>
    <w:link w:val="42"/>
    <w:qFormat/>
    <w:uiPriority w:val="99"/>
    <w:pPr>
      <w:tabs>
        <w:tab w:val="center" w:pos="4677"/>
        <w:tab w:val="right" w:pos="9355"/>
      </w:tabs>
    </w:pPr>
    <w:rPr>
      <w:rFonts w:eastAsia="Calibri"/>
    </w:rPr>
  </w:style>
  <w:style w:type="paragraph" w:styleId="26">
    <w:name w:val="Normal (Web)"/>
    <w:basedOn w:val="1"/>
    <w:qFormat/>
    <w:uiPriority w:val="0"/>
    <w:pPr>
      <w:spacing w:before="100" w:beforeAutospacing="1" w:after="100" w:afterAutospacing="1"/>
    </w:pPr>
    <w:rPr>
      <w:rFonts w:ascii="Verdana" w:hAnsi="Verdana" w:cs="Verdana"/>
      <w:color w:val="333333"/>
      <w:sz w:val="22"/>
      <w:szCs w:val="22"/>
    </w:rPr>
  </w:style>
  <w:style w:type="paragraph" w:styleId="27">
    <w:name w:val="Body Text Indent 2"/>
    <w:basedOn w:val="1"/>
    <w:link w:val="44"/>
    <w:qFormat/>
    <w:uiPriority w:val="99"/>
    <w:pPr>
      <w:tabs>
        <w:tab w:val="left" w:pos="0"/>
      </w:tabs>
      <w:spacing w:before="120"/>
      <w:ind w:firstLine="709"/>
      <w:jc w:val="both"/>
    </w:pPr>
    <w:rPr>
      <w:rFonts w:eastAsia="Calibri"/>
    </w:rPr>
  </w:style>
  <w:style w:type="table" w:styleId="28">
    <w:name w:val="Table Grid"/>
    <w:basedOn w:val="8"/>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Заголовок 1 Знак"/>
    <w:link w:val="2"/>
    <w:qFormat/>
    <w:locked/>
    <w:uiPriority w:val="99"/>
    <w:rPr>
      <w:rFonts w:ascii="Cambria" w:hAnsi="Cambria" w:cs="Times New Roman"/>
      <w:b/>
      <w:bCs/>
      <w:kern w:val="32"/>
      <w:sz w:val="32"/>
      <w:szCs w:val="32"/>
    </w:rPr>
  </w:style>
  <w:style w:type="character" w:customStyle="1" w:styleId="30">
    <w:name w:val="Заголовок 2 Знак"/>
    <w:link w:val="3"/>
    <w:qFormat/>
    <w:locked/>
    <w:uiPriority w:val="99"/>
    <w:rPr>
      <w:rFonts w:ascii="Cambria" w:hAnsi="Cambria" w:cs="Times New Roman"/>
      <w:b/>
      <w:bCs/>
      <w:i/>
      <w:iCs/>
      <w:sz w:val="28"/>
      <w:szCs w:val="28"/>
    </w:rPr>
  </w:style>
  <w:style w:type="character" w:customStyle="1" w:styleId="31">
    <w:name w:val="Заголовок 3 Знак"/>
    <w:link w:val="4"/>
    <w:qFormat/>
    <w:locked/>
    <w:uiPriority w:val="99"/>
    <w:rPr>
      <w:rFonts w:ascii="Cambria" w:hAnsi="Cambria" w:cs="Times New Roman"/>
      <w:b/>
      <w:bCs/>
      <w:sz w:val="26"/>
      <w:szCs w:val="26"/>
    </w:rPr>
  </w:style>
  <w:style w:type="character" w:customStyle="1" w:styleId="32">
    <w:name w:val="Заголовок 4 Знак"/>
    <w:link w:val="5"/>
    <w:qFormat/>
    <w:locked/>
    <w:uiPriority w:val="99"/>
    <w:rPr>
      <w:rFonts w:ascii="Calibri" w:hAnsi="Calibri" w:cs="Times New Roman"/>
      <w:b/>
      <w:bCs/>
      <w:sz w:val="28"/>
      <w:szCs w:val="28"/>
    </w:rPr>
  </w:style>
  <w:style w:type="character" w:customStyle="1" w:styleId="33">
    <w:name w:val="Заголовок 5 Знак"/>
    <w:link w:val="6"/>
    <w:qFormat/>
    <w:locked/>
    <w:uiPriority w:val="99"/>
    <w:rPr>
      <w:rFonts w:ascii="Calibri" w:hAnsi="Calibri" w:cs="Times New Roman"/>
      <w:b/>
      <w:bCs/>
      <w:i/>
      <w:iCs/>
      <w:sz w:val="26"/>
      <w:szCs w:val="26"/>
    </w:rPr>
  </w:style>
  <w:style w:type="paragraph" w:customStyle="1" w:styleId="34">
    <w:name w:val="ConsNormal"/>
    <w:qFormat/>
    <w:uiPriority w:val="99"/>
    <w:pPr>
      <w:autoSpaceDE w:val="0"/>
      <w:autoSpaceDN w:val="0"/>
      <w:adjustRightInd w:val="0"/>
      <w:ind w:right="19772" w:firstLine="720"/>
    </w:pPr>
    <w:rPr>
      <w:rFonts w:ascii="Arial" w:hAnsi="Arial" w:eastAsia="Times New Roman" w:cs="Arial"/>
      <w:lang w:val="ru-RU" w:eastAsia="ru-RU" w:bidi="ar-SA"/>
    </w:rPr>
  </w:style>
  <w:style w:type="character" w:customStyle="1" w:styleId="35">
    <w:name w:val="Текст сноски Знак"/>
    <w:link w:val="19"/>
    <w:qFormat/>
    <w:locked/>
    <w:uiPriority w:val="99"/>
    <w:rPr>
      <w:rFonts w:ascii="Times New Roman" w:hAnsi="Times New Roman" w:cs="Times New Roman"/>
      <w:sz w:val="20"/>
      <w:szCs w:val="20"/>
      <w:lang w:eastAsia="ru-RU"/>
    </w:rPr>
  </w:style>
  <w:style w:type="paragraph" w:customStyle="1" w:styleId="36">
    <w:name w:val="ConsPlusNormal"/>
    <w:link w:val="66"/>
    <w:qFormat/>
    <w:uiPriority w:val="99"/>
    <w:pPr>
      <w:widowControl w:val="0"/>
      <w:autoSpaceDE w:val="0"/>
      <w:autoSpaceDN w:val="0"/>
      <w:adjustRightInd w:val="0"/>
      <w:ind w:firstLine="720"/>
    </w:pPr>
    <w:rPr>
      <w:rFonts w:ascii="Arial" w:hAnsi="Arial" w:eastAsia="Times New Roman" w:cs="Arial"/>
      <w:lang w:val="ru-RU" w:eastAsia="ru-RU" w:bidi="ar-SA"/>
    </w:rPr>
  </w:style>
  <w:style w:type="character" w:customStyle="1" w:styleId="37">
    <w:name w:val="Текст примечания Знак"/>
    <w:link w:val="17"/>
    <w:qFormat/>
    <w:locked/>
    <w:uiPriority w:val="99"/>
    <w:rPr>
      <w:rFonts w:ascii="Times New Roman" w:hAnsi="Times New Roman" w:cs="Times New Roman"/>
      <w:sz w:val="20"/>
      <w:szCs w:val="20"/>
      <w:lang w:eastAsia="ru-RU"/>
    </w:rPr>
  </w:style>
  <w:style w:type="character" w:customStyle="1" w:styleId="38">
    <w:name w:val="Основной текст с отступом Знак"/>
    <w:link w:val="23"/>
    <w:qFormat/>
    <w:locked/>
    <w:uiPriority w:val="99"/>
    <w:rPr>
      <w:rFonts w:ascii="Arial" w:hAnsi="Arial" w:cs="Times New Roman"/>
      <w:sz w:val="28"/>
      <w:szCs w:val="28"/>
    </w:rPr>
  </w:style>
  <w:style w:type="character" w:customStyle="1" w:styleId="39">
    <w:name w:val="Текст выноски Знак"/>
    <w:link w:val="15"/>
    <w:semiHidden/>
    <w:qFormat/>
    <w:locked/>
    <w:uiPriority w:val="99"/>
    <w:rPr>
      <w:rFonts w:ascii="Times New Roman" w:hAnsi="Times New Roman" w:cs="Times New Roman"/>
      <w:color w:val="1F497D"/>
      <w:sz w:val="2"/>
      <w:szCs w:val="2"/>
    </w:rPr>
  </w:style>
  <w:style w:type="character" w:customStyle="1" w:styleId="40">
    <w:name w:val="Тема примечания Знак"/>
    <w:link w:val="18"/>
    <w:semiHidden/>
    <w:qFormat/>
    <w:locked/>
    <w:uiPriority w:val="99"/>
    <w:rPr>
      <w:rFonts w:ascii="Times New Roman" w:hAnsi="Times New Roman" w:cs="Times New Roman"/>
      <w:b/>
      <w:bCs/>
      <w:sz w:val="20"/>
      <w:szCs w:val="20"/>
      <w:lang w:eastAsia="ru-RU"/>
    </w:rPr>
  </w:style>
  <w:style w:type="character" w:customStyle="1" w:styleId="41">
    <w:name w:val="Верхний колонтитул Знак"/>
    <w:link w:val="20"/>
    <w:qFormat/>
    <w:locked/>
    <w:uiPriority w:val="99"/>
    <w:rPr>
      <w:rFonts w:ascii="Times New Roman" w:hAnsi="Times New Roman" w:cs="Times New Roman"/>
      <w:sz w:val="24"/>
      <w:szCs w:val="24"/>
    </w:rPr>
  </w:style>
  <w:style w:type="character" w:customStyle="1" w:styleId="42">
    <w:name w:val="Нижний колонтитул Знак"/>
    <w:link w:val="25"/>
    <w:qFormat/>
    <w:locked/>
    <w:uiPriority w:val="99"/>
    <w:rPr>
      <w:rFonts w:ascii="Times New Roman" w:hAnsi="Times New Roman" w:cs="Times New Roman"/>
      <w:sz w:val="24"/>
      <w:szCs w:val="24"/>
    </w:rPr>
  </w:style>
  <w:style w:type="character" w:customStyle="1" w:styleId="43">
    <w:name w:val="Название Знак"/>
    <w:link w:val="24"/>
    <w:qFormat/>
    <w:locked/>
    <w:uiPriority w:val="99"/>
    <w:rPr>
      <w:rFonts w:ascii="Cambria" w:hAnsi="Cambria" w:cs="Times New Roman"/>
      <w:b/>
      <w:bCs/>
      <w:kern w:val="28"/>
      <w:sz w:val="32"/>
      <w:szCs w:val="32"/>
    </w:rPr>
  </w:style>
  <w:style w:type="character" w:customStyle="1" w:styleId="44">
    <w:name w:val="Основной текст с отступом 2 Знак"/>
    <w:link w:val="27"/>
    <w:qFormat/>
    <w:locked/>
    <w:uiPriority w:val="99"/>
    <w:rPr>
      <w:rFonts w:ascii="Times New Roman" w:hAnsi="Times New Roman" w:cs="Times New Roman"/>
      <w:sz w:val="24"/>
      <w:szCs w:val="24"/>
    </w:rPr>
  </w:style>
  <w:style w:type="character" w:customStyle="1" w:styleId="45">
    <w:name w:val="Основной текст с отступом 3 Знак"/>
    <w:link w:val="16"/>
    <w:qFormat/>
    <w:locked/>
    <w:uiPriority w:val="99"/>
    <w:rPr>
      <w:rFonts w:ascii="Times New Roman" w:hAnsi="Times New Roman" w:cs="Times New Roman"/>
      <w:sz w:val="16"/>
      <w:szCs w:val="16"/>
    </w:rPr>
  </w:style>
  <w:style w:type="paragraph" w:customStyle="1" w:styleId="46">
    <w:name w:val="Знак Знак Знак 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7">
    <w:name w:val="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8">
    <w:name w:val="Знак Знак Знак1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9">
    <w:name w:val="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0">
    <w:name w:val="u"/>
    <w:basedOn w:val="1"/>
    <w:qFormat/>
    <w:uiPriority w:val="99"/>
    <w:pPr>
      <w:spacing w:before="100" w:beforeAutospacing="1" w:after="100" w:afterAutospacing="1"/>
    </w:pPr>
  </w:style>
  <w:style w:type="paragraph" w:customStyle="1" w:styleId="51">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52">
    <w:name w:val="Знак Знак Знак Знак1"/>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3">
    <w:name w:val="ConsPlusNonformat"/>
    <w:qFormat/>
    <w:uiPriority w:val="99"/>
    <w:pPr>
      <w:autoSpaceDE w:val="0"/>
      <w:autoSpaceDN w:val="0"/>
      <w:adjustRightInd w:val="0"/>
    </w:pPr>
    <w:rPr>
      <w:rFonts w:ascii="Courier New" w:hAnsi="Courier New" w:eastAsia="Times New Roman" w:cs="Courier New"/>
      <w:lang w:val="ru-RU" w:eastAsia="ru-RU" w:bidi="ar-SA"/>
    </w:rPr>
  </w:style>
  <w:style w:type="paragraph" w:customStyle="1" w:styleId="54">
    <w:name w:val="Знак Знак Знак2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5">
    <w:name w:val="Char Char Car Car Char Char Car Car Char Char Car Car Char Char"/>
    <w:basedOn w:val="1"/>
    <w:qFormat/>
    <w:uiPriority w:val="99"/>
    <w:pPr>
      <w:spacing w:after="160" w:line="240" w:lineRule="exact"/>
    </w:pPr>
    <w:rPr>
      <w:sz w:val="20"/>
      <w:szCs w:val="20"/>
    </w:rPr>
  </w:style>
  <w:style w:type="character" w:customStyle="1" w:styleId="56">
    <w:name w:val="Основной текст Знак"/>
    <w:link w:val="21"/>
    <w:qFormat/>
    <w:locked/>
    <w:uiPriority w:val="99"/>
    <w:rPr>
      <w:rFonts w:ascii="Times New Roman" w:hAnsi="Times New Roman" w:cs="Times New Roman"/>
      <w:sz w:val="24"/>
      <w:szCs w:val="24"/>
    </w:rPr>
  </w:style>
  <w:style w:type="paragraph" w:customStyle="1" w:styleId="57">
    <w:name w:val="Цветной список - Акцент 12"/>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8">
    <w:name w:val="Светлый список — акцент 51"/>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9">
    <w:name w:val="Обычный2"/>
    <w:qFormat/>
    <w:uiPriority w:val="99"/>
    <w:rPr>
      <w:rFonts w:ascii="Times New Roman" w:hAnsi="Times New Roman" w:eastAsia="Times New Roman" w:cs="Times New Roman"/>
      <w:color w:val="000000"/>
      <w:sz w:val="24"/>
      <w:szCs w:val="24"/>
      <w:lang w:val="ru-RU" w:eastAsia="ru-RU" w:bidi="ar-SA"/>
    </w:rPr>
  </w:style>
  <w:style w:type="character" w:customStyle="1" w:styleId="60">
    <w:name w:val="apple-converted-space"/>
    <w:qFormat/>
    <w:uiPriority w:val="99"/>
    <w:rPr>
      <w:rFonts w:cs="Times New Roman"/>
    </w:rPr>
  </w:style>
  <w:style w:type="paragraph" w:customStyle="1" w:styleId="61">
    <w:name w:val="Средняя сетка 1 - Акцент 21"/>
    <w:basedOn w:val="1"/>
    <w:qFormat/>
    <w:uiPriority w:val="99"/>
    <w:pPr>
      <w:ind w:left="720"/>
    </w:pPr>
  </w:style>
  <w:style w:type="paragraph" w:customStyle="1" w:styleId="62">
    <w:name w:val="uni"/>
    <w:basedOn w:val="1"/>
    <w:qFormat/>
    <w:uiPriority w:val="99"/>
    <w:pPr>
      <w:spacing w:before="100" w:beforeAutospacing="1" w:after="100" w:afterAutospacing="1"/>
    </w:pPr>
    <w:rPr>
      <w:rFonts w:ascii="Times" w:hAnsi="Times" w:eastAsia="MS Mincho"/>
      <w:sz w:val="20"/>
      <w:szCs w:val="20"/>
    </w:rPr>
  </w:style>
  <w:style w:type="paragraph" w:customStyle="1" w:styleId="63">
    <w:name w:val="Обычный1"/>
    <w:qFormat/>
    <w:uiPriority w:val="99"/>
    <w:rPr>
      <w:rFonts w:ascii="Times New Roman" w:hAnsi="Times New Roman" w:eastAsia="Times New Roman" w:cs="Times New Roman"/>
      <w:sz w:val="24"/>
      <w:lang w:val="ru-RU" w:eastAsia="ru-RU" w:bidi="ar-SA"/>
    </w:rPr>
  </w:style>
  <w:style w:type="paragraph" w:customStyle="1" w:styleId="64">
    <w:name w:val="ConsPlusCell"/>
    <w:qFormat/>
    <w:uiPriority w:val="99"/>
    <w:pPr>
      <w:widowControl w:val="0"/>
      <w:autoSpaceDE w:val="0"/>
      <w:autoSpaceDN w:val="0"/>
      <w:adjustRightInd w:val="0"/>
    </w:pPr>
    <w:rPr>
      <w:rFonts w:ascii="Arial" w:hAnsi="Arial" w:eastAsia="Times New Roman" w:cs="Arial"/>
      <w:lang w:val="ru-RU" w:eastAsia="ru-RU" w:bidi="ar-SA"/>
    </w:rPr>
  </w:style>
  <w:style w:type="paragraph" w:styleId="65">
    <w:name w:val="List Paragraph"/>
    <w:basedOn w:val="1"/>
    <w:qFormat/>
    <w:uiPriority w:val="34"/>
    <w:pPr>
      <w:ind w:left="720"/>
      <w:contextualSpacing/>
    </w:pPr>
  </w:style>
  <w:style w:type="character" w:customStyle="1" w:styleId="66">
    <w:name w:val="ConsPlusNormal Знак"/>
    <w:link w:val="36"/>
    <w:qFormat/>
    <w:locked/>
    <w:uiPriority w:val="99"/>
    <w:rPr>
      <w:rFonts w:ascii="Arial" w:hAnsi="Arial" w:eastAsia="Times New Roman" w:cs="Arial"/>
    </w:rPr>
  </w:style>
  <w:style w:type="paragraph" w:customStyle="1" w:styleId="67">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68">
    <w:name w:val="Основной текст (10)_"/>
    <w:basedOn w:val="7"/>
    <w:link w:val="69"/>
    <w:qFormat/>
    <w:uiPriority w:val="0"/>
    <w:rPr>
      <w:rFonts w:ascii="Times New Roman" w:hAnsi="Times New Roman" w:eastAsia="Times New Roman"/>
      <w:b/>
      <w:bCs/>
      <w:sz w:val="28"/>
      <w:szCs w:val="28"/>
      <w:shd w:val="clear" w:color="auto" w:fill="FFFFFF"/>
    </w:rPr>
  </w:style>
  <w:style w:type="paragraph" w:customStyle="1" w:styleId="69">
    <w:name w:val="Основной текст (10)"/>
    <w:basedOn w:val="1"/>
    <w:link w:val="68"/>
    <w:qFormat/>
    <w:uiPriority w:val="0"/>
    <w:pPr>
      <w:widowControl w:val="0"/>
      <w:shd w:val="clear" w:color="auto" w:fill="FFFFFF"/>
      <w:spacing w:line="0" w:lineRule="atLeast"/>
    </w:pPr>
    <w:rPr>
      <w:b/>
      <w:bCs/>
      <w:sz w:val="28"/>
      <w:szCs w:val="28"/>
    </w:rPr>
  </w:style>
  <w:style w:type="character" w:customStyle="1" w:styleId="70">
    <w:name w:val="Заголовок №3_"/>
    <w:basedOn w:val="7"/>
    <w:link w:val="71"/>
    <w:qFormat/>
    <w:uiPriority w:val="0"/>
    <w:rPr>
      <w:rFonts w:ascii="Times New Roman" w:hAnsi="Times New Roman" w:eastAsia="Times New Roman"/>
      <w:b/>
      <w:bCs/>
      <w:sz w:val="28"/>
      <w:szCs w:val="28"/>
      <w:shd w:val="clear" w:color="auto" w:fill="FFFFFF"/>
    </w:rPr>
  </w:style>
  <w:style w:type="paragraph" w:customStyle="1" w:styleId="71">
    <w:name w:val="Заголовок №3"/>
    <w:basedOn w:val="1"/>
    <w:link w:val="70"/>
    <w:qFormat/>
    <w:uiPriority w:val="0"/>
    <w:pPr>
      <w:widowControl w:val="0"/>
      <w:shd w:val="clear" w:color="auto" w:fill="FFFFFF"/>
      <w:spacing w:before="360" w:after="360" w:line="0" w:lineRule="atLeast"/>
      <w:ind w:hanging="1020"/>
      <w:jc w:val="both"/>
      <w:outlineLvl w:val="2"/>
    </w:pPr>
    <w:rPr>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7360-159F-4AEC-B9B7-3554E90E703F}">
  <ds:schemaRefs/>
</ds:datastoreItem>
</file>

<file path=docProps/app.xml><?xml version="1.0" encoding="utf-8"?>
<Properties xmlns="http://schemas.openxmlformats.org/officeDocument/2006/extended-properties" xmlns:vt="http://schemas.openxmlformats.org/officeDocument/2006/docPropsVTypes">
  <Template>Normal</Template>
  <Company>*</Company>
  <Pages>6</Pages>
  <Words>16023</Words>
  <Characters>91334</Characters>
  <Lines>761</Lines>
  <Paragraphs>214</Paragraphs>
  <TotalTime>2</TotalTime>
  <ScaleCrop>false</ScaleCrop>
  <LinksUpToDate>false</LinksUpToDate>
  <CharactersWithSpaces>107143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2022-08-30T04:57:00Z</dcterms:created>
  <dc:creator>DanilchukN</dc:creator>
  <cp:lastModifiedBy>WPS_1708322222</cp:lastModifiedBy>
  <cp:lastPrinted>2024-10-21T12:01:00Z</cp:lastPrinted>
  <dcterms:modified xsi:type="dcterms:W3CDTF">2025-02-10T11:12:47Z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251066980F2A4218A9A24EB3F92A330E</vt:lpwstr>
  </property>
</Properties>
</file>