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8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8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86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84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84"/>
        <w:rPr>
          <w:b w:val="0"/>
          <w:sz w:val="22"/>
          <w:szCs w:val="22"/>
        </w:rPr>
      </w:pPr>
      <w:r>
        <w:rPr>
          <w:szCs w:val="28"/>
        </w:rPr>
        <w:t xml:space="preserve">                  </w:t>
      </w:r>
      <w:r>
        <w:rPr>
          <w:szCs w:val="28"/>
        </w:rPr>
        <w:t xml:space="preserve"> АДМИНИСТРАЦИЯ БЕЛОЯРСКОГО РАЙОНА     </w:t>
      </w:r>
      <w:r>
        <w:rPr>
          <w:szCs w:val="28"/>
        </w:rPr>
        <w:t xml:space="preserve">     </w:t>
      </w:r>
      <w:r>
        <w:rPr>
          <w:szCs w:val="28"/>
        </w:rPr>
        <w:t xml:space="preserve"> </w:t>
      </w:r>
      <w:r>
        <w:rPr>
          <w:b w:val="0"/>
          <w:sz w:val="22"/>
          <w:szCs w:val="22"/>
        </w:rPr>
        <w:t xml:space="preserve">Проект </w:t>
      </w:r>
      <w:r>
        <w:rPr>
          <w:szCs w:val="28"/>
        </w:rPr>
        <w:t xml:space="preserve">  </w: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pStyle w:val="683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4"/>
      </w:pPr>
      <w:r>
        <w:t xml:space="preserve">ПОСТАНОВЛЕНИЕ</w:t>
      </w:r>
      <w:r/>
    </w:p>
    <w:p>
      <w:pPr>
        <w:pStyle w:val="68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93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83"/>
        <w:jc w:val="both"/>
      </w:pPr>
      <w:r>
        <w:rPr>
          <w:sz w:val="24"/>
          <w:szCs w:val="24"/>
        </w:rPr>
        <w:t xml:space="preserve">от __________2026</w:t>
      </w:r>
      <w:r>
        <w:rPr>
          <w:sz w:val="24"/>
          <w:szCs w:val="24"/>
        </w:rPr>
        <w:t xml:space="preserve"> года                                                                                                № ______</w:t>
      </w:r>
      <w:r/>
    </w:p>
    <w:p>
      <w:pPr>
        <w:pStyle w:val="693"/>
        <w:jc w:val="both"/>
        <w:tabs>
          <w:tab w:val="left" w:pos="2055" w:leader="none"/>
        </w:tabs>
      </w:pPr>
      <w:r>
        <w:tab/>
      </w:r>
      <w:r/>
    </w:p>
    <w:p>
      <w:pPr>
        <w:pStyle w:val="693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93"/>
        <w:rPr>
          <w:b/>
          <w:szCs w:val="24"/>
        </w:rPr>
      </w:pPr>
      <w:r>
        <w:rPr>
          <w:b/>
          <w:szCs w:val="24"/>
        </w:rPr>
        <w:t xml:space="preserve">О внесении изменени</w:t>
      </w:r>
      <w:r>
        <w:rPr>
          <w:b/>
          <w:szCs w:val="24"/>
        </w:rPr>
        <w:t xml:space="preserve">й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>
        <w:rPr>
          <w:b/>
          <w:szCs w:val="24"/>
        </w:rPr>
        <w:t xml:space="preserve">постановлени</w:t>
      </w:r>
      <w:r>
        <w:rPr>
          <w:b/>
          <w:szCs w:val="24"/>
        </w:rPr>
        <w:t xml:space="preserve">е</w:t>
      </w:r>
      <w:r>
        <w:rPr>
          <w:b/>
          <w:szCs w:val="24"/>
        </w:rPr>
        <w:t xml:space="preserve"> администрации 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693"/>
        <w:rPr>
          <w:b/>
          <w:szCs w:val="24"/>
        </w:rPr>
      </w:pPr>
      <w:r>
        <w:rPr>
          <w:b/>
          <w:szCs w:val="24"/>
        </w:rPr>
        <w:t xml:space="preserve">Белоярского района от </w:t>
      </w:r>
      <w:r>
        <w:rPr>
          <w:b/>
          <w:szCs w:val="24"/>
        </w:rPr>
        <w:t xml:space="preserve">10 апреля 2023 года № 229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693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4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В соответствии  с  Федеральным законом от 23 июля 2025 года № 219-ФЗ                           «О внесении изменений в Уголовно-исполнительный кодекс Российской Федерации»                                п о с т а н о в л я ю:</w:t>
      </w:r>
      <w:r>
        <w:rPr>
          <w:sz w:val="24"/>
          <w:szCs w:val="24"/>
          <w:highlight w:val="none"/>
        </w:rPr>
      </w:r>
    </w:p>
    <w:p>
      <w:pPr>
        <w:pStyle w:val="693"/>
        <w:ind w:firstLine="540"/>
        <w:jc w:val="both"/>
        <w:rPr>
          <w:highlight w:val="none"/>
        </w:rPr>
      </w:pPr>
      <w:r>
        <w:t xml:space="preserve">1. Внести в постановление </w:t>
      </w:r>
      <w:r>
        <w:t xml:space="preserve">администрации Белоярского района от 10 апреля 2023 года № 229 «</w:t>
      </w:r>
      <w:r>
        <w:rPr>
          <w:bCs/>
        </w:rPr>
        <w:t xml:space="preserve">Об отдельных вопросах исполнения уголовного наказания на территории Белоярского района</w:t>
      </w:r>
      <w:r>
        <w:t xml:space="preserve">» (далее – постановление) следующие изменения: </w:t>
      </w:r>
      <w:r>
        <w:rPr>
          <w:szCs w:val="24"/>
        </w:rPr>
      </w:r>
      <w:r>
        <w:rPr>
          <w:highlight w:val="none"/>
        </w:rPr>
      </w:r>
    </w:p>
    <w:p>
      <w:pPr>
        <w:pStyle w:val="693"/>
        <w:ind w:left="709" w:right="0" w:hanging="142"/>
        <w:jc w:val="both"/>
        <w:suppressLineNumbers w:val="0"/>
      </w:pPr>
      <w:r>
        <w:rPr>
          <w:szCs w:val="24"/>
          <w:highlight w:val="none"/>
        </w:rPr>
        <w:t xml:space="preserve">1) подпункт 1 пункта 1 признать утратившим силу; </w:t>
      </w:r>
      <w:r>
        <w:rPr>
          <w:szCs w:val="24"/>
          <w:highlight w:val="none"/>
        </w:rPr>
      </w:r>
    </w:p>
    <w:p>
      <w:pPr>
        <w:pStyle w:val="693"/>
        <w:ind w:left="0" w:right="0" w:firstLine="567"/>
        <w:jc w:val="both"/>
        <w:rPr>
          <w:highlight w:val="yellow"/>
        </w:rPr>
        <w:suppressLineNumbers w:val="0"/>
      </w:pPr>
      <w:r>
        <w:t xml:space="preserve">2) приложение 1</w:t>
      </w:r>
      <w:r>
        <w:t xml:space="preserve"> «</w:t>
      </w:r>
      <w:r>
        <w:t xml:space="preserve">Места отбывания исправительных работ осужденными,                       не имеющими основного места работы</w:t>
      </w:r>
      <w:r>
        <w:t xml:space="preserve">» к постановлению </w:t>
      </w:r>
      <w:r>
        <w:rPr>
          <w:szCs w:val="24"/>
          <w:highlight w:val="none"/>
        </w:rPr>
        <w:t xml:space="preserve">признать утратившим силу</w:t>
      </w:r>
      <w:r>
        <w:rPr>
          <w:szCs w:val="24"/>
          <w:highlight w:val="none"/>
        </w:rPr>
        <w:t xml:space="preserve">.</w:t>
      </w:r>
      <w:r>
        <w:rPr>
          <w:highlight w:val="yellow"/>
        </w:rPr>
      </w:r>
    </w:p>
    <w:p>
      <w:pPr>
        <w:pStyle w:val="68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</w:t>
      </w:r>
      <w:r>
        <w:t xml:space="preserve">  </w:t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 и распространяется на правоотношения возникшие с 28 января 2026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</w:r>
    </w:p>
    <w:p>
      <w:pPr>
        <w:pStyle w:val="683"/>
        <w:ind w:firstLine="540"/>
        <w:jc w:val="both"/>
        <w:tabs>
          <w:tab w:val="left" w:pos="720" w:leader="none"/>
          <w:tab w:val="left" w:pos="110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</w:rPr>
      </w:r>
    </w:p>
    <w:p>
      <w:pPr>
        <w:pStyle w:val="693"/>
        <w:ind w:firstLine="54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83"/>
      </w:pPr>
      <w:r/>
      <w:r/>
    </w:p>
    <w:p>
      <w:pPr>
        <w:pStyle w:val="6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</w:t>
        <w:tab/>
        <w:tab/>
        <w:tab/>
        <w:tab/>
        <w:t xml:space="preserve">           </w:t>
        <w:tab/>
        <w:t xml:space="preserve">             С.П.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Маненков                                             </w:t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680" w:right="737" w:bottom="567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panose1 w:val="02020500000000000000"/>
  </w:font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ind w:right="360"/>
      <w:rPr>
        <w:rStyle w:val="691"/>
      </w:rPr>
      <w:framePr w:wrap="around" w:vAnchor="text" w:hAnchor="margin" w:xAlign="right" w:y="1"/>
    </w:pPr>
    <w:r>
      <w:rPr>
        <w:rStyle w:val="691"/>
      </w:rPr>
    </w:r>
    <w:r>
      <w:rPr>
        <w:rStyle w:val="691"/>
      </w:rPr>
    </w:r>
  </w:p>
  <w:p>
    <w:pPr>
      <w:pStyle w:val="69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Style w:val="691"/>
      </w:rPr>
      <w:framePr w:wrap="around" w:vAnchor="text" w:hAnchor="margin" w:xAlign="right" w:y="1"/>
    </w:pPr>
    <w:r>
      <w:rPr>
        <w:rStyle w:val="691"/>
      </w:rPr>
      <w:fldChar w:fldCharType="begin"/>
    </w:r>
    <w:r>
      <w:rPr>
        <w:rStyle w:val="691"/>
      </w:rPr>
      <w:instrText xml:space="preserve">PAGE  </w:instrText>
    </w:r>
    <w:r>
      <w:rPr>
        <w:rStyle w:val="691"/>
      </w:rPr>
      <w:fldChar w:fldCharType="end"/>
    </w:r>
    <w:r>
      <w:rPr>
        <w:rStyle w:val="691"/>
      </w:rPr>
    </w:r>
    <w:r>
      <w:rPr>
        <w:rStyle w:val="691"/>
      </w:rPr>
    </w:r>
  </w:p>
  <w:p>
    <w:pPr>
      <w:pStyle w:val="69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rStyle w:val="691"/>
        <w:color w:val="ffffff"/>
      </w:rPr>
      <w:framePr w:wrap="around" w:vAnchor="text" w:hAnchor="margin" w:xAlign="center" w:y="1"/>
    </w:pPr>
    <w:r>
      <w:rPr>
        <w:rStyle w:val="691"/>
        <w:color w:val="ffffff"/>
      </w:rPr>
      <w:fldChar w:fldCharType="begin"/>
    </w:r>
    <w:r>
      <w:rPr>
        <w:rStyle w:val="691"/>
        <w:color w:val="ffffff"/>
      </w:rPr>
      <w:instrText xml:space="preserve">PAGE  </w:instrText>
    </w:r>
    <w:r>
      <w:rPr>
        <w:rStyle w:val="691"/>
        <w:color w:val="ffffff"/>
      </w:rPr>
      <w:fldChar w:fldCharType="separate"/>
    </w:r>
    <w:r>
      <w:rPr>
        <w:rStyle w:val="691"/>
        <w:color w:val="ffffff"/>
      </w:rPr>
      <w:t xml:space="preserve">2</w:t>
    </w:r>
    <w:r>
      <w:rPr>
        <w:rStyle w:val="691"/>
        <w:color w:val="ffffff"/>
      </w:rPr>
      <w:fldChar w:fldCharType="end"/>
    </w:r>
    <w:r>
      <w:rPr>
        <w:rStyle w:val="691"/>
        <w:color w:val="ffffff"/>
      </w:rPr>
    </w:r>
    <w:r>
      <w:rPr>
        <w:rStyle w:val="691"/>
        <w:color w:val="ffffff"/>
      </w:rPr>
    </w:r>
  </w:p>
  <w:p>
    <w:pPr>
      <w:pStyle w:val="6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rStyle w:val="691"/>
      </w:rPr>
      <w:framePr w:wrap="around" w:vAnchor="text" w:hAnchor="margin" w:xAlign="center" w:y="1"/>
    </w:pPr>
    <w:r>
      <w:rPr>
        <w:rStyle w:val="691"/>
      </w:rPr>
      <w:fldChar w:fldCharType="begin"/>
    </w:r>
    <w:r>
      <w:rPr>
        <w:rStyle w:val="691"/>
      </w:rPr>
      <w:instrText xml:space="preserve">PAGE  </w:instrText>
    </w:r>
    <w:r>
      <w:rPr>
        <w:rStyle w:val="691"/>
      </w:rPr>
      <w:fldChar w:fldCharType="end"/>
    </w:r>
    <w:r>
      <w:rPr>
        <w:rStyle w:val="691"/>
      </w:rPr>
    </w:r>
    <w:r>
      <w:rPr>
        <w:rStyle w:val="691"/>
      </w:rPr>
    </w:r>
  </w:p>
  <w:p>
    <w:pPr>
      <w:pStyle w:val="6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8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next w:val="683"/>
    <w:link w:val="683"/>
    <w:qFormat/>
    <w:rPr>
      <w:lang w:val="ru-RU" w:eastAsia="ru-RU" w:bidi="ar-SA"/>
    </w:rPr>
  </w:style>
  <w:style w:type="paragraph" w:styleId="684">
    <w:name w:val="Заголовок 1"/>
    <w:basedOn w:val="683"/>
    <w:next w:val="683"/>
    <w:link w:val="683"/>
    <w:qFormat/>
    <w:pPr>
      <w:jc w:val="center"/>
      <w:keepNext/>
      <w:outlineLvl w:val="0"/>
    </w:pPr>
    <w:rPr>
      <w:b/>
      <w:sz w:val="28"/>
    </w:rPr>
  </w:style>
  <w:style w:type="paragraph" w:styleId="685">
    <w:name w:val="Заголовок 2"/>
    <w:basedOn w:val="683"/>
    <w:next w:val="683"/>
    <w:link w:val="683"/>
    <w:qFormat/>
    <w:pPr>
      <w:jc w:val="center"/>
      <w:keepNext/>
      <w:outlineLvl w:val="1"/>
    </w:pPr>
    <w:rPr>
      <w:b/>
      <w:sz w:val="24"/>
    </w:rPr>
  </w:style>
  <w:style w:type="paragraph" w:styleId="686">
    <w:name w:val="Заголовок 3"/>
    <w:basedOn w:val="683"/>
    <w:next w:val="683"/>
    <w:link w:val="683"/>
    <w:qFormat/>
    <w:pPr>
      <w:jc w:val="center"/>
      <w:keepNext/>
      <w:outlineLvl w:val="2"/>
    </w:pPr>
    <w:rPr>
      <w:sz w:val="28"/>
    </w:rPr>
  </w:style>
  <w:style w:type="character" w:styleId="687">
    <w:name w:val="Основной шрифт абзаца"/>
    <w:next w:val="687"/>
    <w:link w:val="683"/>
    <w:semiHidden/>
  </w:style>
  <w:style w:type="table" w:styleId="688">
    <w:name w:val="Обычная таблица"/>
    <w:next w:val="688"/>
    <w:link w:val="683"/>
    <w:semiHidden/>
    <w:tblPr/>
  </w:style>
  <w:style w:type="numbering" w:styleId="689">
    <w:name w:val="Нет списка"/>
    <w:next w:val="689"/>
    <w:link w:val="683"/>
    <w:semiHidden/>
  </w:style>
  <w:style w:type="character" w:styleId="690">
    <w:name w:val="Гиперссылка"/>
    <w:next w:val="690"/>
    <w:link w:val="683"/>
    <w:rPr>
      <w:color w:val="0000ff"/>
      <w:u w:val="single"/>
    </w:rPr>
  </w:style>
  <w:style w:type="character" w:styleId="691">
    <w:name w:val="Номер страницы"/>
    <w:basedOn w:val="687"/>
    <w:next w:val="691"/>
    <w:link w:val="683"/>
  </w:style>
  <w:style w:type="paragraph" w:styleId="692">
    <w:name w:val="Текст выноски"/>
    <w:basedOn w:val="683"/>
    <w:next w:val="692"/>
    <w:link w:val="683"/>
    <w:semiHidden/>
    <w:rPr>
      <w:rFonts w:ascii="Tahoma" w:hAnsi="Tahoma" w:cs="Tahoma"/>
      <w:sz w:val="16"/>
      <w:szCs w:val="16"/>
    </w:rPr>
  </w:style>
  <w:style w:type="paragraph" w:styleId="693">
    <w:name w:val="Основной текст с отступом 3"/>
    <w:basedOn w:val="683"/>
    <w:next w:val="693"/>
    <w:link w:val="683"/>
    <w:pPr>
      <w:jc w:val="center"/>
    </w:pPr>
    <w:rPr>
      <w:sz w:val="24"/>
    </w:rPr>
  </w:style>
  <w:style w:type="paragraph" w:styleId="694">
    <w:name w:val="Верхний колонтитул"/>
    <w:basedOn w:val="683"/>
    <w:next w:val="694"/>
    <w:link w:val="683"/>
    <w:pPr>
      <w:tabs>
        <w:tab w:val="center" w:pos="4677" w:leader="none"/>
        <w:tab w:val="right" w:pos="9355" w:leader="none"/>
      </w:tabs>
    </w:pPr>
  </w:style>
  <w:style w:type="paragraph" w:styleId="695">
    <w:name w:val="Основной текст"/>
    <w:basedOn w:val="683"/>
    <w:next w:val="695"/>
    <w:link w:val="683"/>
    <w:pPr>
      <w:spacing w:after="120"/>
    </w:pPr>
  </w:style>
  <w:style w:type="paragraph" w:styleId="696">
    <w:name w:val="Нижний колонтитул"/>
    <w:basedOn w:val="683"/>
    <w:next w:val="696"/>
    <w:link w:val="683"/>
    <w:pPr>
      <w:tabs>
        <w:tab w:val="center" w:pos="4677" w:leader="none"/>
        <w:tab w:val="right" w:pos="9355" w:leader="none"/>
      </w:tabs>
    </w:pPr>
  </w:style>
  <w:style w:type="paragraph" w:styleId="697">
    <w:name w:val="Обычный (веб)"/>
    <w:basedOn w:val="683"/>
    <w:next w:val="697"/>
    <w:link w:val="683"/>
    <w:pPr>
      <w:spacing w:before="100" w:beforeAutospacing="1" w:after="100" w:afterAutospacing="1"/>
    </w:pPr>
    <w:rPr>
      <w:sz w:val="24"/>
      <w:szCs w:val="24"/>
    </w:rPr>
  </w:style>
  <w:style w:type="paragraph" w:styleId="698">
    <w:name w:val="Цитата"/>
    <w:basedOn w:val="683"/>
    <w:next w:val="698"/>
    <w:link w:val="683"/>
    <w:pPr>
      <w:ind w:left="45" w:right="19" w:firstLine="522"/>
      <w:jc w:val="both"/>
      <w:spacing w:line="360" w:lineRule="auto"/>
      <w:shd w:val="clear" w:color="auto" w:fill="ffffff"/>
    </w:pPr>
    <w:rPr>
      <w:color w:val="000000"/>
      <w:sz w:val="28"/>
      <w:szCs w:val="30"/>
    </w:rPr>
  </w:style>
  <w:style w:type="table" w:styleId="699">
    <w:name w:val="Сетка таблицы"/>
    <w:basedOn w:val="688"/>
    <w:next w:val="699"/>
    <w:link w:val="683"/>
    <w:tblPr/>
  </w:style>
  <w:style w:type="paragraph" w:styleId="700">
    <w:name w:val=" Знак1"/>
    <w:basedOn w:val="683"/>
    <w:next w:val="700"/>
    <w:link w:val="683"/>
    <w:pPr>
      <w:spacing w:after="160" w:line="240" w:lineRule="exact"/>
    </w:pPr>
    <w:rPr>
      <w:rFonts w:ascii="Verdana" w:hAnsi="Verdana"/>
      <w:lang w:val="en-US" w:eastAsia="en-US"/>
    </w:rPr>
  </w:style>
  <w:style w:type="paragraph" w:styleId="701">
    <w:name w:val="Знак2"/>
    <w:basedOn w:val="683"/>
    <w:next w:val="701"/>
    <w:link w:val="683"/>
    <w:pPr>
      <w:spacing w:after="160" w:line="240" w:lineRule="exact"/>
    </w:pPr>
    <w:rPr>
      <w:rFonts w:ascii="Verdana" w:hAnsi="Verdana"/>
      <w:lang w:val="en-US" w:eastAsia="en-US"/>
    </w:rPr>
  </w:style>
  <w:style w:type="paragraph" w:styleId="702">
    <w:name w:val="ConsPlusNormal"/>
    <w:next w:val="702"/>
    <w:link w:val="703"/>
    <w:pPr>
      <w:ind w:firstLine="720"/>
    </w:pPr>
    <w:rPr>
      <w:rFonts w:ascii="Arial" w:hAnsi="Arial" w:cs="Arial"/>
      <w:lang w:val="ru-RU" w:eastAsia="ru-RU" w:bidi="ar-SA"/>
    </w:rPr>
  </w:style>
  <w:style w:type="character" w:styleId="703">
    <w:name w:val="ConsPlusNormal Знак"/>
    <w:next w:val="703"/>
    <w:link w:val="702"/>
    <w:rPr>
      <w:rFonts w:ascii="Arial" w:hAnsi="Arial" w:cs="Arial"/>
      <w:lang w:val="ru-RU" w:eastAsia="ru-RU" w:bidi="ar-SA"/>
    </w:rPr>
  </w:style>
  <w:style w:type="paragraph" w:styleId="704">
    <w:name w:val="ConsPlusTitle"/>
    <w:next w:val="704"/>
    <w:link w:val="683"/>
    <w:rPr>
      <w:rFonts w:ascii="Arial" w:hAnsi="Arial" w:cs="Arial"/>
      <w:b/>
      <w:bCs/>
      <w:lang w:val="ru-RU" w:eastAsia="ru-RU" w:bidi="ar-SA"/>
    </w:rPr>
  </w:style>
  <w:style w:type="paragraph" w:styleId="705">
    <w:name w:val="Знак1"/>
    <w:basedOn w:val="683"/>
    <w:next w:val="705"/>
    <w:link w:val="683"/>
    <w:pPr>
      <w:spacing w:after="160" w:line="240" w:lineRule="exact"/>
    </w:pPr>
    <w:rPr>
      <w:rFonts w:ascii="Verdana" w:hAnsi="Verdana"/>
      <w:lang w:val="en-US" w:eastAsia="en-US"/>
    </w:rPr>
  </w:style>
  <w:style w:type="paragraph" w:styleId="706">
    <w:name w:val="Heading"/>
    <w:next w:val="706"/>
    <w:link w:val="683"/>
    <w:pPr>
      <w:widowControl w:val="off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707">
    <w:name w:val=" Знак"/>
    <w:basedOn w:val="683"/>
    <w:next w:val="707"/>
    <w:link w:val="683"/>
    <w:pPr>
      <w:spacing w:after="160" w:line="240" w:lineRule="exact"/>
    </w:pPr>
    <w:rPr>
      <w:rFonts w:ascii="Verdana" w:hAnsi="Verdana"/>
      <w:lang w:val="en-US" w:eastAsia="en-US"/>
    </w:rPr>
  </w:style>
  <w:style w:type="paragraph" w:styleId="708">
    <w:name w:val="ConsPlusNonformat"/>
    <w:next w:val="708"/>
    <w:link w:val="683"/>
    <w:rPr>
      <w:rFonts w:ascii="Courier New" w:hAnsi="Courier New" w:cs="Courier New"/>
      <w:lang w:val="ru-RU" w:eastAsia="ru-RU" w:bidi="ar-SA"/>
    </w:rPr>
  </w:style>
  <w:style w:type="paragraph" w:styleId="709">
    <w:name w:val="Знак1 Знак Знак Знак1"/>
    <w:basedOn w:val="683"/>
    <w:next w:val="709"/>
    <w:link w:val="68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710">
    <w:name w:val="Без интервала"/>
    <w:next w:val="710"/>
    <w:link w:val="683"/>
    <w:qFormat/>
    <w:rPr>
      <w:rFonts w:ascii="Calibri" w:hAnsi="Calibri" w:cs="Calibri"/>
      <w:sz w:val="22"/>
      <w:szCs w:val="22"/>
      <w:lang w:val="ru-RU" w:eastAsia="ru-RU" w:bidi="ar-SA"/>
    </w:rPr>
  </w:style>
  <w:style w:type="paragraph" w:styleId="711">
    <w:name w:val="Знак1 Знак Знак Знак Знак Знак Знак Знак Знак Знак"/>
    <w:basedOn w:val="683"/>
    <w:next w:val="711"/>
    <w:link w:val="68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712">
    <w:name w:val="Обычный (веб)2"/>
    <w:basedOn w:val="683"/>
    <w:next w:val="712"/>
    <w:link w:val="683"/>
    <w:pPr>
      <w:spacing w:before="100" w:beforeAutospacing="1" w:after="100" w:afterAutospacing="1"/>
    </w:pPr>
    <w:rPr>
      <w:rFonts w:eastAsia="PMingLiU"/>
      <w:color w:val="36555f"/>
      <w:lang w:eastAsia="zh-TW"/>
    </w:rPr>
  </w:style>
  <w:style w:type="character" w:styleId="930" w:default="1">
    <w:name w:val="Default Paragraph Font"/>
    <w:uiPriority w:val="1"/>
    <w:semiHidden/>
    <w:unhideWhenUsed/>
  </w:style>
  <w:style w:type="numbering" w:styleId="931" w:default="1">
    <w:name w:val="No List"/>
    <w:uiPriority w:val="99"/>
    <w:semiHidden/>
    <w:unhideWhenUsed/>
  </w:style>
  <w:style w:type="table" w:styleId="9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BelovolovaTV</dc:creator>
  <cp:lastModifiedBy>User</cp:lastModifiedBy>
  <cp:revision>23</cp:revision>
  <dcterms:created xsi:type="dcterms:W3CDTF">2022-11-28T10:49:00Z</dcterms:created>
  <dcterms:modified xsi:type="dcterms:W3CDTF">2026-02-11T06:17:53Z</dcterms:modified>
  <cp:version>726502</cp:version>
</cp:coreProperties>
</file>