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6"/>
        <w:jc w:val="center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Style w:val="846"/>
        <w:jc w:val="center"/>
        <w:rPr>
          <w:b/>
          <w:bCs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8983" cy="88696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8983" cy="88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10pt;height:69.84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bCs/>
        </w:rPr>
      </w:r>
      <w:r>
        <w:rPr>
          <w:b/>
          <w:bCs/>
        </w:rPr>
      </w:r>
    </w:p>
    <w:p>
      <w:pPr>
        <w:pStyle w:val="846"/>
        <w:jc w:val="center"/>
        <w:spacing w:after="0" w:line="240" w:lineRule="auto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 xml:space="preserve">БЕЛОЯРСКИЙ РАЙОН</w:t>
      </w:r>
      <w:r>
        <w:rPr>
          <w:rFonts w:ascii="Times New Roman" w:hAnsi="Times New Roman" w:eastAsia="Times New Roman"/>
          <w:b/>
          <w:lang w:eastAsia="ru-RU"/>
        </w:rPr>
      </w:r>
      <w:r>
        <w:rPr>
          <w:rFonts w:ascii="Times New Roman" w:hAnsi="Times New Roman" w:eastAsia="Times New Roman"/>
          <w:b/>
          <w:lang w:eastAsia="ru-RU"/>
        </w:rPr>
      </w:r>
    </w:p>
    <w:p>
      <w:pPr>
        <w:pStyle w:val="846"/>
        <w:jc w:val="center"/>
        <w:spacing w:after="0" w:line="240" w:lineRule="auto"/>
        <w:rPr>
          <w:rFonts w:ascii="Times New Roman" w:hAnsi="Times New Roman" w:eastAsia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</w:p>
    <w:p>
      <w:pPr>
        <w:pStyle w:val="846"/>
        <w:jc w:val="right"/>
        <w:spacing w:after="0" w:line="240" w:lineRule="auto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pStyle w:val="846"/>
        <w:jc w:val="center"/>
        <w:spacing w:after="0" w:line="240" w:lineRule="auto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pStyle w:val="846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846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Style w:val="846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61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61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6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9 декабря 2025 года                                                                                                            № 816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6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846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846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 внесении изменения в постановление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 администрации Белоярского района 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</w:r>
    </w:p>
    <w:p>
      <w:pPr>
        <w:pStyle w:val="846"/>
        <w:jc w:val="center"/>
        <w:spacing w:after="0" w:line="240" w:lineRule="auto"/>
        <w:rPr>
          <w:rFonts w:ascii="Arial" w:hAnsi="Arial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от 2 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а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п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р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е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л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я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 20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2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4 года № 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2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5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1</w:t>
      </w:r>
      <w:r>
        <w:rPr>
          <w:rFonts w:ascii="Arial" w:hAnsi="Arial" w:eastAsia="Times New Roman"/>
          <w:sz w:val="24"/>
          <w:szCs w:val="24"/>
          <w:lang w:val="en-US" w:eastAsia="ru-RU"/>
        </w:rPr>
      </w:r>
      <w:r>
        <w:rPr>
          <w:rFonts w:ascii="Arial" w:hAnsi="Arial" w:eastAsia="Times New Roman"/>
          <w:sz w:val="24"/>
          <w:szCs w:val="24"/>
          <w:lang w:val="en-US" w:eastAsia="ru-RU"/>
        </w:rPr>
      </w:r>
    </w:p>
    <w:p>
      <w:pPr>
        <w:jc w:val="center"/>
        <w:spacing w:after="0" w:line="240" w:lineRule="auto"/>
        <w:rPr>
          <w:rFonts w:ascii="Arial" w:hAnsi="Arial" w:eastAsia="Times New Roman"/>
          <w:sz w:val="24"/>
          <w:szCs w:val="24"/>
          <w:lang w:eastAsia="ru-RU"/>
        </w:rPr>
      </w:pPr>
      <w:r>
        <w:rPr>
          <w:rFonts w:ascii="Arial" w:hAnsi="Arial" w:eastAsia="Times New Roman"/>
          <w:sz w:val="24"/>
          <w:szCs w:val="24"/>
          <w:lang w:eastAsia="ru-RU"/>
        </w:rPr>
      </w:r>
      <w:r>
        <w:rPr>
          <w:rFonts w:ascii="Arial" w:hAnsi="Arial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Arial" w:hAnsi="Arial" w:eastAsia="Times New Roman"/>
          <w:sz w:val="24"/>
          <w:szCs w:val="24"/>
          <w:lang w:eastAsia="ru-RU"/>
        </w:rPr>
      </w:pPr>
      <w:r>
        <w:rPr>
          <w:rFonts w:ascii="Arial" w:hAnsi="Arial" w:eastAsia="Times New Roman"/>
          <w:sz w:val="24"/>
          <w:szCs w:val="24"/>
          <w:lang w:eastAsia="ru-RU"/>
        </w:rPr>
      </w:r>
      <w:r>
        <w:rPr>
          <w:rFonts w:ascii="Arial" w:hAnsi="Arial" w:eastAsia="Times New Roman"/>
          <w:sz w:val="24"/>
          <w:szCs w:val="24"/>
          <w:lang w:eastAsia="ru-RU"/>
        </w:rPr>
      </w:r>
    </w:p>
    <w:p>
      <w:pPr>
        <w:pStyle w:val="846"/>
        <w:jc w:val="center"/>
        <w:spacing w:after="0" w:line="240" w:lineRule="auto"/>
        <w:rPr>
          <w:rFonts w:ascii="Arial" w:hAnsi="Arial" w:eastAsia="Times New Roman"/>
          <w:sz w:val="24"/>
          <w:szCs w:val="24"/>
          <w:lang w:eastAsia="ru-RU"/>
        </w:rPr>
      </w:pPr>
      <w:r>
        <w:rPr>
          <w:rFonts w:ascii="Arial" w:hAnsi="Arial" w:eastAsia="Times New Roman"/>
          <w:sz w:val="24"/>
          <w:szCs w:val="24"/>
          <w:lang w:eastAsia="ru-RU"/>
        </w:rPr>
      </w:r>
      <w:r>
        <w:rPr>
          <w:rFonts w:ascii="Arial" w:hAnsi="Arial" w:eastAsia="Times New Roman"/>
          <w:sz w:val="24"/>
          <w:szCs w:val="24"/>
          <w:lang w:eastAsia="ru-RU"/>
        </w:rPr>
      </w:r>
      <w:r>
        <w:rPr>
          <w:rFonts w:ascii="Arial" w:hAnsi="Arial" w:eastAsia="Times New Roman"/>
          <w:sz w:val="24"/>
          <w:szCs w:val="24"/>
          <w:lang w:eastAsia="ru-RU"/>
        </w:rPr>
      </w:r>
    </w:p>
    <w:p>
      <w:pPr>
        <w:pStyle w:val="846"/>
        <w:ind w:left="708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72"/>
          <w:sz w:val="24"/>
          <w:szCs w:val="24"/>
          <w:lang w:eastAsia="ru-RU"/>
        </w:rPr>
        <w:t xml:space="preserve">Постановля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ю: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6"/>
        <w:numPr>
          <w:ilvl w:val="0"/>
          <w:numId w:val="1"/>
        </w:num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р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б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л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остановления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администрации Белоярского района от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2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р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л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20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4 года №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«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Об утверждении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формы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отчет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о деятельности автономного учреждения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Белоярского района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и об использовании закрепленного за ним имущества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»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  <w:t xml:space="preserve">слова «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  <w:t xml:space="preserve">,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  <w:t xml:space="preserve">Постановлением Правительства Российской Федерации от 18 октября 2007 года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  <w:t xml:space="preserve">№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  <w:t xml:space="preserve"> 684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  <w:t xml:space="preserve">«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  <w:t xml:space="preserve">Об утверждении правил опубликования отчетов о деятельности автономного учреждения и об использовании закрепленного за ним имущества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  <w:t xml:space="preserve">» исключить.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46"/>
        <w:numPr>
          <w:ilvl w:val="0"/>
          <w:numId w:val="1"/>
        </w:numPr>
        <w:ind w:firstLine="708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6"/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3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 Настоящее постановление вступает в силу после его официального опубликования.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6"/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4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 Контроль за выполнением постановления возложить на заместителя главы Белоярского района, председателя Комитета по финансам и налоговой политике администрации Белоярского района.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6"/>
        <w:ind w:firstLine="709"/>
        <w:jc w:val="both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Style w:val="846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Style w:val="846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Style w:val="846"/>
        <w:spacing w:after="0" w:line="240" w:lineRule="auto"/>
        <w:tabs>
          <w:tab w:val="left" w:pos="720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Глава Белоярского района                                                                                        С.П.Маненков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sectPr>
      <w:headerReference w:type="default" r:id="rId9"/>
      <w:footnotePr/>
      <w:endnotePr/>
      <w:type w:val="nextPage"/>
      <w:pgSz w:w="11905" w:h="16838" w:orient="portrait"/>
      <w:pgMar w:top="425" w:right="850" w:bottom="1134" w:left="1559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jc w:val="center"/>
      <w:tabs>
        <w:tab w:val="center" w:pos="4677" w:leader="none"/>
        <w:tab w:val="right" w:pos="9355" w:leader="none"/>
      </w:tabs>
    </w:pPr>
    <w:r>
      <w:instrText xml:space="preserve">PAGE   \* MERGEFORMAT</w:instrTex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6"/>
    <w:next w:val="846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6"/>
    <w:next w:val="846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6"/>
    <w:next w:val="846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6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6"/>
    <w:next w:val="846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link w:val="688"/>
    <w:uiPriority w:val="10"/>
    <w:rPr>
      <w:sz w:val="48"/>
      <w:szCs w:val="48"/>
    </w:rPr>
  </w:style>
  <w:style w:type="paragraph" w:styleId="690">
    <w:name w:val="Subtitle"/>
    <w:basedOn w:val="846"/>
    <w:next w:val="846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link w:val="690"/>
    <w:uiPriority w:val="11"/>
    <w:rPr>
      <w:sz w:val="24"/>
      <w:szCs w:val="24"/>
    </w:rPr>
  </w:style>
  <w:style w:type="paragraph" w:styleId="692">
    <w:name w:val="Quote"/>
    <w:basedOn w:val="846"/>
    <w:next w:val="846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6"/>
    <w:next w:val="846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6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link w:val="696"/>
    <w:uiPriority w:val="99"/>
  </w:style>
  <w:style w:type="paragraph" w:styleId="698">
    <w:name w:val="Footer"/>
    <w:basedOn w:val="846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link w:val="698"/>
    <w:uiPriority w:val="99"/>
  </w:style>
  <w:style w:type="paragraph" w:styleId="700">
    <w:name w:val="Caption"/>
    <w:basedOn w:val="846"/>
    <w:next w:val="846"/>
    <w:link w:val="7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link w:val="700"/>
    <w:uiPriority w:val="35"/>
    <w:rPr>
      <w:b/>
      <w:bCs/>
      <w:color w:val="4f81bd" w:themeColor="accent1"/>
      <w:sz w:val="18"/>
      <w:szCs w:val="18"/>
    </w:rPr>
  </w:style>
  <w:style w:type="table" w:styleId="70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next w:val="846"/>
    <w:link w:val="84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47">
    <w:name w:val="Заголовок 1"/>
    <w:basedOn w:val="846"/>
    <w:next w:val="846"/>
    <w:link w:val="852"/>
    <w:qFormat/>
    <w:pPr>
      <w:jc w:val="center"/>
      <w:keepNext/>
      <w:spacing w:after="0" w:line="240" w:lineRule="auto"/>
      <w:outlineLvl w:val="0"/>
    </w:pPr>
    <w:rPr>
      <w:b/>
      <w:bCs/>
      <w:sz w:val="28"/>
      <w:szCs w:val="28"/>
      <w:lang w:eastAsia="ru-RU"/>
    </w:rPr>
  </w:style>
  <w:style w:type="paragraph" w:styleId="848">
    <w:name w:val="Заголовок 2"/>
    <w:basedOn w:val="846"/>
    <w:next w:val="846"/>
    <w:link w:val="853"/>
    <w:qFormat/>
    <w:pPr>
      <w:jc w:val="center"/>
      <w:keepNext/>
      <w:spacing w:after="0" w:line="240" w:lineRule="auto"/>
      <w:outlineLvl w:val="1"/>
    </w:pPr>
    <w:rPr>
      <w:b/>
      <w:bCs/>
      <w:sz w:val="24"/>
      <w:szCs w:val="24"/>
      <w:lang w:eastAsia="ru-RU"/>
    </w:rPr>
  </w:style>
  <w:style w:type="paragraph" w:styleId="849">
    <w:name w:val="Заголовок 3"/>
    <w:basedOn w:val="846"/>
    <w:next w:val="846"/>
    <w:link w:val="854"/>
    <w:qFormat/>
    <w:pPr>
      <w:jc w:val="center"/>
      <w:keepNext/>
      <w:spacing w:after="0" w:line="240" w:lineRule="auto"/>
      <w:outlineLvl w:val="2"/>
    </w:pPr>
    <w:rPr>
      <w:sz w:val="28"/>
      <w:szCs w:val="28"/>
      <w:lang w:eastAsia="ru-RU"/>
    </w:rPr>
  </w:style>
  <w:style w:type="character" w:styleId="850">
    <w:name w:val="Основной шрифт абзаца"/>
    <w:next w:val="850"/>
    <w:link w:val="846"/>
    <w:uiPriority w:val="1"/>
    <w:unhideWhenUsed/>
  </w:style>
  <w:style w:type="table" w:styleId="851">
    <w:name w:val="Обычная таблица"/>
    <w:next w:val="851"/>
    <w:link w:val="846"/>
    <w:uiPriority w:val="99"/>
    <w:unhideWhenUsed/>
    <w:qFormat/>
    <w:tblPr/>
  </w:style>
  <w:style w:type="character" w:styleId="852">
    <w:name w:val="Заголовок 1 Знак"/>
    <w:next w:val="852"/>
    <w:link w:val="847"/>
    <w:rPr>
      <w:b/>
      <w:bCs/>
      <w:sz w:val="28"/>
      <w:szCs w:val="28"/>
      <w:lang w:val="ru-RU" w:eastAsia="ru-RU" w:bidi="ar-SA"/>
    </w:rPr>
  </w:style>
  <w:style w:type="character" w:styleId="853">
    <w:name w:val="Заголовок 2 Знак"/>
    <w:next w:val="853"/>
    <w:link w:val="848"/>
    <w:semiHidden/>
    <w:rPr>
      <w:b/>
      <w:bCs/>
      <w:sz w:val="24"/>
      <w:szCs w:val="24"/>
      <w:lang w:val="ru-RU" w:eastAsia="ru-RU" w:bidi="ar-SA"/>
    </w:rPr>
  </w:style>
  <w:style w:type="character" w:styleId="854">
    <w:name w:val="Заголовок 3 Знак"/>
    <w:next w:val="854"/>
    <w:link w:val="849"/>
    <w:semiHidden/>
    <w:rPr>
      <w:sz w:val="28"/>
      <w:szCs w:val="28"/>
      <w:lang w:val="ru-RU" w:eastAsia="ru-RU" w:bidi="ar-SA"/>
    </w:rPr>
  </w:style>
  <w:style w:type="character" w:styleId="855">
    <w:name w:val="Просмотренная гиперссылка"/>
    <w:next w:val="855"/>
    <w:link w:val="846"/>
    <w:uiPriority w:val="99"/>
    <w:unhideWhenUsed/>
    <w:rPr>
      <w:color w:val="800080"/>
      <w:u w:val="single"/>
    </w:rPr>
  </w:style>
  <w:style w:type="character" w:styleId="856">
    <w:name w:val="Знак сноски"/>
    <w:next w:val="856"/>
    <w:link w:val="846"/>
    <w:uiPriority w:val="99"/>
    <w:unhideWhenUsed/>
    <w:rPr>
      <w:vertAlign w:val="superscript"/>
    </w:rPr>
  </w:style>
  <w:style w:type="character" w:styleId="857">
    <w:name w:val="Знак примечания"/>
    <w:next w:val="857"/>
    <w:link w:val="846"/>
    <w:uiPriority w:val="99"/>
    <w:rPr>
      <w:sz w:val="16"/>
      <w:szCs w:val="16"/>
    </w:rPr>
  </w:style>
  <w:style w:type="character" w:styleId="858">
    <w:name w:val="Гиперссылка"/>
    <w:next w:val="858"/>
    <w:link w:val="846"/>
    <w:rPr>
      <w:color w:val="0000ff"/>
      <w:u w:val="single"/>
    </w:rPr>
  </w:style>
  <w:style w:type="paragraph" w:styleId="859">
    <w:name w:val="Текст выноски"/>
    <w:basedOn w:val="846"/>
    <w:next w:val="859"/>
    <w:link w:val="860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860">
    <w:name w:val="Текст выноски Знак"/>
    <w:next w:val="860"/>
    <w:link w:val="859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861">
    <w:name w:val="Основной текст с отступом 3"/>
    <w:basedOn w:val="846"/>
    <w:next w:val="861"/>
    <w:link w:val="862"/>
    <w:pPr>
      <w:jc w:val="center"/>
      <w:spacing w:after="0" w:line="240" w:lineRule="auto"/>
    </w:pPr>
    <w:rPr>
      <w:sz w:val="24"/>
      <w:szCs w:val="24"/>
      <w:lang w:eastAsia="ru-RU"/>
    </w:rPr>
  </w:style>
  <w:style w:type="character" w:styleId="862">
    <w:name w:val="Основной текст с отступом 3 Знак"/>
    <w:next w:val="862"/>
    <w:link w:val="861"/>
    <w:rPr>
      <w:rFonts w:eastAsia="Calibri"/>
      <w:sz w:val="24"/>
      <w:szCs w:val="24"/>
      <w:lang w:val="ru-RU" w:eastAsia="ru-RU" w:bidi="ar-SA"/>
    </w:rPr>
  </w:style>
  <w:style w:type="paragraph" w:styleId="863">
    <w:name w:val="Текст примечания"/>
    <w:basedOn w:val="846"/>
    <w:next w:val="863"/>
    <w:link w:val="864"/>
    <w:pPr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character" w:styleId="864">
    <w:name w:val="Текст примечания Знак"/>
    <w:next w:val="864"/>
    <w:link w:val="863"/>
    <w:rPr>
      <w:rFonts w:ascii="Times New Roman" w:hAnsi="Times New Roman" w:eastAsia="Times New Roman"/>
    </w:rPr>
  </w:style>
  <w:style w:type="paragraph" w:styleId="865">
    <w:name w:val="Тема примечания"/>
    <w:basedOn w:val="863"/>
    <w:next w:val="863"/>
    <w:link w:val="866"/>
    <w:uiPriority w:val="99"/>
    <w:unhideWhenUsed/>
    <w:pPr>
      <w:spacing w:after="200" w:line="276" w:lineRule="auto"/>
    </w:pPr>
    <w:rPr>
      <w:b/>
      <w:bCs/>
      <w:lang w:eastAsia="en-US"/>
    </w:rPr>
  </w:style>
  <w:style w:type="character" w:styleId="866">
    <w:name w:val="Тема примечания Знак"/>
    <w:next w:val="866"/>
    <w:link w:val="865"/>
    <w:uiPriority w:val="99"/>
    <w:semiHidden/>
    <w:rPr>
      <w:rFonts w:ascii="Times New Roman" w:hAnsi="Times New Roman" w:eastAsia="Times New Roman"/>
      <w:b/>
      <w:bCs/>
      <w:lang w:eastAsia="en-US"/>
    </w:rPr>
  </w:style>
  <w:style w:type="paragraph" w:styleId="867">
    <w:name w:val="Текст сноски"/>
    <w:basedOn w:val="846"/>
    <w:next w:val="867"/>
    <w:link w:val="868"/>
    <w:uiPriority w:val="99"/>
    <w:unhideWhenUsed/>
    <w:rPr>
      <w:sz w:val="20"/>
      <w:szCs w:val="20"/>
    </w:rPr>
  </w:style>
  <w:style w:type="character" w:styleId="868">
    <w:name w:val="Текст сноски Знак"/>
    <w:next w:val="868"/>
    <w:link w:val="867"/>
    <w:uiPriority w:val="99"/>
    <w:semiHidden/>
    <w:rPr>
      <w:lang w:eastAsia="en-US"/>
    </w:rPr>
  </w:style>
  <w:style w:type="paragraph" w:styleId="869">
    <w:name w:val="Верхний колонтитул"/>
    <w:basedOn w:val="846"/>
    <w:next w:val="869"/>
    <w:link w:val="87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0">
    <w:name w:val="Верхний колонтитул Знак"/>
    <w:next w:val="870"/>
    <w:link w:val="869"/>
    <w:uiPriority w:val="99"/>
    <w:rPr>
      <w:sz w:val="22"/>
      <w:szCs w:val="22"/>
      <w:lang w:eastAsia="en-US"/>
    </w:rPr>
  </w:style>
  <w:style w:type="paragraph" w:styleId="871">
    <w:name w:val="Нижний колонтитул"/>
    <w:basedOn w:val="846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2">
    <w:name w:val="Нижний колонтитул Знак"/>
    <w:next w:val="872"/>
    <w:link w:val="871"/>
    <w:uiPriority w:val="99"/>
    <w:rPr>
      <w:sz w:val="22"/>
      <w:szCs w:val="22"/>
      <w:lang w:eastAsia="en-US"/>
    </w:rPr>
  </w:style>
  <w:style w:type="paragraph" w:styleId="873">
    <w:name w:val="Обычный (веб)"/>
    <w:basedOn w:val="846"/>
    <w:next w:val="873"/>
    <w:link w:val="84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874">
    <w:name w:val="Сетка таблицы"/>
    <w:basedOn w:val="851"/>
    <w:next w:val="874"/>
    <w:link w:val="846"/>
    <w:uiPriority w:val="59"/>
    <w:tblPr/>
  </w:style>
  <w:style w:type="paragraph" w:styleId="875">
    <w:name w:val="ConsPlusNormal"/>
    <w:next w:val="875"/>
    <w:link w:val="846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76">
    <w:name w:val="ConsPlusNonformat"/>
    <w:next w:val="876"/>
    <w:link w:val="846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77">
    <w:name w:val="ConsPlusTitle"/>
    <w:next w:val="877"/>
    <w:link w:val="846"/>
    <w:pPr>
      <w:widowControl w:val="off"/>
    </w:pPr>
    <w:rPr>
      <w:rFonts w:eastAsia="Times New Roman" w:cs="Calibri"/>
      <w:b/>
      <w:bCs/>
      <w:sz w:val="22"/>
      <w:szCs w:val="22"/>
      <w:lang w:val="ru-RU" w:eastAsia="ru-RU" w:bidi="ar-SA"/>
    </w:rPr>
  </w:style>
  <w:style w:type="paragraph" w:styleId="878">
    <w:name w:val="ConsPlusCell"/>
    <w:next w:val="878"/>
    <w:link w:val="846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79">
    <w:name w:val="ConsPlusDocList"/>
    <w:next w:val="879"/>
    <w:link w:val="846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80">
    <w:name w:val="Абзац списка"/>
    <w:basedOn w:val="846"/>
    <w:next w:val="880"/>
    <w:link w:val="846"/>
    <w:uiPriority w:val="99"/>
    <w:qFormat/>
    <w:pPr>
      <w:contextualSpacing/>
      <w:ind w:left="720"/>
      <w:spacing w:after="160" w:line="256" w:lineRule="auto"/>
    </w:pPr>
    <w:rPr>
      <w:rFonts w:ascii="Calibri" w:hAnsi="Calibri" w:eastAsia="Calibri" w:cs="Times New Roman"/>
    </w:rPr>
  </w:style>
  <w:style w:type="paragraph" w:styleId="881">
    <w:name w:val="ConsPlusTitlePage"/>
    <w:next w:val="881"/>
    <w:link w:val="846"/>
    <w:pPr>
      <w:widowControl w:val="off"/>
    </w:pPr>
    <w:rPr>
      <w:rFonts w:ascii="Tahoma" w:hAnsi="Tahoma" w:eastAsia="Times New Roman" w:cs="Tahoma"/>
      <w:lang w:val="ru-RU" w:eastAsia="ru-RU" w:bidi="ar-SA"/>
    </w:rPr>
  </w:style>
  <w:style w:type="paragraph" w:styleId="882">
    <w:name w:val="ConsPlusJurTerm"/>
    <w:next w:val="882"/>
    <w:link w:val="846"/>
    <w:pPr>
      <w:widowControl w:val="off"/>
    </w:pPr>
    <w:rPr>
      <w:rFonts w:ascii="Tahoma" w:hAnsi="Tahoma" w:eastAsia="Times New Roman" w:cs="Tahoma"/>
      <w:sz w:val="26"/>
      <w:lang w:val="ru-RU" w:eastAsia="ru-RU" w:bidi="ar-SA"/>
    </w:rPr>
  </w:style>
  <w:style w:type="paragraph" w:styleId="883">
    <w:name w:val="ConsPlusTextList"/>
    <w:next w:val="883"/>
    <w:link w:val="846"/>
    <w:pPr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884" w:default="1">
    <w:name w:val="Default Paragraph Font"/>
    <w:uiPriority w:val="1"/>
    <w:semiHidden/>
    <w:unhideWhenUsed/>
  </w:style>
  <w:style w:type="numbering" w:styleId="885" w:default="1">
    <w:name w:val="No List"/>
    <w:uiPriority w:val="99"/>
    <w:semiHidden/>
    <w:unhideWhenUsed/>
  </w:style>
  <w:style w:type="table" w:styleId="8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</dc:title>
  <dc:creator>shaba</dc:creator>
  <cp:lastModifiedBy>Mashburo</cp:lastModifiedBy>
  <cp:revision>3</cp:revision>
  <dcterms:created xsi:type="dcterms:W3CDTF">2023-01-17T10:44:00Z</dcterms:created>
  <dcterms:modified xsi:type="dcterms:W3CDTF">2025-12-09T04:42:06Z</dcterms:modified>
</cp:coreProperties>
</file>