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4B" w:rsidRDefault="0054627E">
      <w:pPr>
        <w:jc w:val="center"/>
      </w:pPr>
      <w:r>
        <w:rPr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48970" cy="883285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erb_New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8970" cy="88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10pt;height:69.5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B12B4B" w:rsidRDefault="0054627E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B12B4B" w:rsidRDefault="0054627E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B12B4B" w:rsidRDefault="00B12B4B">
      <w:pPr>
        <w:spacing w:after="0" w:line="240" w:lineRule="auto"/>
        <w:jc w:val="center"/>
        <w:rPr>
          <w:b/>
        </w:rPr>
      </w:pPr>
    </w:p>
    <w:p w:rsidR="00B12B4B" w:rsidRDefault="0054627E">
      <w:pPr>
        <w:pStyle w:val="1"/>
        <w:rPr>
          <w:szCs w:val="28"/>
        </w:rPr>
      </w:pPr>
      <w:r>
        <w:rPr>
          <w:szCs w:val="28"/>
        </w:rPr>
        <w:t xml:space="preserve">ДУМА БЕЛОЯРСКОГО РАЙОНА  </w:t>
      </w:r>
    </w:p>
    <w:p w:rsidR="00B12B4B" w:rsidRDefault="00B12B4B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B12B4B" w:rsidRDefault="00B12B4B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B12B4B" w:rsidRDefault="0054627E">
      <w:pPr>
        <w:pStyle w:val="1"/>
      </w:pPr>
      <w:r>
        <w:t>РЕШЕНИЕ</w:t>
      </w:r>
    </w:p>
    <w:p w:rsidR="00B12B4B" w:rsidRDefault="00B12B4B">
      <w:pPr>
        <w:spacing w:after="0" w:line="240" w:lineRule="auto"/>
      </w:pPr>
    </w:p>
    <w:p w:rsidR="00B12B4B" w:rsidRDefault="00B12B4B">
      <w:pPr>
        <w:pStyle w:val="32"/>
      </w:pPr>
    </w:p>
    <w:p w:rsidR="00B12B4B" w:rsidRDefault="0054627E">
      <w:pPr>
        <w:pStyle w:val="32"/>
        <w:jc w:val="both"/>
      </w:pPr>
      <w:r>
        <w:t>от 24</w:t>
      </w:r>
      <w:r>
        <w:t xml:space="preserve"> сентября </w:t>
      </w:r>
      <w:r>
        <w:t>2025 года                                                                                             № 66</w:t>
      </w:r>
      <w:bookmarkStart w:id="0" w:name="_GoBack"/>
      <w:bookmarkEnd w:id="0"/>
    </w:p>
    <w:p w:rsidR="00B12B4B" w:rsidRDefault="00B12B4B">
      <w:pPr>
        <w:pStyle w:val="32"/>
        <w:jc w:val="both"/>
        <w:rPr>
          <w:sz w:val="26"/>
        </w:rPr>
      </w:pPr>
    </w:p>
    <w:p w:rsidR="00B12B4B" w:rsidRDefault="00B12B4B">
      <w:pPr>
        <w:pStyle w:val="32"/>
        <w:jc w:val="both"/>
        <w:rPr>
          <w:sz w:val="26"/>
        </w:rPr>
      </w:pPr>
    </w:p>
    <w:p w:rsidR="00B12B4B" w:rsidRDefault="00B12B4B">
      <w:pPr>
        <w:pStyle w:val="32"/>
        <w:jc w:val="both"/>
        <w:rPr>
          <w:sz w:val="26"/>
        </w:rPr>
      </w:pPr>
    </w:p>
    <w:p w:rsidR="00B12B4B" w:rsidRDefault="0054627E">
      <w:pPr>
        <w:pStyle w:val="32"/>
        <w:rPr>
          <w:szCs w:val="24"/>
        </w:rPr>
      </w:pPr>
      <w:r>
        <w:rPr>
          <w:b/>
          <w:szCs w:val="24"/>
        </w:rPr>
        <w:t>О внесении изменений</w:t>
      </w:r>
      <w:r>
        <w:rPr>
          <w:b/>
          <w:szCs w:val="24"/>
        </w:rPr>
        <w:t xml:space="preserve"> в решение Думы Белоярского района</w:t>
      </w:r>
      <w:r>
        <w:rPr>
          <w:b/>
          <w:szCs w:val="24"/>
        </w:rPr>
        <w:br/>
        <w:t>от 22 октября 2010 года № 84</w:t>
      </w:r>
    </w:p>
    <w:p w:rsidR="00B12B4B" w:rsidRDefault="00B12B4B">
      <w:pPr>
        <w:pStyle w:val="32"/>
        <w:rPr>
          <w:szCs w:val="24"/>
        </w:rPr>
      </w:pPr>
    </w:p>
    <w:p w:rsidR="00B12B4B" w:rsidRDefault="0054627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В соответствии с Налоговым кодексом Российской Федерации от 5 августа 2000 года № 117-ФЗ Дума Белоярского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 ш и л а</w:t>
      </w:r>
      <w:r>
        <w:rPr>
          <w:rFonts w:ascii="Times New Roman" w:hAnsi="Times New Roman"/>
          <w:sz w:val="24"/>
          <w:szCs w:val="24"/>
        </w:rPr>
        <w:t>:</w:t>
      </w:r>
    </w:p>
    <w:p w:rsidR="00B12B4B" w:rsidRDefault="0054627E">
      <w:pPr>
        <w:pStyle w:val="af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Внести в пункт 6 решения Думы Белоярского района от 22 октября 20</w:t>
      </w:r>
      <w:r>
        <w:rPr>
          <w:rFonts w:ascii="Times New Roman" w:hAnsi="Times New Roman"/>
          <w:sz w:val="24"/>
          <w:szCs w:val="24"/>
          <w:lang w:eastAsia="ru-RU"/>
        </w:rPr>
        <w:t>10 года  № 84 «О земельном налоге на межселенной территории Белоярского района» изменение, признав подпункты 2, 3</w:t>
      </w:r>
      <w: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утратившими силу.</w:t>
      </w:r>
    </w:p>
    <w:p w:rsidR="00B12B4B" w:rsidRDefault="0054627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</w:rPr>
        <w:t>. Опубликовать настоящее решение в газете «Белоярские вести. Официальный выпуск».</w:t>
      </w:r>
    </w:p>
    <w:p w:rsidR="00B12B4B" w:rsidRDefault="0054627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решение вступает в силу по истечении одного месяца со дня его опубликования, но не ранее 1 января 2026 года.</w:t>
      </w:r>
    </w:p>
    <w:p w:rsidR="00B12B4B" w:rsidRDefault="00B12B4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B4B" w:rsidRDefault="00B12B4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B4B" w:rsidRDefault="00B12B4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B4B" w:rsidRDefault="0054627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</w:t>
      </w:r>
      <w:r>
        <w:rPr>
          <w:rFonts w:ascii="Times New Roman" w:hAnsi="Times New Roman"/>
          <w:sz w:val="24"/>
          <w:szCs w:val="24"/>
          <w:lang w:eastAsia="ru-RU"/>
        </w:rPr>
        <w:t>района                                                               А.Г. Берестов</w:t>
      </w:r>
    </w:p>
    <w:p w:rsidR="00B12B4B" w:rsidRDefault="00B12B4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B4B" w:rsidRDefault="00B12B4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B4B" w:rsidRDefault="0054627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</w:t>
      </w:r>
      <w:r>
        <w:rPr>
          <w:rFonts w:ascii="Times New Roman" w:hAnsi="Times New Roman"/>
          <w:sz w:val="24"/>
          <w:szCs w:val="24"/>
        </w:rPr>
        <w:t>о района                                                                                     С.П. Маненков</w:t>
      </w:r>
    </w:p>
    <w:sectPr w:rsidR="00B12B4B">
      <w:headerReference w:type="default" r:id="rId12"/>
      <w:pgSz w:w="11906" w:h="16838"/>
      <w:pgMar w:top="1135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B4B" w:rsidRDefault="0054627E">
      <w:pPr>
        <w:spacing w:after="0" w:line="240" w:lineRule="auto"/>
      </w:pPr>
      <w:r>
        <w:separator/>
      </w:r>
    </w:p>
  </w:endnote>
  <w:endnote w:type="continuationSeparator" w:id="0">
    <w:p w:rsidR="00B12B4B" w:rsidRDefault="0054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B4B" w:rsidRDefault="0054627E">
      <w:pPr>
        <w:spacing w:after="0" w:line="240" w:lineRule="auto"/>
      </w:pPr>
      <w:r>
        <w:separator/>
      </w:r>
    </w:p>
  </w:footnote>
  <w:footnote w:type="continuationSeparator" w:id="0">
    <w:p w:rsidR="00B12B4B" w:rsidRDefault="00546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740301"/>
      <w:docPartObj>
        <w:docPartGallery w:val="Page Numbers (Top of Page)"/>
        <w:docPartUnique/>
      </w:docPartObj>
    </w:sdtPr>
    <w:sdtEndPr/>
    <w:sdtContent>
      <w:p w:rsidR="00B12B4B" w:rsidRDefault="0054627E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12B4B" w:rsidRDefault="00B12B4B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C235C"/>
    <w:multiLevelType w:val="hybridMultilevel"/>
    <w:tmpl w:val="568809F4"/>
    <w:lvl w:ilvl="0" w:tplc="1DB27D3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E7487156">
      <w:start w:val="1"/>
      <w:numFmt w:val="lowerLetter"/>
      <w:lvlText w:val="%2."/>
      <w:lvlJc w:val="left"/>
      <w:pPr>
        <w:ind w:left="1931" w:hanging="360"/>
      </w:pPr>
    </w:lvl>
    <w:lvl w:ilvl="2" w:tplc="8AD21900">
      <w:start w:val="1"/>
      <w:numFmt w:val="lowerRoman"/>
      <w:lvlText w:val="%3."/>
      <w:lvlJc w:val="right"/>
      <w:pPr>
        <w:ind w:left="2651" w:hanging="180"/>
      </w:pPr>
    </w:lvl>
    <w:lvl w:ilvl="3" w:tplc="9442397E">
      <w:start w:val="1"/>
      <w:numFmt w:val="decimal"/>
      <w:lvlText w:val="%4."/>
      <w:lvlJc w:val="left"/>
      <w:pPr>
        <w:ind w:left="3371" w:hanging="360"/>
      </w:pPr>
    </w:lvl>
    <w:lvl w:ilvl="4" w:tplc="20360048">
      <w:start w:val="1"/>
      <w:numFmt w:val="lowerLetter"/>
      <w:lvlText w:val="%5."/>
      <w:lvlJc w:val="left"/>
      <w:pPr>
        <w:ind w:left="4091" w:hanging="360"/>
      </w:pPr>
    </w:lvl>
    <w:lvl w:ilvl="5" w:tplc="26DC416A">
      <w:start w:val="1"/>
      <w:numFmt w:val="lowerRoman"/>
      <w:lvlText w:val="%6."/>
      <w:lvlJc w:val="right"/>
      <w:pPr>
        <w:ind w:left="4811" w:hanging="180"/>
      </w:pPr>
    </w:lvl>
    <w:lvl w:ilvl="6" w:tplc="0E867438">
      <w:start w:val="1"/>
      <w:numFmt w:val="decimal"/>
      <w:lvlText w:val="%7."/>
      <w:lvlJc w:val="left"/>
      <w:pPr>
        <w:ind w:left="5531" w:hanging="360"/>
      </w:pPr>
    </w:lvl>
    <w:lvl w:ilvl="7" w:tplc="03D08DD6">
      <w:start w:val="1"/>
      <w:numFmt w:val="lowerLetter"/>
      <w:lvlText w:val="%8."/>
      <w:lvlJc w:val="left"/>
      <w:pPr>
        <w:ind w:left="6251" w:hanging="360"/>
      </w:pPr>
    </w:lvl>
    <w:lvl w:ilvl="8" w:tplc="D8FE2C46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8CA3AC2"/>
    <w:multiLevelType w:val="hybridMultilevel"/>
    <w:tmpl w:val="ECBC7674"/>
    <w:lvl w:ilvl="0" w:tplc="C3A04E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1C7AF97E">
      <w:start w:val="1"/>
      <w:numFmt w:val="lowerLetter"/>
      <w:lvlText w:val="%2."/>
      <w:lvlJc w:val="left"/>
      <w:pPr>
        <w:ind w:left="1931" w:hanging="360"/>
      </w:pPr>
    </w:lvl>
    <w:lvl w:ilvl="2" w:tplc="04EAF3CA">
      <w:start w:val="1"/>
      <w:numFmt w:val="lowerRoman"/>
      <w:lvlText w:val="%3."/>
      <w:lvlJc w:val="right"/>
      <w:pPr>
        <w:ind w:left="2651" w:hanging="180"/>
      </w:pPr>
    </w:lvl>
    <w:lvl w:ilvl="3" w:tplc="1C3EE5FA">
      <w:start w:val="1"/>
      <w:numFmt w:val="decimal"/>
      <w:lvlText w:val="%4."/>
      <w:lvlJc w:val="left"/>
      <w:pPr>
        <w:ind w:left="3371" w:hanging="360"/>
      </w:pPr>
    </w:lvl>
    <w:lvl w:ilvl="4" w:tplc="43C64F48">
      <w:start w:val="1"/>
      <w:numFmt w:val="lowerLetter"/>
      <w:lvlText w:val="%5."/>
      <w:lvlJc w:val="left"/>
      <w:pPr>
        <w:ind w:left="4091" w:hanging="360"/>
      </w:pPr>
    </w:lvl>
    <w:lvl w:ilvl="5" w:tplc="D4C643F2">
      <w:start w:val="1"/>
      <w:numFmt w:val="lowerRoman"/>
      <w:lvlText w:val="%6."/>
      <w:lvlJc w:val="right"/>
      <w:pPr>
        <w:ind w:left="4811" w:hanging="180"/>
      </w:pPr>
    </w:lvl>
    <w:lvl w:ilvl="6" w:tplc="FF72451A">
      <w:start w:val="1"/>
      <w:numFmt w:val="decimal"/>
      <w:lvlText w:val="%7."/>
      <w:lvlJc w:val="left"/>
      <w:pPr>
        <w:ind w:left="5531" w:hanging="360"/>
      </w:pPr>
    </w:lvl>
    <w:lvl w:ilvl="7" w:tplc="4F0E58EE">
      <w:start w:val="1"/>
      <w:numFmt w:val="lowerLetter"/>
      <w:lvlText w:val="%8."/>
      <w:lvlJc w:val="left"/>
      <w:pPr>
        <w:ind w:left="6251" w:hanging="360"/>
      </w:pPr>
    </w:lvl>
    <w:lvl w:ilvl="8" w:tplc="20B07A42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D4075FB"/>
    <w:multiLevelType w:val="hybridMultilevel"/>
    <w:tmpl w:val="BD40B620"/>
    <w:lvl w:ilvl="0" w:tplc="68B451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B6699DE">
      <w:start w:val="1"/>
      <w:numFmt w:val="lowerLetter"/>
      <w:lvlText w:val="%2."/>
      <w:lvlJc w:val="left"/>
      <w:pPr>
        <w:ind w:left="1789" w:hanging="360"/>
      </w:pPr>
    </w:lvl>
    <w:lvl w:ilvl="2" w:tplc="4ACCF5EE">
      <w:start w:val="1"/>
      <w:numFmt w:val="lowerRoman"/>
      <w:lvlText w:val="%3."/>
      <w:lvlJc w:val="right"/>
      <w:pPr>
        <w:ind w:left="2509" w:hanging="180"/>
      </w:pPr>
    </w:lvl>
    <w:lvl w:ilvl="3" w:tplc="51B60F12">
      <w:start w:val="1"/>
      <w:numFmt w:val="decimal"/>
      <w:lvlText w:val="%4."/>
      <w:lvlJc w:val="left"/>
      <w:pPr>
        <w:ind w:left="3229" w:hanging="360"/>
      </w:pPr>
    </w:lvl>
    <w:lvl w:ilvl="4" w:tplc="7FF8C444">
      <w:start w:val="1"/>
      <w:numFmt w:val="lowerLetter"/>
      <w:lvlText w:val="%5."/>
      <w:lvlJc w:val="left"/>
      <w:pPr>
        <w:ind w:left="3949" w:hanging="360"/>
      </w:pPr>
    </w:lvl>
    <w:lvl w:ilvl="5" w:tplc="05E2163A">
      <w:start w:val="1"/>
      <w:numFmt w:val="lowerRoman"/>
      <w:lvlText w:val="%6."/>
      <w:lvlJc w:val="right"/>
      <w:pPr>
        <w:ind w:left="4669" w:hanging="180"/>
      </w:pPr>
    </w:lvl>
    <w:lvl w:ilvl="6" w:tplc="29B2EA56">
      <w:start w:val="1"/>
      <w:numFmt w:val="decimal"/>
      <w:lvlText w:val="%7."/>
      <w:lvlJc w:val="left"/>
      <w:pPr>
        <w:ind w:left="5389" w:hanging="360"/>
      </w:pPr>
    </w:lvl>
    <w:lvl w:ilvl="7" w:tplc="A8E2626A">
      <w:start w:val="1"/>
      <w:numFmt w:val="lowerLetter"/>
      <w:lvlText w:val="%8."/>
      <w:lvlJc w:val="left"/>
      <w:pPr>
        <w:ind w:left="6109" w:hanging="360"/>
      </w:pPr>
    </w:lvl>
    <w:lvl w:ilvl="8" w:tplc="E1B2289A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A036F1"/>
    <w:multiLevelType w:val="hybridMultilevel"/>
    <w:tmpl w:val="DFD6ADD2"/>
    <w:lvl w:ilvl="0" w:tplc="E44262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7AFEE41E">
      <w:start w:val="1"/>
      <w:numFmt w:val="lowerLetter"/>
      <w:lvlText w:val="%2."/>
      <w:lvlJc w:val="left"/>
      <w:pPr>
        <w:ind w:left="1788" w:hanging="360"/>
      </w:pPr>
    </w:lvl>
    <w:lvl w:ilvl="2" w:tplc="EFF651A4">
      <w:start w:val="1"/>
      <w:numFmt w:val="lowerRoman"/>
      <w:lvlText w:val="%3."/>
      <w:lvlJc w:val="right"/>
      <w:pPr>
        <w:ind w:left="2508" w:hanging="180"/>
      </w:pPr>
    </w:lvl>
    <w:lvl w:ilvl="3" w:tplc="87FE9110">
      <w:start w:val="1"/>
      <w:numFmt w:val="decimal"/>
      <w:lvlText w:val="%4."/>
      <w:lvlJc w:val="left"/>
      <w:pPr>
        <w:ind w:left="3228" w:hanging="360"/>
      </w:pPr>
    </w:lvl>
    <w:lvl w:ilvl="4" w:tplc="840C5D8C">
      <w:start w:val="1"/>
      <w:numFmt w:val="lowerLetter"/>
      <w:lvlText w:val="%5."/>
      <w:lvlJc w:val="left"/>
      <w:pPr>
        <w:ind w:left="3948" w:hanging="360"/>
      </w:pPr>
    </w:lvl>
    <w:lvl w:ilvl="5" w:tplc="325EBFF2">
      <w:start w:val="1"/>
      <w:numFmt w:val="lowerRoman"/>
      <w:lvlText w:val="%6."/>
      <w:lvlJc w:val="right"/>
      <w:pPr>
        <w:ind w:left="4668" w:hanging="180"/>
      </w:pPr>
    </w:lvl>
    <w:lvl w:ilvl="6" w:tplc="51882EEC">
      <w:start w:val="1"/>
      <w:numFmt w:val="decimal"/>
      <w:lvlText w:val="%7."/>
      <w:lvlJc w:val="left"/>
      <w:pPr>
        <w:ind w:left="5388" w:hanging="360"/>
      </w:pPr>
    </w:lvl>
    <w:lvl w:ilvl="7" w:tplc="A32C426C">
      <w:start w:val="1"/>
      <w:numFmt w:val="lowerLetter"/>
      <w:lvlText w:val="%8."/>
      <w:lvlJc w:val="left"/>
      <w:pPr>
        <w:ind w:left="6108" w:hanging="360"/>
      </w:pPr>
    </w:lvl>
    <w:lvl w:ilvl="8" w:tplc="BD6EAE0E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45D5282"/>
    <w:multiLevelType w:val="hybridMultilevel"/>
    <w:tmpl w:val="0680B42E"/>
    <w:lvl w:ilvl="0" w:tplc="F384C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5B88020">
      <w:start w:val="1"/>
      <w:numFmt w:val="lowerLetter"/>
      <w:lvlText w:val="%2."/>
      <w:lvlJc w:val="left"/>
      <w:pPr>
        <w:ind w:left="1789" w:hanging="360"/>
      </w:pPr>
    </w:lvl>
    <w:lvl w:ilvl="2" w:tplc="BAA61BC0">
      <w:start w:val="1"/>
      <w:numFmt w:val="lowerRoman"/>
      <w:lvlText w:val="%3."/>
      <w:lvlJc w:val="right"/>
      <w:pPr>
        <w:ind w:left="2509" w:hanging="180"/>
      </w:pPr>
    </w:lvl>
    <w:lvl w:ilvl="3" w:tplc="1124F346">
      <w:start w:val="1"/>
      <w:numFmt w:val="decimal"/>
      <w:lvlText w:val="%4."/>
      <w:lvlJc w:val="left"/>
      <w:pPr>
        <w:ind w:left="3229" w:hanging="360"/>
      </w:pPr>
    </w:lvl>
    <w:lvl w:ilvl="4" w:tplc="4FF4C49E">
      <w:start w:val="1"/>
      <w:numFmt w:val="lowerLetter"/>
      <w:lvlText w:val="%5."/>
      <w:lvlJc w:val="left"/>
      <w:pPr>
        <w:ind w:left="3949" w:hanging="360"/>
      </w:pPr>
    </w:lvl>
    <w:lvl w:ilvl="5" w:tplc="5C3CD008">
      <w:start w:val="1"/>
      <w:numFmt w:val="lowerRoman"/>
      <w:lvlText w:val="%6."/>
      <w:lvlJc w:val="right"/>
      <w:pPr>
        <w:ind w:left="4669" w:hanging="180"/>
      </w:pPr>
    </w:lvl>
    <w:lvl w:ilvl="6" w:tplc="607012E0">
      <w:start w:val="1"/>
      <w:numFmt w:val="decimal"/>
      <w:lvlText w:val="%7."/>
      <w:lvlJc w:val="left"/>
      <w:pPr>
        <w:ind w:left="5389" w:hanging="360"/>
      </w:pPr>
    </w:lvl>
    <w:lvl w:ilvl="7" w:tplc="93C4422E">
      <w:start w:val="1"/>
      <w:numFmt w:val="lowerLetter"/>
      <w:lvlText w:val="%8."/>
      <w:lvlJc w:val="left"/>
      <w:pPr>
        <w:ind w:left="6109" w:hanging="360"/>
      </w:pPr>
    </w:lvl>
    <w:lvl w:ilvl="8" w:tplc="4282FA8C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E77C29"/>
    <w:multiLevelType w:val="hybridMultilevel"/>
    <w:tmpl w:val="E6C49456"/>
    <w:lvl w:ilvl="0" w:tplc="240E7BE8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D5584976">
      <w:start w:val="1"/>
      <w:numFmt w:val="lowerLetter"/>
      <w:lvlText w:val="%2."/>
      <w:lvlJc w:val="left"/>
      <w:pPr>
        <w:ind w:left="1788" w:hanging="360"/>
      </w:pPr>
    </w:lvl>
    <w:lvl w:ilvl="2" w:tplc="A3CEB194">
      <w:start w:val="1"/>
      <w:numFmt w:val="lowerRoman"/>
      <w:lvlText w:val="%3."/>
      <w:lvlJc w:val="right"/>
      <w:pPr>
        <w:ind w:left="2508" w:hanging="180"/>
      </w:pPr>
    </w:lvl>
    <w:lvl w:ilvl="3" w:tplc="ECEE1E06">
      <w:start w:val="1"/>
      <w:numFmt w:val="decimal"/>
      <w:lvlText w:val="%4."/>
      <w:lvlJc w:val="left"/>
      <w:pPr>
        <w:ind w:left="3228" w:hanging="360"/>
      </w:pPr>
    </w:lvl>
    <w:lvl w:ilvl="4" w:tplc="4EE2A748">
      <w:start w:val="1"/>
      <w:numFmt w:val="lowerLetter"/>
      <w:lvlText w:val="%5."/>
      <w:lvlJc w:val="left"/>
      <w:pPr>
        <w:ind w:left="3948" w:hanging="360"/>
      </w:pPr>
    </w:lvl>
    <w:lvl w:ilvl="5" w:tplc="13307A26">
      <w:start w:val="1"/>
      <w:numFmt w:val="lowerRoman"/>
      <w:lvlText w:val="%6."/>
      <w:lvlJc w:val="right"/>
      <w:pPr>
        <w:ind w:left="4668" w:hanging="180"/>
      </w:pPr>
    </w:lvl>
    <w:lvl w:ilvl="6" w:tplc="8404286C">
      <w:start w:val="1"/>
      <w:numFmt w:val="decimal"/>
      <w:lvlText w:val="%7."/>
      <w:lvlJc w:val="left"/>
      <w:pPr>
        <w:ind w:left="5388" w:hanging="360"/>
      </w:pPr>
    </w:lvl>
    <w:lvl w:ilvl="7" w:tplc="17B2875C">
      <w:start w:val="1"/>
      <w:numFmt w:val="lowerLetter"/>
      <w:lvlText w:val="%8."/>
      <w:lvlJc w:val="left"/>
      <w:pPr>
        <w:ind w:left="6108" w:hanging="360"/>
      </w:pPr>
    </w:lvl>
    <w:lvl w:ilvl="8" w:tplc="72E89EF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4B"/>
    <w:rsid w:val="0054627E"/>
    <w:rsid w:val="00B1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link w:val="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Pr>
      <w:rFonts w:ascii="Arial" w:hAnsi="Arial" w:cs="Arial"/>
      <w:lang w:eastAsia="en-US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lang w:eastAsia="en-US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Pr>
      <w:sz w:val="22"/>
      <w:szCs w:val="22"/>
      <w:lang w:eastAsia="en-US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link w:val="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Pr>
      <w:rFonts w:ascii="Arial" w:hAnsi="Arial" w:cs="Arial"/>
      <w:lang w:eastAsia="en-US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lang w:eastAsia="en-US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Pr>
      <w:sz w:val="22"/>
      <w:szCs w:val="22"/>
      <w:lang w:eastAsia="en-US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4C5EE-C94C-452A-9443-0AE0CCC6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Плохих Ирина Анатольевна</dc:creator>
  <cp:lastModifiedBy>Сычёв Игорь Викторович</cp:lastModifiedBy>
  <cp:revision>2</cp:revision>
  <cp:lastPrinted>2025-09-24T06:51:00Z</cp:lastPrinted>
  <dcterms:created xsi:type="dcterms:W3CDTF">2025-09-24T06:51:00Z</dcterms:created>
  <dcterms:modified xsi:type="dcterms:W3CDTF">2025-09-24T06:51:00Z</dcterms:modified>
</cp:coreProperties>
</file>