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47700" cy="885825"/>
            <wp:effectExtent l="19050" t="0" r="0" b="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БЕЛОЯРСКИЙ РАЙОН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ОКРУГ – ЮГРА</w:t>
      </w:r>
    </w:p>
    <w:p>
      <w:pPr>
        <w:spacing w:after="0"/>
        <w:rPr>
          <w:rFonts w:ascii="Times New Roman" w:hAnsi="Times New Roman" w:cs="Times New Roman"/>
        </w:rPr>
      </w:pP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БЕЛОЯРСКОГО РАЙОНА</w:t>
      </w:r>
    </w:p>
    <w:p>
      <w:pPr>
        <w:spacing w:after="0"/>
        <w:rPr>
          <w:rFonts w:ascii="Times New Roman" w:hAnsi="Times New Roman" w:cs="Times New Roman"/>
          <w:b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>
      <w:pPr>
        <w:spacing w:after="0"/>
        <w:rPr>
          <w:rFonts w:ascii="Times New Roman" w:hAnsi="Times New Roman" w:cs="Times New Roman"/>
        </w:rPr>
      </w:pPr>
    </w:p>
    <w:p>
      <w:pPr>
        <w:pStyle w:val="5"/>
        <w:rPr>
          <w:sz w:val="22"/>
          <w:szCs w:val="22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___________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№ ____</w:t>
      </w:r>
    </w:p>
    <w:p>
      <w:pPr>
        <w:spacing w:after="0"/>
        <w:rPr>
          <w:rFonts w:ascii="Times New Roman" w:hAnsi="Times New Roman" w:cs="Times New Roman"/>
        </w:rPr>
      </w:pPr>
    </w:p>
    <w:p>
      <w:pPr>
        <w:spacing w:after="0"/>
        <w:jc w:val="center"/>
        <w:rPr>
          <w:rFonts w:ascii="Times New Roman" w:hAnsi="Times New Roman" w:cs="Times New Roman"/>
        </w:rPr>
      </w:pPr>
    </w:p>
    <w:p>
      <w:pPr>
        <w:pStyle w:val="5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 xml:space="preserve">О введении особого противопожарного режима на территории </w:t>
      </w:r>
    </w:p>
    <w:p>
      <w:pPr>
        <w:pStyle w:val="5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городского поселения Белоярский</w:t>
      </w:r>
    </w:p>
    <w:p>
      <w:pPr>
        <w:pStyle w:val="5"/>
        <w:rPr>
          <w:sz w:val="22"/>
          <w:szCs w:val="22"/>
        </w:rPr>
      </w:pPr>
    </w:p>
    <w:p>
      <w:pPr>
        <w:pStyle w:val="5"/>
        <w:jc w:val="left"/>
        <w:rPr>
          <w:sz w:val="22"/>
          <w:szCs w:val="22"/>
        </w:rPr>
      </w:pPr>
    </w:p>
    <w:p>
      <w:pPr>
        <w:autoSpaceDE w:val="0"/>
        <w:autoSpaceDN w:val="0"/>
        <w:adjustRightInd w:val="0"/>
        <w:spacing w:after="0" w:line="240" w:lineRule="auto"/>
        <w:ind w:firstLine="70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статьями 19, 30 Федерального закона от 21 декабря 1994 года           № 69-ФЗ «О пожарной безопасности», соглашением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ноября 20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года,</w:t>
      </w:r>
      <w:r>
        <w:rPr>
          <w:rFonts w:ascii="Times New Roman" w:hAnsi="Times New Roman" w:cs="Times New Roman"/>
          <w:sz w:val="24"/>
          <w:szCs w:val="24"/>
        </w:rPr>
        <w:t xml:space="preserve"> решением комиссии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 w:cs="Times New Roman"/>
          <w:sz w:val="24"/>
          <w:szCs w:val="24"/>
          <w:lang w:val="ru-RU"/>
        </w:rPr>
        <w:t>Ханты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-Мансийского автономного округа - Югры </w:t>
      </w:r>
      <w:r>
        <w:rPr>
          <w:rFonts w:ascii="Times New Roman" w:hAnsi="Times New Roman" w:cs="Times New Roman"/>
          <w:sz w:val="24"/>
          <w:szCs w:val="24"/>
        </w:rPr>
        <w:t xml:space="preserve">        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дека</w:t>
      </w:r>
      <w:r>
        <w:rPr>
          <w:rFonts w:ascii="Times New Roman" w:hAnsi="Times New Roman" w:cs="Times New Roman"/>
          <w:sz w:val="24"/>
          <w:szCs w:val="24"/>
        </w:rPr>
        <w:t>бря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№ 8</w:t>
      </w:r>
      <w:r>
        <w:rPr>
          <w:rFonts w:ascii="Times New Roman" w:hAnsi="Times New Roman" w:cs="Times New Roman"/>
          <w:sz w:val="24"/>
          <w:szCs w:val="24"/>
        </w:rPr>
        <w:t>, в целях защиты жизни, здоровья, имущества граждан и юридических лиц, государственного и муниципального имущества от пожаров, стабилизации обстановки с пожарами и минимизации последствий от них на территории городского поселения Белоярский, п о с т а н о в л я ю:</w:t>
      </w:r>
    </w:p>
    <w:p>
      <w:pPr>
        <w:autoSpaceDE w:val="0"/>
        <w:autoSpaceDN w:val="0"/>
        <w:adjustRightInd w:val="0"/>
        <w:spacing w:after="0" w:line="240" w:lineRule="auto"/>
        <w:ind w:firstLine="70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Установить особый противопожарный режим на территории городского поселения Белоярский с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декабря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по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января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>
      <w:pPr>
        <w:autoSpaceDE w:val="0"/>
        <w:autoSpaceDN w:val="0"/>
        <w:adjustRightInd w:val="0"/>
        <w:spacing w:after="0" w:line="240" w:lineRule="auto"/>
        <w:ind w:firstLine="702"/>
        <w:jc w:val="both"/>
        <w:outlineLvl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Запретить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применение пиротехнических изделий на территории городского поселения Белоярский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декабря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по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января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70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Отделу по делам гражданской обороны и чрезвычайным ситуациям администрации Белоярского района совместно с автономным учреждением Белоярского района «Белоярский информационный центр «Квадрат»:</w:t>
      </w:r>
    </w:p>
    <w:p>
      <w:pPr>
        <w:autoSpaceDE w:val="0"/>
        <w:autoSpaceDN w:val="0"/>
        <w:adjustRightInd w:val="0"/>
        <w:spacing w:after="0" w:line="240" w:lineRule="auto"/>
        <w:ind w:firstLine="70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оповестить население о введении с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декабря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по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января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особого противопожарного режима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запрете применения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пиротехнических изделий </w:t>
      </w:r>
      <w:r>
        <w:rPr>
          <w:rFonts w:ascii="Times New Roman" w:hAnsi="Times New Roman" w:cs="Times New Roman"/>
          <w:sz w:val="24"/>
          <w:szCs w:val="24"/>
        </w:rPr>
        <w:t>на территории городского поселения Белоярский;</w:t>
      </w:r>
    </w:p>
    <w:p>
      <w:pPr>
        <w:autoSpaceDE w:val="0"/>
        <w:autoSpaceDN w:val="0"/>
        <w:adjustRightInd w:val="0"/>
        <w:spacing w:after="0" w:line="240" w:lineRule="auto"/>
        <w:ind w:firstLine="70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организовать доведение до населения информации об обстановке с пожарами и гибелью людей на территории Белоярского района, основных причинах их возникновения и порядка вызова подразделений пожарной охраны.</w:t>
      </w:r>
    </w:p>
    <w:p>
      <w:pPr>
        <w:autoSpaceDE w:val="0"/>
        <w:autoSpaceDN w:val="0"/>
        <w:adjustRightInd w:val="0"/>
        <w:spacing w:after="0" w:line="240" w:lineRule="auto"/>
        <w:ind w:firstLine="702"/>
        <w:jc w:val="both"/>
        <w:outlineLvl w:val="0"/>
        <w:rPr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Рекомендовать главам сельских поселений, расположенных в границах Белоярского района, ввести на территориях населенных пунктов, входящих в состав сельских поселений, особый противопожарный режим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запретить применение пиротехнических изделий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декабря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по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января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>
      <w:pPr>
        <w:autoSpaceDE w:val="0"/>
        <w:autoSpaceDN w:val="0"/>
        <w:adjustRightInd w:val="0"/>
        <w:spacing w:after="0" w:line="240" w:lineRule="auto"/>
        <w:ind w:firstLine="70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Рекомендовать руководителям организаций, расположенных на территории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Белоярский, разместить на объектах защиты актуальную информацию о мерах пожарной безопасности (в том числе о происшедших пожарах, требованиях пожарной безопасности при проведении мероприятий с массовым пребыванием людей, исключении применения открытого огня, использования электроприборов и электрооборудования).</w:t>
      </w:r>
    </w:p>
    <w:p>
      <w:pPr>
        <w:autoSpaceDE w:val="0"/>
        <w:autoSpaceDN w:val="0"/>
        <w:adjustRightInd w:val="0"/>
        <w:spacing w:after="0" w:line="240" w:lineRule="auto"/>
        <w:ind w:firstLine="70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</w:rPr>
        <w:t>тдел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надзорной деятельности и профилактической работы (по г. Белоярский и району)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 (по согласованию)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тделу по делам гражданской обороны и чрезвычайным ситуациям администрации Белоярского района совместно с отделом Министерства внутренних дел России по Белоярскому району (по согласованию) организовать проведение профилактических рейдов по местам проживания неблагополучных и многодетных семей, с целью проведения разъяснительных бесед по вопросам соблюдения требований пожарной безопасности, порядка вызова подразделений пожарной охраны с вручением памяток.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</w:rPr>
        <w:t>. Опубликовать настоящее постановление в газете «Белоярские вести», разместить настоящее постановление на официальном сайте органов местного самоуправления Белоярского района в сети Интернет.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Контроль за выполнением постановления возложить на первого заместителя главы Белоярского района Ойнеца А.В.</w:t>
      </w:r>
    </w:p>
    <w:p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>
      <w:pPr>
        <w:spacing w:after="0"/>
        <w:jc w:val="both"/>
        <w:rPr>
          <w:rFonts w:ascii="Times New Roman" w:hAnsi="Times New Roman" w:cs="Times New Roman"/>
        </w:rPr>
      </w:pPr>
    </w:p>
    <w:p>
      <w:pPr>
        <w:spacing w:after="0"/>
        <w:jc w:val="both"/>
        <w:rPr>
          <w:rFonts w:ascii="Times New Roman" w:hAnsi="Times New Roman" w:cs="Times New Roman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>
          <w:headerReference r:id="rId5" w:type="default"/>
          <w:pgSz w:w="11906" w:h="16838"/>
          <w:pgMar w:top="1134" w:right="851" w:bottom="851" w:left="1701" w:header="709" w:footer="709" w:gutter="0"/>
          <w:pgNumType w:start="1"/>
          <w:cols w:space="720" w:num="1"/>
          <w:titlePg/>
          <w:docGrid w:linePitch="299" w:charSpace="0"/>
        </w:sectPr>
      </w:pPr>
      <w:r>
        <w:rPr>
          <w:rFonts w:ascii="Times New Roman" w:hAnsi="Times New Roman" w:cs="Times New Roman"/>
          <w:sz w:val="24"/>
          <w:szCs w:val="24"/>
        </w:rPr>
        <w:t>Глава Белоярского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С.П.Маненков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рассылки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Ойнец А.В.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ГО и ЧС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ЕДДС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ОМВД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ПЧ-9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Центроспас-Югория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надзорной деятельности по городу Белоярский и району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БИЦ «Квадрат»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Сельские поселения (6 экз.)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9922954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B705C"/>
    <w:multiLevelType w:val="multilevel"/>
    <w:tmpl w:val="366B705C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E0"/>
    <w:rsid w:val="00031C41"/>
    <w:rsid w:val="000E1840"/>
    <w:rsid w:val="001804BD"/>
    <w:rsid w:val="001C29C3"/>
    <w:rsid w:val="001F2099"/>
    <w:rsid w:val="00213F81"/>
    <w:rsid w:val="00230DB2"/>
    <w:rsid w:val="002C1BAD"/>
    <w:rsid w:val="002D14A1"/>
    <w:rsid w:val="003446AA"/>
    <w:rsid w:val="0039270F"/>
    <w:rsid w:val="00424859"/>
    <w:rsid w:val="00451D8A"/>
    <w:rsid w:val="004B35E0"/>
    <w:rsid w:val="00571E63"/>
    <w:rsid w:val="00632308"/>
    <w:rsid w:val="00655894"/>
    <w:rsid w:val="006615BC"/>
    <w:rsid w:val="00771DF1"/>
    <w:rsid w:val="007B785F"/>
    <w:rsid w:val="007E5B33"/>
    <w:rsid w:val="007F7F65"/>
    <w:rsid w:val="008F054B"/>
    <w:rsid w:val="00916E15"/>
    <w:rsid w:val="00955609"/>
    <w:rsid w:val="00977800"/>
    <w:rsid w:val="00A2160D"/>
    <w:rsid w:val="00A43E0F"/>
    <w:rsid w:val="00B022E7"/>
    <w:rsid w:val="00CB1B3E"/>
    <w:rsid w:val="00CB53DA"/>
    <w:rsid w:val="00D66BF8"/>
    <w:rsid w:val="00E030A9"/>
    <w:rsid w:val="00E42EE7"/>
    <w:rsid w:val="00ED3C87"/>
    <w:rsid w:val="00F47809"/>
    <w:rsid w:val="00FF4C2C"/>
    <w:rsid w:val="030B2187"/>
    <w:rsid w:val="2E577A76"/>
    <w:rsid w:val="428A553D"/>
    <w:rsid w:val="429467D7"/>
    <w:rsid w:val="4EB604C1"/>
    <w:rsid w:val="653E766D"/>
    <w:rsid w:val="7BA8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 Indent 3"/>
    <w:basedOn w:val="1"/>
    <w:link w:val="8"/>
    <w:semiHidden/>
    <w:unhideWhenUsed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8">
    <w:name w:val="Основной текст с отступом 3 Знак"/>
    <w:basedOn w:val="2"/>
    <w:link w:val="5"/>
    <w:semiHidden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Верхний колонтитул Знак"/>
    <w:basedOn w:val="2"/>
    <w:link w:val="6"/>
    <w:qFormat/>
    <w:uiPriority w:val="99"/>
  </w:style>
  <w:style w:type="character" w:customStyle="1" w:styleId="11">
    <w:name w:val="Нижний колонтитул Знак"/>
    <w:basedOn w:val="2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Utel</Company>
  <Pages>3</Pages>
  <Words>566</Words>
  <Characters>3229</Characters>
  <Lines>26</Lines>
  <Paragraphs>7</Paragraphs>
  <TotalTime>11</TotalTime>
  <ScaleCrop>false</ScaleCrop>
  <LinksUpToDate>false</LinksUpToDate>
  <CharactersWithSpaces>3788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2021-12-28T06:19:00Z</dcterms:created>
  <dc:creator>А.Н.Гончаров</dc:creator>
  <cp:lastModifiedBy>ShorinVV</cp:lastModifiedBy>
  <cp:lastPrinted>2022-12-19T11:47:00Z</cp:lastPrinted>
  <dcterms:modified xsi:type="dcterms:W3CDTF">2023-12-25T12:37:56Z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D94A66ACD0964668B0ADE5AF2B03DEDE</vt:lpwstr>
  </property>
</Properties>
</file>