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3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2"/>
        <w:ind w:firstLine="709"/>
        <w:jc w:val="right"/>
      </w:pPr>
      <w:r/>
      <w:r/>
    </w:p>
    <w:p>
      <w:pPr>
        <w:pStyle w:val="861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1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1"/>
        <w:ind w:firstLine="480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71"/>
        <w:ind w:firstLine="709"/>
      </w:pPr>
      <w:r/>
      <w:r/>
    </w:p>
    <w:p>
      <w:pPr>
        <w:pStyle w:val="871"/>
        <w:ind w:firstLine="709"/>
      </w:pPr>
      <w:r/>
      <w:r/>
    </w:p>
    <w:p>
      <w:pPr>
        <w:pStyle w:val="87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color="auto" w:fill="auto"/>
        </w:rPr>
        <w:t xml:space="preserve">О КОМИССИИ ПО ПРЕДОСТАВЛЕНИЮ ОБЩЕСТВУ С ОГРАНИЧЕННОЙ ОТВЕТСТВЕННОСТЬЮ «СЕЛЬСКОХОЗЯЙСТВЕННОЕ ПРЕДПРИЯТИЕ»БЕЛОЯРСКОЕ» СУБСИДИИ НА ПОДДЕРЖКУ ЖИВОТНОВОДСТВА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b/>
          <w:color w:val="auto"/>
          <w:spacing w:val="0"/>
          <w:position w:val="0"/>
          <w:sz w:val="16"/>
          <w:shd w:val="clear" w:color="auto" w:fill="auto"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p>
      <w:pPr>
        <w:ind w:firstLine="0"/>
        <w:jc w:val="both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         В соответствии с постановлением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администрации Белоярского района от ___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мая 2025 года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____  </w:t>
      </w:r>
      <w:r>
        <w:t xml:space="preserve">« О </w:t>
      </w:r>
      <w:r>
        <w:t xml:space="preserve">Порядке предоставления из бюджета Белоярского района </w:t>
      </w:r>
      <w:r>
        <w:t xml:space="preserve"> </w:t>
      </w:r>
      <w:r>
        <w:t xml:space="preserve"> обществу с ограниченной ответственностью «Сельскохозяйственное предприятие «Белоярское»  </w:t>
      </w:r>
      <w:r>
        <w:t xml:space="preserve">субсидии </w:t>
      </w:r>
      <w:r>
        <w:t xml:space="preserve">на поддержку животноводства» </w:t>
      </w:r>
      <w:r>
        <w:t xml:space="preserve"> п о с т а н о в л я ю:</w:t>
      </w:r>
      <w:r/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1. Создать комиссию по предоставлению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, утвердить ее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согласно приложению № 1 к настоящему постановлению 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положение о ней согласно приложения № 2 к настоящему постановлению.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2. Опубликовать настоящее постановление в газете "Белоярские вести. Официальный выпуск".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          </w:t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16"/>
          <w:shd w:val="clear" w:color="auto" w:fill="auto"/>
        </w:rPr>
      </w:r>
    </w:p>
    <w:p>
      <w:pPr>
        <w:ind w:firstLine="709"/>
        <w:jc w:val="both"/>
      </w:pPr>
      <w:r/>
      <w:r/>
    </w:p>
    <w:p>
      <w:pPr>
        <w:jc w:val="both"/>
      </w:pPr>
      <w:r>
        <w:t xml:space="preserve">            Глава Белоярского района                                                                                                    С.П.Маненков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t xml:space="preserve">Приложение № 1 </w:t>
      </w:r>
      <w:r>
        <w:rPr>
          <w:highlight w:val="none"/>
        </w:rPr>
      </w:r>
    </w:p>
    <w:p>
      <w:pPr>
        <w:jc w:val="right"/>
      </w:pPr>
      <w:r>
        <w:t xml:space="preserve">к постановлению </w:t>
      </w:r>
      <w:r/>
    </w:p>
    <w:p>
      <w:pPr>
        <w:jc w:val="right"/>
      </w:pPr>
      <w:r>
        <w:t xml:space="preserve">администрации Белоярского района</w:t>
      </w:r>
      <w:r/>
    </w:p>
    <w:p>
      <w:pPr>
        <w:jc w:val="right"/>
      </w:pPr>
      <w:r>
        <w:t xml:space="preserve"> от «____»______2025 года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highlight w:val="none"/>
        </w:rPr>
      </w:pPr>
      <w:r>
        <w:t xml:space="preserve">СОСТАВ</w:t>
      </w:r>
      <w:r>
        <w:rPr>
          <w:highlight w:val="none"/>
        </w:rPr>
      </w:r>
    </w:p>
    <w:p>
      <w:pPr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комиссии по предоставлению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highlight w:val="none"/>
        </w:rPr>
      </w:r>
    </w:p>
    <w:p>
      <w:pPr>
        <w:jc w:val="left"/>
      </w:pPr>
      <w:r/>
      <w:r/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Заместитель главы Белоярского района, председатель комиссии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Начальник управления природопользования, сельского хозяйства и развития предпринимательства администрации Белоярского района, заместитель председателя комиссии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Главный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 секретарь комиссии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Замес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 член комиссии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32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 член комиссии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  <w:shd w:val="clear" w:color="auto" w:fill="auto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both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  <w:shd w:val="clear" w:color="auto" w:fill="auto"/>
        </w:rPr>
        <w:t xml:space="preserve">  ———————————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t xml:space="preserve">Приложение № 2 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</w:pPr>
      <w:r>
        <w:t xml:space="preserve">к постановлению </w:t>
      </w:r>
      <w:r/>
    </w:p>
    <w:p>
      <w:pPr>
        <w:jc w:val="right"/>
      </w:pPr>
      <w:r>
        <w:t xml:space="preserve">администрации Белоярского района</w:t>
      </w:r>
      <w:r/>
    </w:p>
    <w:p>
      <w:pPr>
        <w:jc w:val="right"/>
        <w:rPr>
          <w:highlight w:val="none"/>
        </w:rPr>
      </w:pPr>
      <w:r>
        <w:t xml:space="preserve"> от «____»______2025 года</w:t>
      </w:r>
      <w:r>
        <w:rPr>
          <w:highlight w:val="none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highlight w:val="none"/>
        </w:rPr>
      </w:pPr>
      <w:r>
        <w:t xml:space="preserve">ПОЛОЖЕНИЕ</w:t>
      </w:r>
      <w:r>
        <w:rPr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О 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омиссии по предоставлению  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бществу с ограниченной ответственностью  Сельскохозяйственное предприятие «Белоярское»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субсидии на поддержку животноводства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  <w:lang w:val="en-US"/>
        </w:rPr>
      </w:pPr>
      <w:r>
        <w:rPr>
          <w:highlight w:val="none"/>
          <w:lang w:val="en-US"/>
        </w:rPr>
        <w:t xml:space="preserve">I. </w:t>
      </w:r>
      <w:r>
        <w:rPr>
          <w:highlight w:val="none"/>
          <w:lang w:val="en-US"/>
        </w:rPr>
        <w:t xml:space="preserve">О</w:t>
      </w:r>
      <w:r>
        <w:rPr>
          <w:highlight w:val="none"/>
          <w:lang w:val="en-US"/>
        </w:rPr>
        <w:t xml:space="preserve">б</w:t>
      </w:r>
      <w:r>
        <w:rPr>
          <w:highlight w:val="none"/>
          <w:lang w:val="en-US"/>
        </w:rPr>
        <w:t xml:space="preserve">щ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е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п</w:t>
      </w:r>
      <w:r>
        <w:rPr>
          <w:highlight w:val="none"/>
          <w:lang w:val="en-US"/>
        </w:rPr>
        <w:t xml:space="preserve">о</w:t>
      </w:r>
      <w:r>
        <w:rPr>
          <w:highlight w:val="none"/>
          <w:lang w:val="en-US"/>
        </w:rPr>
        <w:t xml:space="preserve">л</w:t>
      </w:r>
      <w:r>
        <w:rPr>
          <w:highlight w:val="none"/>
          <w:lang w:val="en-US"/>
        </w:rPr>
        <w:t xml:space="preserve">о</w:t>
      </w:r>
      <w:r>
        <w:rPr>
          <w:highlight w:val="none"/>
          <w:lang w:val="en-US"/>
        </w:rPr>
        <w:t xml:space="preserve">ж</w:t>
      </w:r>
      <w:r>
        <w:rPr>
          <w:highlight w:val="none"/>
          <w:lang w:val="en-US"/>
        </w:rPr>
        <w:t xml:space="preserve">е</w:t>
      </w:r>
      <w:r>
        <w:rPr>
          <w:highlight w:val="none"/>
          <w:lang w:val="en-US"/>
        </w:rPr>
        <w:t xml:space="preserve">н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я</w:t>
      </w:r>
      <w:r>
        <w:rPr>
          <w:highlight w:val="none"/>
        </w:rPr>
      </w:r>
      <w:r>
        <w:rPr>
          <w:highlight w:val="none"/>
          <w:lang w:val="en-US"/>
        </w:rPr>
      </w:r>
    </w:p>
    <w:p>
      <w:pPr>
        <w:jc w:val="both"/>
      </w:pPr>
      <w:r/>
      <w:r/>
    </w:p>
    <w:p>
      <w:pPr>
        <w:ind w:left="0" w:firstLine="0"/>
        <w:jc w:val="both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            1.1.  Комиссия по предоставлению обществу с ограниченной ответственностью  Сельскохозяйственное предприятие 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 (далее - комиссия) - </w:t>
      </w:r>
      <w:r>
        <w:t xml:space="preserve">коллегиальный</w:t>
      </w:r>
      <w:r>
        <w:t xml:space="preserve"> </w:t>
      </w:r>
      <w:r>
        <w:t xml:space="preserve">совещательный </w:t>
      </w:r>
      <w:r>
        <w:t xml:space="preserve">орган, </w:t>
      </w:r>
      <w:r>
        <w:t xml:space="preserve">сформирован</w:t>
      </w:r>
      <w:r>
        <w:t xml:space="preserve">ный</w:t>
      </w:r>
      <w:r>
        <w:t xml:space="preserve"> в целях </w:t>
      </w:r>
      <w:r>
        <w:t xml:space="preserve">рассмотрения документов, </w:t>
      </w:r>
      <w:r>
        <w:t xml:space="preserve">проверки расчета субсидии и </w:t>
      </w:r>
      <w:r>
        <w:t xml:space="preserve">коллегиального принятия решения о </w:t>
      </w:r>
      <w:r>
        <w:t xml:space="preserve">соответствии</w:t>
      </w:r>
      <w:r>
        <w:t xml:space="preserve"> или </w:t>
      </w:r>
      <w:r>
        <w:t xml:space="preserve">несоответствии</w:t>
      </w:r>
      <w:r>
        <w:t xml:space="preserve"> </w:t>
      </w:r>
      <w:r>
        <w:t xml:space="preserve">получателя субсидии</w:t>
      </w:r>
      <w:r>
        <w:t xml:space="preserve"> и представленных им документов требо</w:t>
      </w:r>
      <w:r>
        <w:t xml:space="preserve">ваниям</w:t>
      </w:r>
      <w:r>
        <w:t xml:space="preserve"> к получателям субсидии</w:t>
      </w:r>
      <w:r>
        <w:t xml:space="preserve">, установленным </w:t>
      </w:r>
      <w:r>
        <w:rPr>
          <w:bCs/>
        </w:rPr>
        <w:t xml:space="preserve">Порядк</w:t>
      </w:r>
      <w:r>
        <w:rPr>
          <w:bCs/>
        </w:rPr>
        <w:t xml:space="preserve">ом </w:t>
      </w:r>
      <w:r>
        <w:t xml:space="preserve">предоставления из бюджета Белоярского района </w:t>
      </w:r>
      <w:r>
        <w:t xml:space="preserve"> </w:t>
      </w:r>
      <w:r>
        <w:t xml:space="preserve"> обществу с ограниченной ответственностью «Сельскохозяйственное 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>
        <w:t xml:space="preserve"> (далее – Порядок).</w:t>
      </w:r>
      <w:r>
        <w:rPr>
          <w:highlight w:val="none"/>
          <w:lang w:val="en-US"/>
        </w:rPr>
      </w:r>
      <w:r/>
    </w:p>
    <w:p>
      <w:pPr>
        <w:ind w:left="0" w:firstLine="0"/>
        <w:jc w:val="both"/>
      </w:pPr>
      <w:r>
        <w:rPr>
          <w:bCs/>
        </w:rPr>
        <w:t xml:space="preserve">              </w:t>
      </w:r>
      <w:r>
        <w:rPr>
          <w:highlight w:val="none"/>
          <w:lang w:val="en-US"/>
        </w:rPr>
      </w:r>
      <w:r/>
    </w:p>
    <w:p>
      <w:pPr>
        <w:ind w:left="0" w:firstLine="708"/>
        <w:jc w:val="both"/>
        <w:rPr>
          <w:highlight w:val="none"/>
        </w:rPr>
      </w:pPr>
      <w:r>
        <w:rPr>
          <w:bCs/>
        </w:rPr>
        <w:t xml:space="preserve">1.2.</w:t>
      </w:r>
      <w:r>
        <w:t xml:space="preserve">В своей деятельности </w:t>
      </w:r>
      <w:r>
        <w:t xml:space="preserve">к</w:t>
      </w:r>
      <w:r>
        <w:t xml:space="preserve">омиссия руководствуется федеральным законодательством, законодательством Ханты-М</w:t>
      </w:r>
      <w:r>
        <w:t xml:space="preserve">ансийского автономного округа – </w:t>
      </w:r>
      <w:r>
        <w:t xml:space="preserve">Югры, муниципальными правовыми актами Белоярского района, настоящим Положением.</w:t>
      </w:r>
      <w:r>
        <w:rPr>
          <w:bCs/>
        </w:rPr>
        <w:t xml:space="preserve"> </w:t>
      </w:r>
      <w:r>
        <w:rPr>
          <w:highlight w:val="none"/>
        </w:rPr>
      </w:r>
    </w:p>
    <w:p>
      <w:pPr>
        <w:ind w:left="0"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8"/>
        <w:jc w:val="center"/>
        <w:rPr>
          <w:highlight w:val="none"/>
          <w:lang w:val="en-US"/>
        </w:rPr>
      </w:pPr>
      <w:r>
        <w:rPr>
          <w:highlight w:val="none"/>
          <w:lang w:val="en-US"/>
        </w:rPr>
        <w:t xml:space="preserve">II</w:t>
      </w:r>
      <w:r>
        <w:rPr>
          <w:highlight w:val="none"/>
          <w:lang w:val="en-US"/>
        </w:rPr>
        <w:t xml:space="preserve">.</w:t>
      </w:r>
      <w:r>
        <w:rPr>
          <w:highlight w:val="none"/>
          <w:lang w:val="en-US"/>
        </w:rPr>
        <w:t xml:space="preserve">З</w:t>
      </w:r>
      <w:r>
        <w:rPr>
          <w:highlight w:val="none"/>
          <w:lang w:val="en-US"/>
        </w:rPr>
        <w:t xml:space="preserve">а</w:t>
      </w:r>
      <w:r>
        <w:rPr>
          <w:highlight w:val="none"/>
          <w:lang w:val="en-US"/>
        </w:rPr>
        <w:t xml:space="preserve">д</w:t>
      </w:r>
      <w:r>
        <w:rPr>
          <w:highlight w:val="none"/>
          <w:lang w:val="en-US"/>
        </w:rPr>
        <w:t xml:space="preserve">а</w:t>
      </w:r>
      <w:r>
        <w:rPr>
          <w:highlight w:val="none"/>
          <w:lang w:val="en-US"/>
        </w:rPr>
        <w:t xml:space="preserve">ч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ф</w:t>
      </w:r>
      <w:r>
        <w:rPr>
          <w:highlight w:val="none"/>
          <w:lang w:val="en-US"/>
        </w:rPr>
        <w:t xml:space="preserve">у</w:t>
      </w:r>
      <w:r>
        <w:rPr>
          <w:highlight w:val="none"/>
          <w:lang w:val="en-US"/>
        </w:rPr>
        <w:t xml:space="preserve">н</w:t>
      </w:r>
      <w:r>
        <w:rPr>
          <w:highlight w:val="none"/>
          <w:lang w:val="en-US"/>
        </w:rPr>
        <w:t xml:space="preserve">к</w:t>
      </w:r>
      <w:r>
        <w:rPr>
          <w:highlight w:val="none"/>
          <w:lang w:val="en-US"/>
        </w:rPr>
        <w:t xml:space="preserve">ц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к</w:t>
      </w:r>
      <w:r>
        <w:rPr>
          <w:highlight w:val="none"/>
          <w:lang w:val="en-US"/>
        </w:rPr>
        <w:t xml:space="preserve">о</w:t>
      </w:r>
      <w:r>
        <w:rPr>
          <w:highlight w:val="none"/>
          <w:lang w:val="en-US"/>
        </w:rPr>
        <w:t xml:space="preserve">м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с</w:t>
      </w:r>
      <w:r>
        <w:rPr>
          <w:highlight w:val="none"/>
          <w:lang w:val="en-US"/>
        </w:rPr>
        <w:t xml:space="preserve">с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и</w:t>
      </w:r>
      <w:r>
        <w:rPr>
          <w:highlight w:val="none"/>
        </w:rPr>
      </w:r>
      <w:r>
        <w:rPr>
          <w:highlight w:val="none"/>
          <w:lang w:val="en-US"/>
        </w:rPr>
      </w:r>
    </w:p>
    <w:p>
      <w:pPr>
        <w:ind w:left="0" w:firstLine="708"/>
        <w:jc w:val="left"/>
        <w:rPr>
          <w:highlight w:val="none"/>
          <w:lang w:val="en-US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pStyle w:val="860"/>
        <w:ind w:firstLine="708"/>
        <w:jc w:val="both"/>
      </w:pPr>
      <w:r/>
      <w:bookmarkStart w:id="0" w:name="undefined"/>
      <w:r/>
      <w:bookmarkEnd w:id="0"/>
      <w:r>
        <w:t xml:space="preserve">2.1.</w:t>
      </w:r>
      <w:r>
        <w:t xml:space="preserve"> </w:t>
      </w:r>
      <w:r>
        <w:t xml:space="preserve">Комиссия осуществляет следующие задачи и функции:</w:t>
      </w:r>
      <w:r/>
    </w:p>
    <w:p>
      <w:pPr>
        <w:pStyle w:val="860"/>
        <w:ind w:firstLine="708"/>
        <w:jc w:val="both"/>
      </w:pPr>
      <w:r>
        <w:t xml:space="preserve">1) з</w:t>
      </w:r>
      <w:r>
        <w:t xml:space="preserve">адач</w:t>
      </w:r>
      <w:r>
        <w:t xml:space="preserve">и</w:t>
      </w:r>
      <w:r>
        <w:t xml:space="preserve"> </w:t>
      </w:r>
      <w:r>
        <w:t xml:space="preserve">к</w:t>
      </w:r>
      <w:r>
        <w:t xml:space="preserve">омиссии</w:t>
      </w:r>
      <w:r>
        <w:t xml:space="preserve">:</w:t>
      </w:r>
      <w:r/>
    </w:p>
    <w:p>
      <w:pPr>
        <w:pStyle w:val="860"/>
        <w:ind w:firstLine="708"/>
        <w:jc w:val="both"/>
      </w:pPr>
      <w:r>
        <w:t xml:space="preserve">рассмотрение документов, </w:t>
      </w:r>
      <w:r>
        <w:t xml:space="preserve">проверка расчета субсидии и </w:t>
      </w:r>
      <w:r>
        <w:t xml:space="preserve">коллегиальное принятие решения о соответствии или несоответствии получателя субсидии и представленных им документов требованиям к получателям субсидии, установленным </w:t>
      </w:r>
      <w:r>
        <w:rPr>
          <w:bCs/>
        </w:rPr>
        <w:t xml:space="preserve">Порядк</w:t>
      </w:r>
      <w:r>
        <w:rPr>
          <w:bCs/>
        </w:rPr>
        <w:t xml:space="preserve">ом;</w:t>
      </w:r>
      <w:r/>
    </w:p>
    <w:p>
      <w:pPr>
        <w:pStyle w:val="860"/>
        <w:ind w:firstLine="708"/>
        <w:jc w:val="both"/>
      </w:pPr>
      <w:r>
        <w:t xml:space="preserve">2)</w:t>
      </w:r>
      <w:r>
        <w:t xml:space="preserve"> </w:t>
      </w:r>
      <w:r>
        <w:t xml:space="preserve">ф</w:t>
      </w:r>
      <w:r>
        <w:t xml:space="preserve">ункции </w:t>
      </w:r>
      <w:r>
        <w:t xml:space="preserve">к</w:t>
      </w:r>
      <w:r>
        <w:t xml:space="preserve">омиссии:</w:t>
      </w:r>
      <w:r/>
    </w:p>
    <w:p>
      <w:pPr>
        <w:pStyle w:val="860"/>
        <w:ind w:firstLine="708"/>
        <w:jc w:val="both"/>
      </w:pPr>
      <w:r>
        <w:t xml:space="preserve">проверяет </w:t>
      </w:r>
      <w:r>
        <w:t xml:space="preserve">получателя субсидии на </w:t>
      </w:r>
      <w:r>
        <w:t xml:space="preserve">соответствие </w:t>
      </w:r>
      <w:r>
        <w:t xml:space="preserve">требованиям</w:t>
      </w:r>
      <w:r>
        <w:t xml:space="preserve">, установленным </w:t>
      </w:r>
      <w:r>
        <w:rPr>
          <w:bCs/>
        </w:rPr>
        <w:t xml:space="preserve">Порядк</w:t>
      </w:r>
      <w:r>
        <w:rPr>
          <w:bCs/>
        </w:rPr>
        <w:t xml:space="preserve">ом</w:t>
      </w:r>
      <w:r>
        <w:t xml:space="preserve">;</w:t>
      </w:r>
      <w:r/>
    </w:p>
    <w:p>
      <w:pPr>
        <w:pStyle w:val="860"/>
        <w:ind w:firstLine="708"/>
        <w:jc w:val="both"/>
      </w:pPr>
      <w:r>
        <w:t xml:space="preserve">проверяет наличие предусмотренных </w:t>
      </w:r>
      <w:r>
        <w:t xml:space="preserve">Порядком </w:t>
      </w:r>
      <w:r>
        <w:t xml:space="preserve">документ</w:t>
      </w:r>
      <w:r>
        <w:t xml:space="preserve">ов, соблюдение требований к ним;</w:t>
      </w:r>
      <w:r/>
    </w:p>
    <w:p>
      <w:pPr>
        <w:pStyle w:val="860"/>
        <w:ind w:firstLine="708"/>
        <w:jc w:val="both"/>
      </w:pPr>
      <w:r>
        <w:t xml:space="preserve">проверяет расч</w:t>
      </w:r>
      <w:r>
        <w:t xml:space="preserve">е</w:t>
      </w:r>
      <w:r>
        <w:t xml:space="preserve">т субсидии;</w:t>
      </w:r>
      <w:r/>
    </w:p>
    <w:p>
      <w:pPr>
        <w:pStyle w:val="860"/>
        <w:ind w:firstLine="708"/>
        <w:jc w:val="both"/>
      </w:pPr>
      <w:r>
        <w:t xml:space="preserve">прин</w:t>
      </w:r>
      <w:r>
        <w:t xml:space="preserve">имает</w:t>
      </w:r>
      <w:r>
        <w:t xml:space="preserve"> решени</w:t>
      </w:r>
      <w:r>
        <w:t xml:space="preserve">е</w:t>
      </w:r>
      <w:r>
        <w:t xml:space="preserve"> о соответствии или несоответствии получателя субсидии и представленных им документов требованиям к получателям субсидии, установленным </w:t>
      </w:r>
      <w:r>
        <w:rPr>
          <w:bCs/>
        </w:rPr>
        <w:t xml:space="preserve">Порядк</w:t>
      </w:r>
      <w:r>
        <w:rPr>
          <w:bCs/>
        </w:rPr>
        <w:t xml:space="preserve">ом</w:t>
      </w:r>
      <w:r>
        <w:t xml:space="preserve">, которое оформляет протоколом.</w:t>
      </w:r>
      <w:r/>
    </w:p>
    <w:p>
      <w:pPr>
        <w:pStyle w:val="860"/>
        <w:ind w:firstLine="0"/>
      </w:pPr>
      <w:r/>
      <w:r/>
    </w:p>
    <w:p>
      <w:pPr>
        <w:pStyle w:val="860"/>
        <w:ind w:firstLine="0"/>
        <w:jc w:val="center"/>
        <w:rPr>
          <w:bCs/>
        </w:rPr>
        <w:outlineLvl w:val="0"/>
      </w:pPr>
      <w:r>
        <w:rPr>
          <w:bCs/>
        </w:rPr>
        <w:t xml:space="preserve">I</w:t>
      </w:r>
      <w:r>
        <w:rPr>
          <w:bCs/>
        </w:rPr>
        <w:t xml:space="preserve">I</w:t>
      </w:r>
      <w:r>
        <w:rPr>
          <w:bCs/>
        </w:rPr>
        <w:t xml:space="preserve">I</w:t>
      </w:r>
      <w:r>
        <w:rPr>
          <w:bCs/>
        </w:rPr>
        <w:t xml:space="preserve">. Права </w:t>
      </w:r>
      <w:r>
        <w:rPr>
          <w:bCs/>
        </w:rPr>
        <w:t xml:space="preserve">к</w:t>
      </w:r>
      <w:r>
        <w:rPr>
          <w:bCs/>
        </w:rPr>
        <w:t xml:space="preserve">омиссии</w:t>
      </w:r>
      <w:r>
        <w:rPr>
          <w:bCs/>
        </w:rPr>
      </w:r>
      <w:r>
        <w:rPr>
          <w:bCs/>
        </w:rPr>
      </w:r>
    </w:p>
    <w:p>
      <w:pPr>
        <w:pStyle w:val="860"/>
        <w:ind w:firstLine="0"/>
      </w:pPr>
      <w:r/>
      <w:r/>
    </w:p>
    <w:p>
      <w:pPr>
        <w:pStyle w:val="860"/>
        <w:ind w:firstLine="540"/>
      </w:pPr>
      <w:r>
        <w:t xml:space="preserve">3.1. Для осуще</w:t>
      </w:r>
      <w:r>
        <w:t xml:space="preserve">ствления своих задач и функций </w:t>
      </w:r>
      <w:r>
        <w:t xml:space="preserve">к</w:t>
      </w:r>
      <w:r>
        <w:t xml:space="preserve">омиссия имеет право:</w:t>
      </w:r>
      <w:r/>
    </w:p>
    <w:p>
      <w:pPr>
        <w:pStyle w:val="860"/>
        <w:ind w:firstLine="540"/>
      </w:pPr>
      <w:r>
        <w:t xml:space="preserve">1) приглашать </w:t>
      </w:r>
      <w:r>
        <w:t xml:space="preserve">при необходимости </w:t>
      </w:r>
      <w:r>
        <w:t xml:space="preserve">на заседание </w:t>
      </w:r>
      <w:r>
        <w:t xml:space="preserve">к</w:t>
      </w:r>
      <w:r>
        <w:t xml:space="preserve">омиссии компетентных специалистов, заинтересованных лиц;</w:t>
      </w:r>
      <w:r/>
    </w:p>
    <w:p>
      <w:pPr>
        <w:pStyle w:val="860"/>
        <w:ind w:firstLine="540"/>
      </w:pPr>
      <w:r>
        <w:t xml:space="preserve">2) запрашивать в установленном порядке необходимую информацию от органов государственной власти, органов местного самоуправления Белоярского района, организаций и объединений.</w:t>
      </w:r>
      <w:r/>
    </w:p>
    <w:p>
      <w:pPr>
        <w:pStyle w:val="860"/>
        <w:ind w:firstLine="0"/>
        <w:jc w:val="center"/>
        <w:rPr>
          <w:bCs/>
        </w:rPr>
        <w:outlineLvl w:val="0"/>
      </w:pPr>
      <w:r>
        <w:rPr>
          <w:bCs/>
        </w:rPr>
        <w:t xml:space="preserve">4. По</w:t>
      </w:r>
      <w:r>
        <w:rPr>
          <w:bCs/>
        </w:rPr>
        <w:t xml:space="preserve">рядок организации деятельности </w:t>
      </w:r>
      <w:r>
        <w:rPr>
          <w:bCs/>
        </w:rPr>
        <w:t xml:space="preserve">к</w:t>
      </w:r>
      <w:r>
        <w:rPr>
          <w:bCs/>
        </w:rPr>
        <w:t xml:space="preserve">омиссии</w:t>
      </w:r>
      <w:r>
        <w:rPr>
          <w:bCs/>
        </w:rPr>
      </w:r>
      <w:r>
        <w:rPr>
          <w:bCs/>
        </w:rPr>
      </w:r>
    </w:p>
    <w:p>
      <w:pPr>
        <w:pStyle w:val="860"/>
        <w:jc w:val="both"/>
      </w:pPr>
      <w:r/>
      <w:r/>
    </w:p>
    <w:p>
      <w:pPr>
        <w:pStyle w:val="860"/>
        <w:ind w:firstLine="708"/>
        <w:jc w:val="both"/>
      </w:pPr>
      <w:r>
        <w:t xml:space="preserve">4.1. Основу деятельности </w:t>
      </w:r>
      <w:r>
        <w:t xml:space="preserve">к</w:t>
      </w:r>
      <w:r>
        <w:t xml:space="preserve">омиссии составляет федеральное законодательство, законодательство Ханты-Мансийского автономного округа – Югры, муниципальные правовые акты Белоярского района, настоящее Положение.</w:t>
      </w:r>
      <w:r/>
    </w:p>
    <w:p>
      <w:pPr>
        <w:pStyle w:val="860"/>
        <w:ind w:firstLine="708"/>
        <w:jc w:val="both"/>
      </w:pPr>
      <w:r>
        <w:t xml:space="preserve">4.2. Руководство </w:t>
      </w:r>
      <w:r>
        <w:t xml:space="preserve">к</w:t>
      </w:r>
      <w:r>
        <w:t xml:space="preserve">омиссией осуществляет председатель </w:t>
      </w:r>
      <w:r>
        <w:t xml:space="preserve">к</w:t>
      </w:r>
      <w:r>
        <w:t xml:space="preserve">омиссии.</w:t>
      </w:r>
      <w:r/>
    </w:p>
    <w:p>
      <w:pPr>
        <w:pStyle w:val="860"/>
        <w:ind w:firstLine="708"/>
        <w:jc w:val="both"/>
      </w:pPr>
      <w:r>
        <w:t xml:space="preserve">4.3. Заседания </w:t>
      </w:r>
      <w:r>
        <w:t xml:space="preserve">к</w:t>
      </w:r>
      <w:r>
        <w:t xml:space="preserve">омиссии проводятся по мере </w:t>
      </w:r>
      <w:r>
        <w:t xml:space="preserve">необходимости в течение 15 (пятнадцати) рабочих дней с даты регистрации заявления о предоставлении </w:t>
      </w:r>
      <w:r>
        <w:t xml:space="preserve">с</w:t>
      </w:r>
      <w:r>
        <w:t xml:space="preserve">убсидии</w:t>
      </w:r>
      <w:r>
        <w:t xml:space="preserve">.</w:t>
      </w:r>
      <w:r/>
    </w:p>
    <w:p>
      <w:pPr>
        <w:pStyle w:val="860"/>
        <w:ind w:firstLine="708"/>
        <w:jc w:val="both"/>
      </w:pPr>
      <w:r>
        <w:t xml:space="preserve">Регистрация заявления о предоставлении </w:t>
      </w:r>
      <w:r>
        <w:t xml:space="preserve">с</w:t>
      </w:r>
      <w:r>
        <w:t xml:space="preserve">убсидии осуществляется в системе электронного документооборота администрации Белоярского района в день его поступления.</w:t>
      </w:r>
      <w:r/>
    </w:p>
    <w:p>
      <w:pPr>
        <w:pStyle w:val="860"/>
        <w:ind w:firstLine="708"/>
        <w:jc w:val="both"/>
      </w:pPr>
      <w:r>
        <w:t xml:space="preserve">4.4</w:t>
      </w:r>
      <w:r>
        <w:t xml:space="preserve">. Заседания к</w:t>
      </w:r>
      <w:r>
        <w:t xml:space="preserve">омиссии ведет председатель </w:t>
      </w:r>
      <w:r>
        <w:t xml:space="preserve">к</w:t>
      </w:r>
      <w:r>
        <w:t xml:space="preserve">омиссии, </w:t>
      </w:r>
      <w:r>
        <w:t xml:space="preserve">в</w:t>
      </w:r>
      <w:r>
        <w:t xml:space="preserve"> его отсутстви</w:t>
      </w:r>
      <w:r>
        <w:t xml:space="preserve">е</w:t>
      </w:r>
      <w:r>
        <w:t xml:space="preserve"> заместитель председателя </w:t>
      </w:r>
      <w:r>
        <w:t xml:space="preserve">к</w:t>
      </w:r>
      <w:r>
        <w:t xml:space="preserve">омиссии.</w:t>
      </w:r>
      <w:r/>
    </w:p>
    <w:p>
      <w:pPr>
        <w:pStyle w:val="860"/>
        <w:ind w:firstLine="708"/>
        <w:jc w:val="both"/>
        <w:rPr>
          <w:color w:val="000000"/>
        </w:rPr>
      </w:pPr>
      <w:r>
        <w:rPr>
          <w:color w:val="000000"/>
        </w:rPr>
        <w:t xml:space="preserve">4.5. Заседание </w:t>
      </w:r>
      <w:r>
        <w:rPr>
          <w:color w:val="000000"/>
        </w:rPr>
        <w:t xml:space="preserve">к</w:t>
      </w:r>
      <w:r>
        <w:rPr>
          <w:color w:val="000000"/>
        </w:rPr>
        <w:t xml:space="preserve">омиссии считается правомочным при соблюдении кворума не менее </w:t>
      </w:r>
      <w:r>
        <w:rPr>
          <w:color w:val="000000"/>
        </w:rPr>
        <w:t xml:space="preserve">половины </w:t>
      </w:r>
      <w:r>
        <w:rPr>
          <w:color w:val="000000"/>
        </w:rPr>
        <w:t xml:space="preserve">от списочного состава </w:t>
      </w:r>
      <w:r>
        <w:rPr>
          <w:color w:val="000000"/>
        </w:rPr>
        <w:t xml:space="preserve">к</w:t>
      </w:r>
      <w:r>
        <w:rPr>
          <w:color w:val="000000"/>
        </w:rPr>
        <w:t xml:space="preserve">омиссии.</w:t>
      </w:r>
      <w:r>
        <w:rPr>
          <w:color w:val="000000"/>
        </w:rPr>
      </w:r>
      <w:r>
        <w:rPr>
          <w:color w:val="000000"/>
        </w:rPr>
      </w:r>
    </w:p>
    <w:p>
      <w:pPr>
        <w:pStyle w:val="860"/>
        <w:ind w:firstLine="708"/>
        <w:jc w:val="both"/>
        <w:rPr>
          <w:color w:val="000000"/>
        </w:rPr>
      </w:pPr>
      <w:r>
        <w:rPr>
          <w:color w:val="000000"/>
        </w:rPr>
        <w:t xml:space="preserve">4.6. На заседании </w:t>
      </w:r>
      <w:r>
        <w:rPr>
          <w:color w:val="000000"/>
        </w:rPr>
        <w:t xml:space="preserve">к</w:t>
      </w:r>
      <w:r>
        <w:rPr>
          <w:color w:val="000000"/>
        </w:rPr>
        <w:t xml:space="preserve">омиссия осуществляет задачи и функции, указанные в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"consultantplus://offline/ref=BFC09B003068F162294EE25F67223241E50250E4DB33611C783C2BF66851F1AD93BC267667498C671DB99DD3FC46859F29ED5E36EE0F618C83049E7EY7wEF" </w:instrText>
      </w:r>
      <w:r>
        <w:rPr>
          <w:color w:val="000000"/>
        </w:rPr>
        <w:fldChar w:fldCharType="separate"/>
      </w:r>
      <w:r>
        <w:rPr>
          <w:rStyle w:val="887"/>
          <w:color w:val="000000"/>
          <w:u w:val="none"/>
        </w:rPr>
        <w:t xml:space="preserve">пункт</w:t>
      </w:r>
      <w:r>
        <w:rPr>
          <w:rStyle w:val="887"/>
          <w:color w:val="000000"/>
          <w:u w:val="none"/>
        </w:rPr>
        <w:t xml:space="preserve">е</w:t>
      </w:r>
      <w:r>
        <w:rPr>
          <w:rStyle w:val="887"/>
          <w:color w:val="000000"/>
          <w:u w:val="none"/>
        </w:rPr>
        <w:t xml:space="preserve"> 2.1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t xml:space="preserve">настоящего Положения.</w:t>
      </w:r>
      <w:r>
        <w:rPr>
          <w:color w:val="000000"/>
        </w:rPr>
      </w:r>
      <w:r>
        <w:rPr>
          <w:color w:val="000000"/>
        </w:rPr>
      </w:r>
    </w:p>
    <w:p>
      <w:pPr>
        <w:pStyle w:val="860"/>
        <w:ind w:firstLine="708"/>
        <w:jc w:val="both"/>
        <w:rPr>
          <w:color w:val="000000"/>
        </w:rPr>
      </w:pPr>
      <w:r>
        <w:rPr>
          <w:color w:val="000000"/>
        </w:rPr>
        <w:t xml:space="preserve">4.7. Решения</w:t>
      </w:r>
      <w:r>
        <w:rPr>
          <w:color w:val="000000"/>
        </w:rPr>
        <w:t xml:space="preserve"> </w:t>
      </w:r>
      <w:r>
        <w:rPr>
          <w:color w:val="000000"/>
        </w:rPr>
        <w:t xml:space="preserve">к</w:t>
      </w:r>
      <w:r>
        <w:rPr>
          <w:color w:val="000000"/>
        </w:rPr>
        <w:t xml:space="preserve">омиссии оформля</w:t>
      </w:r>
      <w:r>
        <w:rPr>
          <w:color w:val="000000"/>
        </w:rPr>
        <w:t xml:space="preserve">ю</w:t>
      </w:r>
      <w:r>
        <w:rPr>
          <w:color w:val="000000"/>
        </w:rPr>
        <w:t xml:space="preserve">тся протоколом.</w:t>
      </w:r>
      <w:r>
        <w:rPr>
          <w:color w:val="000000"/>
        </w:rPr>
      </w:r>
      <w:r>
        <w:rPr>
          <w:color w:val="000000"/>
        </w:rPr>
      </w:r>
    </w:p>
    <w:p>
      <w:pPr>
        <w:pStyle w:val="860"/>
        <w:ind w:firstLine="708"/>
        <w:jc w:val="both"/>
      </w:pPr>
      <w:r>
        <w:t xml:space="preserve">4.8. Оформление протокола </w:t>
      </w:r>
      <w:r>
        <w:t xml:space="preserve">к</w:t>
      </w:r>
      <w:r>
        <w:t xml:space="preserve">омиссии осуществляет секретарь </w:t>
      </w:r>
      <w:r>
        <w:t xml:space="preserve">к</w:t>
      </w:r>
      <w:r>
        <w:t xml:space="preserve">омиссии, в его отсутствие любой другой член </w:t>
      </w:r>
      <w:r>
        <w:t xml:space="preserve">к</w:t>
      </w:r>
      <w:r>
        <w:t xml:space="preserve">омиссии.</w:t>
      </w:r>
      <w:r/>
    </w:p>
    <w:p>
      <w:pPr>
        <w:pStyle w:val="860"/>
        <w:ind w:firstLine="708"/>
        <w:jc w:val="both"/>
        <w:rPr>
          <w:highlight w:val="none"/>
        </w:rPr>
      </w:pPr>
      <w:r>
        <w:t xml:space="preserve">4.9. Протокол имеет реквизиты в виде </w:t>
      </w:r>
      <w:r>
        <w:t xml:space="preserve">номера и </w:t>
      </w:r>
      <w:r>
        <w:t xml:space="preserve">даты и подписывается председателем </w:t>
      </w:r>
      <w:r>
        <w:t xml:space="preserve">к</w:t>
      </w:r>
      <w:r>
        <w:t xml:space="preserve">омиссии (</w:t>
      </w:r>
      <w:r>
        <w:t xml:space="preserve">в</w:t>
      </w:r>
      <w:r>
        <w:t xml:space="preserve"> его отсутстви</w:t>
      </w:r>
      <w:r>
        <w:t xml:space="preserve">е</w:t>
      </w:r>
      <w:r>
        <w:t xml:space="preserve"> заместителем председателя </w:t>
      </w:r>
      <w:r>
        <w:t xml:space="preserve">к</w:t>
      </w:r>
      <w:r>
        <w:t xml:space="preserve">омиссии) и </w:t>
      </w:r>
      <w:r>
        <w:t xml:space="preserve">секретарем</w:t>
      </w:r>
      <w:r>
        <w:t xml:space="preserve"> </w:t>
      </w:r>
      <w:r>
        <w:t xml:space="preserve">к</w:t>
      </w:r>
      <w:r>
        <w:t xml:space="preserve">омиссии</w:t>
      </w:r>
      <w:r>
        <w:t xml:space="preserve"> (в его отсутствие одним из членов комиссии)</w:t>
      </w:r>
      <w:r>
        <w:t xml:space="preserve">.</w:t>
      </w:r>
      <w:r>
        <w:rPr>
          <w:highlight w:val="none"/>
        </w:rPr>
      </w:r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ind w:firstLine="708"/>
        <w:jc w:val="center"/>
      </w:pPr>
      <w:r>
        <w:rPr>
          <w:highlight w:val="none"/>
          <w:lang w:val="en-US"/>
        </w:rPr>
        <w:t xml:space="preserve">______________________________</w:t>
      </w:r>
      <w:r>
        <w:rPr>
          <w:highlight w:val="none"/>
        </w:rPr>
      </w:r>
      <w:r/>
    </w:p>
    <w:p>
      <w:pPr>
        <w:pStyle w:val="860"/>
        <w:jc w:val="both"/>
      </w:pPr>
      <w:r/>
      <w:r/>
    </w:p>
    <w:p>
      <w:pPr>
        <w:ind w:left="0" w:firstLine="708"/>
        <w:jc w:val="both"/>
        <w:rPr>
          <w:highlight w:val="none"/>
          <w:lang w:val="en-US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ind w:firstLine="708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540"/>
        <w:jc w:val="center"/>
        <w:spacing w:before="16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16"/>
          <w:shd w:val="clear" w:color="auto" w:fill="auto"/>
        </w:rPr>
      </w:r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845" w:bottom="725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69"/>
      </w:rPr>
      <w:framePr w:wrap="around" w:vAnchor="text" w:hAnchor="margin" w:xAlign="center" w:y="1"/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end"/>
    </w:r>
    <w:r>
      <w:rPr>
        <w:rStyle w:val="869"/>
      </w:rPr>
    </w:r>
    <w:r>
      <w:rPr>
        <w:rStyle w:val="869"/>
      </w:rPr>
    </w:r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6"/>
    <w:link w:val="861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6"/>
    <w:link w:val="862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6"/>
    <w:link w:val="86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6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6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866"/>
    <w:link w:val="864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6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866"/>
    <w:link w:val="865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0"/>
    <w:next w:val="86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6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0"/>
    <w:next w:val="860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6"/>
    <w:link w:val="706"/>
    <w:uiPriority w:val="10"/>
    <w:rPr>
      <w:sz w:val="48"/>
      <w:szCs w:val="48"/>
    </w:rPr>
  </w:style>
  <w:style w:type="paragraph" w:styleId="708">
    <w:name w:val="Subtitle"/>
    <w:basedOn w:val="860"/>
    <w:next w:val="860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6"/>
    <w:link w:val="708"/>
    <w:uiPriority w:val="11"/>
    <w:rPr>
      <w:sz w:val="24"/>
      <w:szCs w:val="24"/>
    </w:rPr>
  </w:style>
  <w:style w:type="paragraph" w:styleId="710">
    <w:name w:val="Quote"/>
    <w:basedOn w:val="860"/>
    <w:next w:val="860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0"/>
    <w:next w:val="860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6"/>
    <w:link w:val="872"/>
    <w:uiPriority w:val="99"/>
  </w:style>
  <w:style w:type="character" w:styleId="715">
    <w:name w:val="Footer Char"/>
    <w:basedOn w:val="866"/>
    <w:link w:val="873"/>
    <w:uiPriority w:val="99"/>
  </w:style>
  <w:style w:type="paragraph" w:styleId="716">
    <w:name w:val="Caption"/>
    <w:basedOn w:val="860"/>
    <w:next w:val="860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6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6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6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1">
    <w:name w:val="Heading 1"/>
    <w:basedOn w:val="860"/>
    <w:next w:val="860"/>
    <w:link w:val="880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2">
    <w:name w:val="Heading 2"/>
    <w:basedOn w:val="860"/>
    <w:next w:val="860"/>
    <w:uiPriority w:val="0"/>
    <w:qFormat/>
    <w:pPr>
      <w:jc w:val="center"/>
      <w:keepNext/>
      <w:outlineLvl w:val="1"/>
    </w:pPr>
    <w:rPr>
      <w:b/>
      <w:szCs w:val="20"/>
    </w:rPr>
  </w:style>
  <w:style w:type="paragraph" w:styleId="863">
    <w:name w:val="Heading 3"/>
    <w:basedOn w:val="860"/>
    <w:next w:val="860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4">
    <w:name w:val="Heading 6"/>
    <w:basedOn w:val="860"/>
    <w:next w:val="860"/>
    <w:link w:val="878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5">
    <w:name w:val="Heading 8"/>
    <w:basedOn w:val="860"/>
    <w:next w:val="860"/>
    <w:link w:val="879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8">
    <w:name w:val="Hyperlink"/>
    <w:uiPriority w:val="99"/>
    <w:unhideWhenUsed/>
    <w:qFormat/>
    <w:rPr>
      <w:color w:val="0000ff"/>
      <w:u w:val="single"/>
    </w:rPr>
  </w:style>
  <w:style w:type="character" w:styleId="869">
    <w:name w:val="page number"/>
    <w:basedOn w:val="866"/>
    <w:uiPriority w:val="0"/>
    <w:qFormat/>
  </w:style>
  <w:style w:type="paragraph" w:styleId="870">
    <w:name w:val="Balloon Text"/>
    <w:basedOn w:val="860"/>
    <w:uiPriority w:val="0"/>
    <w:semiHidden/>
    <w:qFormat/>
    <w:rPr>
      <w:rFonts w:ascii="Tahoma" w:hAnsi="Tahoma" w:cs="Tahoma"/>
      <w:sz w:val="16"/>
      <w:szCs w:val="16"/>
    </w:rPr>
  </w:style>
  <w:style w:type="paragraph" w:styleId="871">
    <w:name w:val="Body Text Indent 3"/>
    <w:basedOn w:val="860"/>
    <w:link w:val="883"/>
    <w:uiPriority w:val="0"/>
    <w:qFormat/>
    <w:pPr>
      <w:jc w:val="center"/>
    </w:pPr>
    <w:rPr>
      <w:szCs w:val="20"/>
    </w:rPr>
  </w:style>
  <w:style w:type="paragraph" w:styleId="872">
    <w:name w:val="Header"/>
    <w:basedOn w:val="860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3">
    <w:name w:val="Footer"/>
    <w:basedOn w:val="860"/>
    <w:link w:val="882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4">
    <w:name w:val="Table Grid"/>
    <w:basedOn w:val="867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6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7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8" w:customStyle="1">
    <w:name w:val="Заголовок 6 Знак"/>
    <w:link w:val="864"/>
    <w:uiPriority w:val="0"/>
    <w:qFormat/>
    <w:rPr>
      <w:b/>
      <w:bCs/>
      <w:sz w:val="22"/>
      <w:szCs w:val="22"/>
      <w:lang w:val="ru-RU" w:eastAsia="ru-RU" w:bidi="ar-SA"/>
    </w:rPr>
  </w:style>
  <w:style w:type="character" w:styleId="879" w:customStyle="1">
    <w:name w:val="Заголовок 8 Знак"/>
    <w:link w:val="865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0" w:customStyle="1">
    <w:name w:val="Заголовок 1 Знак"/>
    <w:link w:val="861"/>
    <w:uiPriority w:val="0"/>
    <w:qFormat/>
    <w:rPr>
      <w:b/>
      <w:sz w:val="28"/>
    </w:rPr>
  </w:style>
  <w:style w:type="paragraph" w:styleId="881">
    <w:name w:val="List Paragraph"/>
    <w:basedOn w:val="860"/>
    <w:uiPriority w:val="34"/>
    <w:qFormat/>
    <w:pPr>
      <w:contextualSpacing/>
      <w:ind w:left="720"/>
    </w:pPr>
  </w:style>
  <w:style w:type="character" w:styleId="882" w:customStyle="1">
    <w:name w:val="Нижний колонтитул Знак"/>
    <w:basedOn w:val="866"/>
    <w:link w:val="873"/>
    <w:uiPriority w:val="0"/>
    <w:qFormat/>
    <w:rPr>
      <w:sz w:val="24"/>
      <w:szCs w:val="24"/>
    </w:rPr>
  </w:style>
  <w:style w:type="character" w:styleId="883" w:customStyle="1">
    <w:name w:val="Основной текст с отступом 3 Знак"/>
    <w:link w:val="871"/>
    <w:uiPriority w:val="0"/>
    <w:qFormat/>
    <w:rPr>
      <w:sz w:val="24"/>
    </w:rPr>
  </w:style>
  <w:style w:type="paragraph" w:styleId="884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5" w:default="1">
    <w:name w:val="No List"/>
    <w:uiPriority w:val="99"/>
    <w:semiHidden/>
    <w:unhideWhenUsed/>
  </w:style>
  <w:style w:type="paragraph" w:styleId="88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887" w:customStyle="1">
    <w:name w:val="Гиперссылка"/>
    <w:next w:val="695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82F4A0-0ECE-4D75-8A75-40BC6BD22BC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6</cp:revision>
  <dcterms:created xsi:type="dcterms:W3CDTF">2025-02-24T07:21:00Z</dcterms:created>
  <dcterms:modified xsi:type="dcterms:W3CDTF">2025-04-30T09:26:30Z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