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114300" distR="114300">
            <wp:extent cx="647700" cy="885825"/>
            <wp:effectExtent l="0" t="0" r="0" b="9525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rPr>
          <w:sz w:val="14"/>
          <w:szCs w:val="14"/>
        </w:rPr>
      </w:pPr>
    </w:p>
    <w:p>
      <w:pPr>
        <w:jc w:val="center"/>
        <w:rPr>
          <w:b/>
        </w:rPr>
      </w:pPr>
    </w:p>
    <w:p>
      <w:pPr>
        <w:pStyle w:val="2"/>
        <w:rPr>
          <w:szCs w:val="28"/>
        </w:rPr>
      </w:pPr>
      <w:r>
        <w:rPr>
          <w:szCs w:val="28"/>
        </w:rPr>
        <w:t>АДМИНИСТРАЦИЯ  БЕЛОЯРСКОГО РАЙОНА</w:t>
      </w:r>
    </w:p>
    <w:p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</w:p>
    <w:p>
      <w:pPr>
        <w:jc w:val="center"/>
        <w:rPr>
          <w:b/>
        </w:rPr>
      </w:pPr>
    </w:p>
    <w:p>
      <w:pPr>
        <w:pStyle w:val="2"/>
      </w:pPr>
      <w:r>
        <w:t>ПОСТАНОВЛЕНИЕ</w:t>
      </w:r>
    </w:p>
    <w:p>
      <w:pPr>
        <w:pStyle w:val="7"/>
      </w:pPr>
    </w:p>
    <w:p>
      <w:pPr>
        <w:pStyle w:val="7"/>
        <w:ind w:firstLine="2400" w:firstLineChars="1000"/>
        <w:jc w:val="both"/>
        <w:rPr>
          <w:lang w:val="ru-RU"/>
        </w:rPr>
      </w:pPr>
      <w:r>
        <w:t xml:space="preserve">                                                                                                             </w:t>
      </w:r>
      <w:r>
        <w:rPr>
          <w:lang w:val="ru-RU"/>
        </w:rPr>
        <w:t>ПРОЕКТ</w:t>
      </w:r>
    </w:p>
    <w:p>
      <w:pPr>
        <w:pStyle w:val="7"/>
        <w:ind w:firstLine="2400" w:firstLineChars="1000"/>
        <w:jc w:val="both"/>
        <w:rPr>
          <w:lang w:val="ru-RU"/>
        </w:rPr>
      </w:pPr>
    </w:p>
    <w:p>
      <w:pPr>
        <w:pStyle w:val="7"/>
        <w:jc w:val="both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 xml:space="preserve">  </w:t>
      </w:r>
      <w:r>
        <w:t xml:space="preserve"> </w:t>
      </w:r>
      <w:r>
        <w:rPr>
          <w:lang w:val="ru-RU"/>
        </w:rPr>
        <w:t>июня</w:t>
      </w:r>
      <w:r>
        <w:t xml:space="preserve"> 20</w:t>
      </w:r>
      <w:r>
        <w:rPr>
          <w:rFonts w:hint="default"/>
          <w:lang w:val="ru-RU"/>
        </w:rPr>
        <w:t xml:space="preserve">24 </w:t>
      </w:r>
      <w:r>
        <w:t xml:space="preserve"> года       </w:t>
      </w:r>
      <w:r>
        <w:rPr>
          <w:rFonts w:hint="default"/>
          <w:lang w:val="ru-RU"/>
        </w:rPr>
        <w:t xml:space="preserve">                                                                                                         №</w:t>
      </w:r>
    </w:p>
    <w:p>
      <w:pPr>
        <w:pStyle w:val="7"/>
        <w:rPr>
          <w:sz w:val="14"/>
          <w:szCs w:val="14"/>
        </w:rPr>
      </w:pPr>
    </w:p>
    <w:p>
      <w:pPr>
        <w:pStyle w:val="7"/>
        <w:rPr>
          <w:sz w:val="26"/>
        </w:rPr>
      </w:pPr>
    </w:p>
    <w:p>
      <w:pPr>
        <w:pStyle w:val="7"/>
        <w:rPr>
          <w:b/>
        </w:rPr>
      </w:pPr>
      <w:r>
        <w:rPr>
          <w:b/>
        </w:rPr>
        <w:t>О межведомственной комиссии   по обследованию места массового пребывания людей</w:t>
      </w:r>
    </w:p>
    <w:p>
      <w:pPr>
        <w:pStyle w:val="7"/>
        <w:rPr>
          <w:b/>
          <w:sz w:val="16"/>
          <w:szCs w:val="16"/>
        </w:rPr>
      </w:pPr>
      <w:r>
        <w:rPr>
          <w:b/>
        </w:rPr>
        <w:t xml:space="preserve"> </w:t>
      </w:r>
      <w:r>
        <w:rPr>
          <w:b/>
          <w:lang w:val="ru-RU"/>
        </w:rPr>
        <w:t>в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>Белоярск</w:t>
      </w:r>
      <w:r>
        <w:rPr>
          <w:b/>
          <w:lang w:val="ru-RU"/>
        </w:rPr>
        <w:t>ом</w:t>
      </w:r>
      <w:r>
        <w:rPr>
          <w:rFonts w:hint="default"/>
          <w:b/>
          <w:lang w:val="ru-RU"/>
        </w:rPr>
        <w:t xml:space="preserve"> районе</w:t>
      </w:r>
      <w:r>
        <w:rPr>
          <w:b/>
        </w:rPr>
        <w:t xml:space="preserve"> </w:t>
      </w:r>
    </w:p>
    <w:p>
      <w:pPr>
        <w:rPr>
          <w:b/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"consultantplus://offline/ref=88F449E101160370B3D5281888CA7430662D49A9033E81137FEC169FBD2EFAD46B8E1DE34C11D3EAz8G0M"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6 марта 2006 года № 35-ФЗ «О противодействии терроризму», Федеральн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в целях реализации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"consultantplus://offline/ref=88F449E101160370B3D5281888CA7430662F4BAB053381137FEC169FBD2EFAD46B8E1DE34C11D5EBz8GBM"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марта 2015 года № 272 «Об 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>
        <w:rPr>
          <w:sz w:val="24"/>
          <w:szCs w:val="24"/>
        </w:rPr>
        <w:t xml:space="preserve">» 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 о с т а н о в л я ю:</w:t>
      </w:r>
    </w:p>
    <w:p>
      <w:pPr>
        <w:pStyle w:val="9"/>
        <w:numPr>
          <w:ilvl w:val="0"/>
          <w:numId w:val="1"/>
        </w:numPr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межведомственную комиссию по обследованию места массового пребывания людей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Белоярск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районе. 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Утвердить:</w:t>
      </w:r>
    </w:p>
    <w:p>
      <w:pPr>
        <w:pStyle w:val="9"/>
        <w:numPr>
          <w:ilvl w:val="0"/>
          <w:numId w:val="0"/>
        </w:numPr>
        <w:ind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\l "P64"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 межведомственной комиссии по обследованию места массового пребывания людей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Белоярск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районе 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>
      <w:pPr>
        <w:pStyle w:val="7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2)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/>
          <w:lang w:val="ru-RU"/>
        </w:rPr>
        <w:t>с</w:t>
      </w:r>
      <w:r>
        <w:t>остав</w:t>
      </w:r>
      <w:r>
        <w:rPr>
          <w:rFonts w:hint="default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межведомственной комиссии по обследованию места массового пребывания людей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Белоярск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районе </w:t>
      </w:r>
      <w:r>
        <w:t xml:space="preserve">согласно </w:t>
      </w:r>
      <w:r>
        <w:rPr>
          <w:rFonts w:hint="default"/>
          <w:lang w:val="ru-RU"/>
        </w:rPr>
        <w:t>приложению 2 к настоящему постановлению;</w:t>
      </w:r>
    </w:p>
    <w:p>
      <w:pPr>
        <w:pStyle w:val="7"/>
        <w:jc w:val="both"/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>3.</w:t>
      </w:r>
      <w:r>
        <w:rPr>
          <w:rFonts w:hint="default"/>
          <w:szCs w:val="24"/>
          <w:lang w:val="ru-RU"/>
        </w:rPr>
        <w:t xml:space="preserve"> </w:t>
      </w:r>
      <w:r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опубликования.</w:t>
      </w:r>
      <w:r>
        <w:rPr>
          <w:rFonts w:hint="default"/>
          <w:sz w:val="24"/>
          <w:szCs w:val="24"/>
          <w:lang w:val="ru-RU"/>
        </w:rPr>
        <w:t xml:space="preserve">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 Контроль за выполнением постановления возложить на начальника отдела по организации профилактики правонарушений администрации Белоярского района Фомина В.А.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jc w:val="both"/>
      </w:pPr>
      <w:r>
        <w:t>Глава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С.П.</w:t>
      </w:r>
      <w:r>
        <w:rPr>
          <w:rFonts w:hint="default"/>
          <w:lang w:val="en-US"/>
        </w:rPr>
        <w:t xml:space="preserve"> </w:t>
      </w:r>
      <w:r>
        <w:t>Маненков</w:t>
      </w:r>
    </w:p>
    <w:p>
      <w:pPr>
        <w:pStyle w:val="7"/>
        <w:jc w:val="both"/>
      </w:pPr>
    </w:p>
    <w:p>
      <w:pPr>
        <w:pStyle w:val="7"/>
        <w:jc w:val="both"/>
        <w:rPr>
          <w:szCs w:val="24"/>
        </w:rPr>
      </w:pPr>
    </w:p>
    <w:p>
      <w:pPr>
        <w:pageBreakBefore/>
        <w:ind w:left="637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>
      <w:pPr>
        <w:ind w:left="637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  <w:lang w:val="ru-RU"/>
        </w:rPr>
        <w:t>администрации</w:t>
      </w:r>
    </w:p>
    <w:p>
      <w:pPr>
        <w:ind w:left="6372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июня</w:t>
      </w:r>
      <w:r>
        <w:rPr>
          <w:sz w:val="24"/>
          <w:szCs w:val="24"/>
        </w:rPr>
        <w:t xml:space="preserve"> 20</w:t>
      </w:r>
      <w:r>
        <w:rPr>
          <w:rFonts w:hint="default"/>
          <w:sz w:val="24"/>
          <w:szCs w:val="24"/>
          <w:lang w:val="ru-RU"/>
        </w:rPr>
        <w:t>24</w:t>
      </w:r>
      <w:r>
        <w:rPr>
          <w:sz w:val="24"/>
          <w:szCs w:val="24"/>
        </w:rPr>
        <w:t xml:space="preserve"> года №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jc w:val="center"/>
        <w:rPr>
          <w:sz w:val="24"/>
          <w:szCs w:val="24"/>
        </w:rPr>
      </w:pPr>
    </w:p>
    <w:p>
      <w:pPr>
        <w:pStyle w:val="1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>
      <w:pPr>
        <w:pStyle w:val="11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межведомственной комиссии по обследованию места массового пребывания людей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 в Белоярском районе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b w:val="0"/>
          <w:sz w:val="24"/>
          <w:szCs w:val="24"/>
        </w:rPr>
        <w:t>оложение)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"consultantplus://offline/ref=88F449E101160370B3D5281888CA7430662F4BAB053381137FEC169FBD2EFAD46B8E1DE34C11D5EBz8GBM"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марта 2015 года № 272 «Об 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Положение определяет основные задачи, функции, права и организацию деятельности межведомственной комиссии </w:t>
      </w:r>
      <w:r>
        <w:rPr>
          <w:rFonts w:ascii="Times New Roman" w:hAnsi="Times New Roman" w:cs="Times New Roman"/>
          <w:b w:val="0"/>
          <w:sz w:val="24"/>
          <w:szCs w:val="24"/>
        </w:rPr>
        <w:t>по обследованию места массового пребывания людей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 в Белоярском районе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Комиссия).</w:t>
      </w:r>
    </w:p>
    <w:p>
      <w:pPr>
        <w:spacing w:beforeLines="0" w:afterLines="0"/>
        <w:ind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Комиссия является постоянно действующим органом, созданным для проведения категорирования места массового пребывания людей</w:t>
      </w:r>
      <w:r>
        <w:rPr>
          <w:rFonts w:hint="default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целях установления дифференцированных требований к обеспечению их безопасности с учетом степени потенциальной опасности и угрозы совершения террористических актов и их возможных последствий, оценки состояния </w:t>
      </w:r>
      <w:r>
        <w:rPr>
          <w:rFonts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антитеррористической защищенности и контроля за выполнением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"consultantplus://offline/ref=88F449E101160370B3D5281888CA7430662F4BAB053381137FEC169FBD2EFAD46B8E1DE34C11D3EEz8G0M"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 антитеррористической защищенности мест</w:t>
      </w:r>
      <w:r>
        <w:rPr>
          <w:rFonts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массового пребывания людей, утвержденных </w:t>
      </w:r>
      <w:r>
        <w:rPr>
          <w:rFonts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объектов»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(далее - Требования), на территории Белоярск</w:t>
      </w:r>
      <w:r>
        <w:rPr>
          <w:rFonts w:cs="Times New Roman"/>
          <w:sz w:val="24"/>
          <w:szCs w:val="24"/>
          <w:lang w:val="ru-RU"/>
        </w:rPr>
        <w:t>ого</w:t>
      </w:r>
      <w:r>
        <w:rPr>
          <w:rFonts w:hint="default" w:cs="Times New Roman"/>
          <w:sz w:val="24"/>
          <w:szCs w:val="24"/>
          <w:lang w:val="ru-RU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Комиссия в своей деятельности руководствуется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"consultantplus://offline/ref=88F449E101160370B3D5281888CA743066254DAF0D6DD6112EB918z9GAM"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Конституцией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настоящим Положением.</w:t>
      </w:r>
    </w:p>
    <w:p>
      <w:pPr>
        <w:pStyle w:val="9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1.5. Комиссия осуществляет свою деятельность во взаимодействии с подразделениями территориальных органов федеральных органов исполнительной власти, органами исполнительной власти Ханты-Мансийского автономного округа – Югры, органами местного самоуправления Белоярск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района.</w:t>
      </w:r>
    </w:p>
    <w:p>
      <w:pPr>
        <w:pStyle w:val="9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задачи Комиссии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Комиссии являются:</w:t>
      </w:r>
    </w:p>
    <w:p>
      <w:pPr>
        <w:spacing w:beforeLines="0" w:afterLines="0"/>
        <w:ind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 Определение мест массового пребывания людей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для включения </w:t>
      </w:r>
      <w:r>
        <w:rPr>
          <w:rFonts w:hint="default" w:ascii="Times New Roman" w:hAnsi="Times New Roman" w:cs="Times New Roman"/>
          <w:sz w:val="24"/>
          <w:szCs w:val="24"/>
        </w:rPr>
        <w:t>в соответствующий перечень мест массового пребывания людей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Белоярском районе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beforeLines="0" w:afterLines="0"/>
        <w:ind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роведени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категорирования места массового пребывания людей и оценки состояния его антитеррористической защищенности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присвоени</w:t>
      </w:r>
      <w:r>
        <w:rPr>
          <w:rFonts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месту массового пребывания людей категории 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"consultantplus://offline/ref=88F449E101160370B3D5281888CA7430662F4BAB053381137FEC169FBD2EFAD46B8E1DE34C11D3EEz8G0M"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Требованиями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  Осуществление контроля за выполнением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"consultantplus://offline/ref=88F449E101160370B3D5281888CA7430662F4BAB053381137FEC169FBD2EFAD46B8E1DE34C11D3EEz8G0M"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посредством организации и проведения плановых и внеплановых проверок.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 Осуществление контроля за устранением выявленных по результатам проверок недостатков.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 Подготовка и направление правообладателям мест массового пребывания людей, предложений о совершенствовании мероприятий по обеспечению антитеррористической защищенности мест массового пребывания людей и устранению выявленных недостатков.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 Осуществление иных полномочий 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"consultantplus://offline/ref=88F449E101160370B3D5281888CA7430662F4BAB053381137FEC169FBD2EFAD46B8E1DE34C11D3EEz8G0M"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Требованиями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Права Комиссии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возложенных на Комиссию задач Комиссия имеет право: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Запрашивать и получать от государственных органов, органов местного самоуправления Белоярск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, организаций и учреждений независимо от организационно-правовой формы документы и информацию, необходимые для реализации возложенных на Комиссию основных задач и функций.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Проводить обследования и категорирование мест массового пребывания людей.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 Осуществлять плановые и внеплановые проверки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массового пребывания людей на предмет выполнения </w:t>
      </w:r>
      <w:r>
        <w:rPr>
          <w:rFonts w:ascii="Times New Roman" w:hAnsi="Times New Roman" w:cs="Times New Roman"/>
          <w:sz w:val="24"/>
          <w:szCs w:val="24"/>
        </w:rPr>
        <w:t xml:space="preserve">выполнения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"consultantplus://offline/ref=88F449E101160370B3D5281888CA7430662F4BAB053381137FEC169FBD2EFAD46B8E1DE34C11D3EEz8G0M"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 Привлекать к работе Комиссии специалистов для проведения экспертиз, разработки документов в рамках деятельности Комиссии, представителей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правообладателей</w:t>
      </w:r>
      <w:r>
        <w:rPr>
          <w:rFonts w:ascii="Times New Roman" w:hAnsi="Times New Roman" w:cs="Times New Roman"/>
          <w:sz w:val="24"/>
          <w:szCs w:val="24"/>
        </w:rPr>
        <w:t xml:space="preserve"> объектов, расположенных в границах мест массового пребывания людей либо в непосредственной близости к ним.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деятельности комиссии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Комиссию возглавляет председатель. В отсутствие председателя Комиссию возглавляет лицо, исполняющее его должностные обязанности.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 Основной формой работы Комиссии является проведение обследовани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категорировани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 массового пребывания людей,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плановых и внеплановых проверок </w:t>
      </w:r>
      <w:r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массового пребывания людей на предмет выполнения </w:t>
      </w:r>
      <w:r>
        <w:rPr>
          <w:rFonts w:ascii="Times New Roman" w:hAnsi="Times New Roman" w:cs="Times New Roman"/>
          <w:sz w:val="24"/>
          <w:szCs w:val="24"/>
        </w:rPr>
        <w:t xml:space="preserve">выполнения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"consultantplus://offline/ref=88F449E101160370B3D5281888CA7430662F4BAB053381137FEC169FBD2EFAD46B8E1DE34C11D3EEz8G0M"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 Плановая проверка осуществляется 1 раз в год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 Внеплановые проверки проводятся в форме документарного контроля или выездного обследования места массового пребывания людей: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целях контроля устранения недостатков, выявленных в ходе плановых проверок;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 повышении уровня террористической опасности, вводимого 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"consultantplus://offline/ref=88F449E101160370B3D5281888CA7430652E4BAB013F81137FEC169FBDz2GEM"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Указом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случае возникновения угрозы совершения или при совершении террористического акта в районе расположения места массового пребывания людей;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 возникновении чрезвычайной ситуации в районе расположения места массового пребывания людей;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при поступлении от граждан жалоб на несоблюдение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"consultantplus://offline/ref=88F449E101160370B3D5281888CA7430662F4BAB053381137FEC169FBD2EFAD46B8E1DE34C11D3EEz8G0M"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 антитеррористической защищенности мест массового пребывания людей и бездействие должностных лиц, органов и организаций в отношении обеспечения антитеррористической защищенности мест массового пребывания людей.</w:t>
      </w:r>
    </w:p>
    <w:p>
      <w:pPr>
        <w:pStyle w:val="9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 Результаты работы Комиссии по контролю за выполнением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"consultantplus://offline/ref=88F449E101160370B3D5281888CA7430662F4BAB053381137FEC169FBD2EFAD46B8E1DE34C11D3EEz8G0M"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оформляются актом плановой (внеплановой) проверки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который </w:t>
      </w:r>
      <w:r>
        <w:rPr>
          <w:rFonts w:ascii="Times New Roman" w:hAnsi="Times New Roman" w:cs="Times New Roman"/>
          <w:sz w:val="24"/>
          <w:szCs w:val="24"/>
        </w:rPr>
        <w:t>подписывается всеми членами комиссии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</w:t>
      </w:r>
      <w:r>
        <w:rPr>
          <w:rFonts w:hint="default" w:ascii="Times New Roman" w:hAnsi="Times New Roman" w:cs="Times New Roman"/>
          <w:sz w:val="24"/>
          <w:szCs w:val="24"/>
        </w:rPr>
        <w:t>пределени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мест массового пребывания людей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с целью включения </w:t>
      </w:r>
      <w:r>
        <w:rPr>
          <w:rFonts w:hint="default" w:ascii="Times New Roman" w:hAnsi="Times New Roman" w:cs="Times New Roman"/>
          <w:sz w:val="24"/>
          <w:szCs w:val="24"/>
        </w:rPr>
        <w:t>в соответствующий перечень мест массового пребывания людей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Белоярском районе проводиться заседание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Заседание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Комиссии </w:t>
      </w:r>
      <w:r>
        <w:rPr>
          <w:rFonts w:hint="default" w:ascii="Times New Roman" w:hAnsi="Times New Roman" w:cs="Times New Roman"/>
          <w:sz w:val="24"/>
          <w:szCs w:val="24"/>
        </w:rPr>
        <w:t>счита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>тся правомочным при участии не менее половины от установленного числа членов Комиссии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Отсутствие правообладателя места массового пребывания людей не является препятствием для проведения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заседания</w:t>
      </w:r>
      <w:r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>. Решения Комиссии принимаются путем открытого голосования простым большинством голосов. В случае равенства голосов решающим является голос председательствующего на совещании Комиссии.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. Председатель Комиссии: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осуществляет руководство деятельностью Комиссии;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принимает решение о проведении </w:t>
      </w:r>
      <w:r>
        <w:rPr>
          <w:rFonts w:ascii="Times New Roman" w:hAnsi="Times New Roman" w:cs="Times New Roman"/>
          <w:sz w:val="24"/>
          <w:szCs w:val="24"/>
          <w:lang w:val="ru-RU"/>
        </w:rPr>
        <w:t>заседания</w:t>
      </w:r>
      <w:r>
        <w:rPr>
          <w:rFonts w:ascii="Times New Roman" w:hAnsi="Times New Roman" w:cs="Times New Roman"/>
          <w:sz w:val="24"/>
          <w:szCs w:val="24"/>
        </w:rPr>
        <w:t xml:space="preserve"> Комиссии при возникновении необходимости рассмотрения вопросов в пределах компетенции Комиссии;</w:t>
      </w:r>
    </w:p>
    <w:p>
      <w:pPr>
        <w:pStyle w:val="9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- определяет дату, время и место проведения совещания Комиссии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утверждает повестку дня и председательствует на совещаниях Комиссии;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>. Члены Комиссии обладают равными правами при подготовке и обсуждении рассматриваемых на совещании вопросов.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</w:rPr>
        <w:t>. Члены Комиссии имеют право: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выступать на </w:t>
      </w:r>
      <w:r>
        <w:rPr>
          <w:rFonts w:ascii="Times New Roman" w:hAnsi="Times New Roman" w:cs="Times New Roman"/>
          <w:sz w:val="24"/>
          <w:szCs w:val="24"/>
          <w:lang w:val="ru-RU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голосовать на </w:t>
      </w:r>
      <w:r>
        <w:rPr>
          <w:rFonts w:ascii="Times New Roman" w:hAnsi="Times New Roman" w:cs="Times New Roman"/>
          <w:sz w:val="24"/>
          <w:szCs w:val="24"/>
          <w:lang w:val="ru-RU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знакомиться с документами и материалами, непосредственно касающимися деятельности Комиссии;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привлекать, 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излагать, в случае несогласия с решением Комиссии, в письменной форме особое мнение, которое прилагается к решению Комиссии.</w:t>
      </w:r>
    </w:p>
    <w:p>
      <w:pPr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9"/>
        <w:pageBreakBefore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>
      <w:pPr>
        <w:pStyle w:val="9"/>
        <w:widowControl/>
        <w:ind w:left="5664" w:firstLine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администрации</w:t>
      </w:r>
    </w:p>
    <w:p>
      <w:pPr>
        <w:pStyle w:val="9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 района</w:t>
      </w:r>
    </w:p>
    <w:p>
      <w:pPr>
        <w:pStyle w:val="7"/>
        <w:ind w:left="5664"/>
        <w:jc w:val="right"/>
        <w:rPr>
          <w:szCs w:val="24"/>
        </w:rPr>
      </w:pPr>
      <w:r>
        <w:rPr>
          <w:szCs w:val="24"/>
        </w:rPr>
        <w:t xml:space="preserve">от 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ru-RU"/>
        </w:rPr>
        <w:t>июня</w:t>
      </w:r>
      <w:r>
        <w:rPr>
          <w:szCs w:val="24"/>
        </w:rPr>
        <w:t xml:space="preserve"> 20</w:t>
      </w:r>
      <w:r>
        <w:rPr>
          <w:rFonts w:hint="default"/>
          <w:szCs w:val="24"/>
          <w:lang w:val="ru-RU"/>
        </w:rPr>
        <w:t>24</w:t>
      </w:r>
      <w:r>
        <w:rPr>
          <w:szCs w:val="24"/>
        </w:rPr>
        <w:t xml:space="preserve"> года № </w:t>
      </w:r>
    </w:p>
    <w:p>
      <w:pPr>
        <w:pStyle w:val="10"/>
        <w:widowControl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widowControl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СОСТАВ</w:t>
      </w:r>
    </w:p>
    <w:p>
      <w:pPr>
        <w:pStyle w:val="11"/>
        <w:widowControl/>
        <w:jc w:val="center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межведомственной комиссии по обследованию места массового пребывания людей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 в Белоярском районе</w:t>
      </w:r>
    </w:p>
    <w:p>
      <w:pPr>
        <w:pStyle w:val="11"/>
        <w:widowControl/>
        <w:jc w:val="center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>
        <w:rPr>
          <w:rFonts w:ascii="Times New Roman" w:hAnsi="Times New Roman" w:cs="Times New Roman"/>
          <w:sz w:val="24"/>
          <w:szCs w:val="24"/>
          <w:lang w:val="ru-RU"/>
        </w:rPr>
        <w:t>Начальник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отдела по организации профилактики правонарушений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председатель комиссии; 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Представитель отдела Министерства внутренних дел России по Белоярскому району (по согласованию);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Представитель Белоярского отделения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(по согласованию);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Представитель отдела надзорной деятельности и профилактической  работы (по городу Белоярский и району) Управления надзорной деятельности и профилактической работы 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( по согласованию);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Представитель Службы по  Ханты-Мансийскому автономному округу - Югре Регионального Управления Федеральной службы безопасности Российской Федерации по Тюменской области </w:t>
      </w:r>
      <w:r>
        <w:rPr>
          <w:rFonts w:ascii="Times New Roman" w:hAnsi="Times New Roman" w:cs="Times New Roman"/>
          <w:sz w:val="24"/>
          <w:szCs w:val="24"/>
        </w:rPr>
        <w:t>(по согласованию);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 Правообладатель места массового пребывания людей.</w:t>
      </w:r>
    </w:p>
    <w:p>
      <w:pPr>
        <w:pStyle w:val="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idowControl/>
        <w:jc w:val="center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</w:p>
    <w:p>
      <w:pPr>
        <w:pStyle w:val="10"/>
        <w:widowControl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widowControl/>
        <w:ind w:left="4245" w:hanging="40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>
      <w:pPr>
        <w:pStyle w:val="7"/>
        <w:jc w:val="both"/>
      </w:pPr>
    </w:p>
    <w:p>
      <w:pPr>
        <w:jc w:val="center"/>
        <w:rPr>
          <w:sz w:val="24"/>
          <w:szCs w:val="24"/>
        </w:rPr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10"/>
        <w:widowControl/>
        <w:ind w:left="4245" w:hanging="4005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right="-185"/>
        <w:jc w:val="center"/>
        <w:rPr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71114"/>
    <w:multiLevelType w:val="singleLevel"/>
    <w:tmpl w:val="9317111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48"/>
    <w:rsid w:val="00011DA6"/>
    <w:rsid w:val="00051618"/>
    <w:rsid w:val="00061E29"/>
    <w:rsid w:val="00082DEF"/>
    <w:rsid w:val="000860EB"/>
    <w:rsid w:val="00087F57"/>
    <w:rsid w:val="000A0E13"/>
    <w:rsid w:val="000A36F7"/>
    <w:rsid w:val="000B76A5"/>
    <w:rsid w:val="000C2FC2"/>
    <w:rsid w:val="000C73BC"/>
    <w:rsid w:val="000E3FE4"/>
    <w:rsid w:val="000E5877"/>
    <w:rsid w:val="000F3984"/>
    <w:rsid w:val="000F4E08"/>
    <w:rsid w:val="00101E63"/>
    <w:rsid w:val="00104B4C"/>
    <w:rsid w:val="00104BC7"/>
    <w:rsid w:val="00105484"/>
    <w:rsid w:val="0010630F"/>
    <w:rsid w:val="00107F6B"/>
    <w:rsid w:val="001110FC"/>
    <w:rsid w:val="00113930"/>
    <w:rsid w:val="00114B4C"/>
    <w:rsid w:val="00116FFE"/>
    <w:rsid w:val="001177F2"/>
    <w:rsid w:val="0012426A"/>
    <w:rsid w:val="0012540C"/>
    <w:rsid w:val="0013492C"/>
    <w:rsid w:val="001363F0"/>
    <w:rsid w:val="001368F0"/>
    <w:rsid w:val="00137068"/>
    <w:rsid w:val="00142E1B"/>
    <w:rsid w:val="0014436F"/>
    <w:rsid w:val="00144F3F"/>
    <w:rsid w:val="00145DAC"/>
    <w:rsid w:val="0014626E"/>
    <w:rsid w:val="001557C4"/>
    <w:rsid w:val="00182427"/>
    <w:rsid w:val="00182E5F"/>
    <w:rsid w:val="00193186"/>
    <w:rsid w:val="00197AD3"/>
    <w:rsid w:val="001C4B3B"/>
    <w:rsid w:val="001C4E03"/>
    <w:rsid w:val="001C5C98"/>
    <w:rsid w:val="001C7F29"/>
    <w:rsid w:val="001D20AB"/>
    <w:rsid w:val="001D5D31"/>
    <w:rsid w:val="001F77E7"/>
    <w:rsid w:val="00216E4A"/>
    <w:rsid w:val="002205B3"/>
    <w:rsid w:val="0022721F"/>
    <w:rsid w:val="00256F4D"/>
    <w:rsid w:val="00265075"/>
    <w:rsid w:val="002737C4"/>
    <w:rsid w:val="0028577C"/>
    <w:rsid w:val="002A52DD"/>
    <w:rsid w:val="002B6675"/>
    <w:rsid w:val="002C0367"/>
    <w:rsid w:val="002C36D7"/>
    <w:rsid w:val="002E19B9"/>
    <w:rsid w:val="002F2692"/>
    <w:rsid w:val="002F53A3"/>
    <w:rsid w:val="003004D4"/>
    <w:rsid w:val="00311573"/>
    <w:rsid w:val="00322E43"/>
    <w:rsid w:val="0032711F"/>
    <w:rsid w:val="00330A94"/>
    <w:rsid w:val="00333E95"/>
    <w:rsid w:val="00342D41"/>
    <w:rsid w:val="003515E0"/>
    <w:rsid w:val="00352663"/>
    <w:rsid w:val="00380326"/>
    <w:rsid w:val="00382CE1"/>
    <w:rsid w:val="00386F66"/>
    <w:rsid w:val="00387364"/>
    <w:rsid w:val="00391B81"/>
    <w:rsid w:val="003957CE"/>
    <w:rsid w:val="003A25D8"/>
    <w:rsid w:val="003A3C83"/>
    <w:rsid w:val="003A3D37"/>
    <w:rsid w:val="003B0C94"/>
    <w:rsid w:val="003C0D45"/>
    <w:rsid w:val="003C7A9E"/>
    <w:rsid w:val="003F48A7"/>
    <w:rsid w:val="00410225"/>
    <w:rsid w:val="00413D6B"/>
    <w:rsid w:val="00417972"/>
    <w:rsid w:val="00422E6F"/>
    <w:rsid w:val="00424596"/>
    <w:rsid w:val="00427E32"/>
    <w:rsid w:val="004324F5"/>
    <w:rsid w:val="00436307"/>
    <w:rsid w:val="00437886"/>
    <w:rsid w:val="00442666"/>
    <w:rsid w:val="00446385"/>
    <w:rsid w:val="00446DED"/>
    <w:rsid w:val="00461367"/>
    <w:rsid w:val="00461DBD"/>
    <w:rsid w:val="00465E00"/>
    <w:rsid w:val="004663E5"/>
    <w:rsid w:val="00473600"/>
    <w:rsid w:val="0049197F"/>
    <w:rsid w:val="004A1936"/>
    <w:rsid w:val="004A2F12"/>
    <w:rsid w:val="004A6A4D"/>
    <w:rsid w:val="004B53C8"/>
    <w:rsid w:val="004C6210"/>
    <w:rsid w:val="004E0A4E"/>
    <w:rsid w:val="004E3D74"/>
    <w:rsid w:val="004E5DE3"/>
    <w:rsid w:val="004F21D9"/>
    <w:rsid w:val="004F43E8"/>
    <w:rsid w:val="004F5248"/>
    <w:rsid w:val="004F5631"/>
    <w:rsid w:val="0050111E"/>
    <w:rsid w:val="00501504"/>
    <w:rsid w:val="005115E8"/>
    <w:rsid w:val="005121F8"/>
    <w:rsid w:val="00514D39"/>
    <w:rsid w:val="00526BA7"/>
    <w:rsid w:val="005338EB"/>
    <w:rsid w:val="005416D2"/>
    <w:rsid w:val="0054490B"/>
    <w:rsid w:val="00572E5D"/>
    <w:rsid w:val="00572EDD"/>
    <w:rsid w:val="00575900"/>
    <w:rsid w:val="005813F2"/>
    <w:rsid w:val="00586B28"/>
    <w:rsid w:val="0059089D"/>
    <w:rsid w:val="00594590"/>
    <w:rsid w:val="005A55FC"/>
    <w:rsid w:val="005A5CC0"/>
    <w:rsid w:val="005B62A8"/>
    <w:rsid w:val="005B637C"/>
    <w:rsid w:val="005C192A"/>
    <w:rsid w:val="005C7083"/>
    <w:rsid w:val="005D507E"/>
    <w:rsid w:val="005D649E"/>
    <w:rsid w:val="005F1346"/>
    <w:rsid w:val="005F47CA"/>
    <w:rsid w:val="005F6645"/>
    <w:rsid w:val="006030B5"/>
    <w:rsid w:val="006127DD"/>
    <w:rsid w:val="00616F95"/>
    <w:rsid w:val="0062133F"/>
    <w:rsid w:val="006317AB"/>
    <w:rsid w:val="006326A2"/>
    <w:rsid w:val="0063344A"/>
    <w:rsid w:val="006437D0"/>
    <w:rsid w:val="00646E95"/>
    <w:rsid w:val="0067541B"/>
    <w:rsid w:val="00676F62"/>
    <w:rsid w:val="006778EB"/>
    <w:rsid w:val="00677D1B"/>
    <w:rsid w:val="00684266"/>
    <w:rsid w:val="006853D8"/>
    <w:rsid w:val="00691E2F"/>
    <w:rsid w:val="00692814"/>
    <w:rsid w:val="0069404C"/>
    <w:rsid w:val="00697CF6"/>
    <w:rsid w:val="006B0747"/>
    <w:rsid w:val="006E279A"/>
    <w:rsid w:val="006F4F72"/>
    <w:rsid w:val="006F51EB"/>
    <w:rsid w:val="00700C78"/>
    <w:rsid w:val="0072410D"/>
    <w:rsid w:val="00730306"/>
    <w:rsid w:val="00730F1C"/>
    <w:rsid w:val="007311C9"/>
    <w:rsid w:val="007518A1"/>
    <w:rsid w:val="00752B9B"/>
    <w:rsid w:val="00757601"/>
    <w:rsid w:val="007643D3"/>
    <w:rsid w:val="007649E0"/>
    <w:rsid w:val="007742EF"/>
    <w:rsid w:val="007765CD"/>
    <w:rsid w:val="00790163"/>
    <w:rsid w:val="00795D95"/>
    <w:rsid w:val="0079797C"/>
    <w:rsid w:val="007A3BA6"/>
    <w:rsid w:val="007A5C0B"/>
    <w:rsid w:val="007A7BC3"/>
    <w:rsid w:val="007B01A8"/>
    <w:rsid w:val="007B4220"/>
    <w:rsid w:val="007B7A46"/>
    <w:rsid w:val="007D2A5C"/>
    <w:rsid w:val="007D495E"/>
    <w:rsid w:val="007E7972"/>
    <w:rsid w:val="007F52E0"/>
    <w:rsid w:val="00802801"/>
    <w:rsid w:val="00804A2E"/>
    <w:rsid w:val="00816F80"/>
    <w:rsid w:val="00826449"/>
    <w:rsid w:val="00835B65"/>
    <w:rsid w:val="00843131"/>
    <w:rsid w:val="00852D34"/>
    <w:rsid w:val="008551E0"/>
    <w:rsid w:val="008600CD"/>
    <w:rsid w:val="00877B23"/>
    <w:rsid w:val="0088474D"/>
    <w:rsid w:val="008868A2"/>
    <w:rsid w:val="008A6AE4"/>
    <w:rsid w:val="008B08C9"/>
    <w:rsid w:val="008C280B"/>
    <w:rsid w:val="008E2E50"/>
    <w:rsid w:val="0090071C"/>
    <w:rsid w:val="00903870"/>
    <w:rsid w:val="009046B7"/>
    <w:rsid w:val="00921A0E"/>
    <w:rsid w:val="00922A31"/>
    <w:rsid w:val="00922BE8"/>
    <w:rsid w:val="00932544"/>
    <w:rsid w:val="00935A20"/>
    <w:rsid w:val="00954317"/>
    <w:rsid w:val="00964732"/>
    <w:rsid w:val="00965B2E"/>
    <w:rsid w:val="00975773"/>
    <w:rsid w:val="00982A5F"/>
    <w:rsid w:val="00985560"/>
    <w:rsid w:val="009973E8"/>
    <w:rsid w:val="009A1F35"/>
    <w:rsid w:val="009B08EE"/>
    <w:rsid w:val="009B0CC6"/>
    <w:rsid w:val="009B6631"/>
    <w:rsid w:val="009C5E40"/>
    <w:rsid w:val="009E4F72"/>
    <w:rsid w:val="009F4392"/>
    <w:rsid w:val="009F79FA"/>
    <w:rsid w:val="00A022EE"/>
    <w:rsid w:val="00A14708"/>
    <w:rsid w:val="00A277B8"/>
    <w:rsid w:val="00A342F4"/>
    <w:rsid w:val="00A43345"/>
    <w:rsid w:val="00A50AE4"/>
    <w:rsid w:val="00A50EC2"/>
    <w:rsid w:val="00A52646"/>
    <w:rsid w:val="00A55D93"/>
    <w:rsid w:val="00A666BE"/>
    <w:rsid w:val="00A73A8B"/>
    <w:rsid w:val="00A81E15"/>
    <w:rsid w:val="00AA273C"/>
    <w:rsid w:val="00AB44AC"/>
    <w:rsid w:val="00AB59A2"/>
    <w:rsid w:val="00AD5626"/>
    <w:rsid w:val="00AD65B8"/>
    <w:rsid w:val="00AD6928"/>
    <w:rsid w:val="00AE0A22"/>
    <w:rsid w:val="00AE4D71"/>
    <w:rsid w:val="00AF0171"/>
    <w:rsid w:val="00AF28E1"/>
    <w:rsid w:val="00AF76AE"/>
    <w:rsid w:val="00B058D9"/>
    <w:rsid w:val="00B12FE8"/>
    <w:rsid w:val="00B14D02"/>
    <w:rsid w:val="00B1535F"/>
    <w:rsid w:val="00B15B19"/>
    <w:rsid w:val="00B15BDE"/>
    <w:rsid w:val="00B20327"/>
    <w:rsid w:val="00B2293E"/>
    <w:rsid w:val="00B32A13"/>
    <w:rsid w:val="00B3400D"/>
    <w:rsid w:val="00B3490E"/>
    <w:rsid w:val="00B34A54"/>
    <w:rsid w:val="00B34D56"/>
    <w:rsid w:val="00B368AC"/>
    <w:rsid w:val="00B36A65"/>
    <w:rsid w:val="00B403E1"/>
    <w:rsid w:val="00B43926"/>
    <w:rsid w:val="00B45D43"/>
    <w:rsid w:val="00B4691D"/>
    <w:rsid w:val="00B619CC"/>
    <w:rsid w:val="00B65CC8"/>
    <w:rsid w:val="00B8041E"/>
    <w:rsid w:val="00B82BA0"/>
    <w:rsid w:val="00B961D6"/>
    <w:rsid w:val="00BA5A89"/>
    <w:rsid w:val="00BA7286"/>
    <w:rsid w:val="00BB5153"/>
    <w:rsid w:val="00BB68D6"/>
    <w:rsid w:val="00BC6A96"/>
    <w:rsid w:val="00BD1A26"/>
    <w:rsid w:val="00BD6710"/>
    <w:rsid w:val="00BD7282"/>
    <w:rsid w:val="00BF3844"/>
    <w:rsid w:val="00BF4469"/>
    <w:rsid w:val="00BF54AC"/>
    <w:rsid w:val="00BF5E95"/>
    <w:rsid w:val="00BF769A"/>
    <w:rsid w:val="00C125E0"/>
    <w:rsid w:val="00C1646C"/>
    <w:rsid w:val="00C21910"/>
    <w:rsid w:val="00C21D87"/>
    <w:rsid w:val="00C326E2"/>
    <w:rsid w:val="00C329F9"/>
    <w:rsid w:val="00C34903"/>
    <w:rsid w:val="00C37D5F"/>
    <w:rsid w:val="00C434C8"/>
    <w:rsid w:val="00C46B25"/>
    <w:rsid w:val="00C51C42"/>
    <w:rsid w:val="00C60F4A"/>
    <w:rsid w:val="00C631A1"/>
    <w:rsid w:val="00C80E03"/>
    <w:rsid w:val="00C91888"/>
    <w:rsid w:val="00C943F7"/>
    <w:rsid w:val="00CA399E"/>
    <w:rsid w:val="00CB6B4C"/>
    <w:rsid w:val="00CE0AF0"/>
    <w:rsid w:val="00CE7DF4"/>
    <w:rsid w:val="00CF1DA6"/>
    <w:rsid w:val="00CF6EA5"/>
    <w:rsid w:val="00D002F6"/>
    <w:rsid w:val="00D0056F"/>
    <w:rsid w:val="00D360E4"/>
    <w:rsid w:val="00D36F21"/>
    <w:rsid w:val="00D51391"/>
    <w:rsid w:val="00D513D1"/>
    <w:rsid w:val="00D633CF"/>
    <w:rsid w:val="00D67C80"/>
    <w:rsid w:val="00D70B6A"/>
    <w:rsid w:val="00D74243"/>
    <w:rsid w:val="00D81D74"/>
    <w:rsid w:val="00D8237A"/>
    <w:rsid w:val="00D82682"/>
    <w:rsid w:val="00D84CBA"/>
    <w:rsid w:val="00D92935"/>
    <w:rsid w:val="00DB4AA8"/>
    <w:rsid w:val="00DC2FD7"/>
    <w:rsid w:val="00DD2631"/>
    <w:rsid w:val="00DE564D"/>
    <w:rsid w:val="00DF0A46"/>
    <w:rsid w:val="00DF16A7"/>
    <w:rsid w:val="00DF2282"/>
    <w:rsid w:val="00DF570F"/>
    <w:rsid w:val="00E0633D"/>
    <w:rsid w:val="00E10E00"/>
    <w:rsid w:val="00E11B1B"/>
    <w:rsid w:val="00E24191"/>
    <w:rsid w:val="00E24449"/>
    <w:rsid w:val="00E30A5A"/>
    <w:rsid w:val="00E33183"/>
    <w:rsid w:val="00E402DF"/>
    <w:rsid w:val="00E54CBE"/>
    <w:rsid w:val="00E56D84"/>
    <w:rsid w:val="00E75A6D"/>
    <w:rsid w:val="00E766F5"/>
    <w:rsid w:val="00E83EBA"/>
    <w:rsid w:val="00E945C9"/>
    <w:rsid w:val="00E950CD"/>
    <w:rsid w:val="00E95FF5"/>
    <w:rsid w:val="00E96382"/>
    <w:rsid w:val="00EA16F7"/>
    <w:rsid w:val="00EB1206"/>
    <w:rsid w:val="00ED0C4B"/>
    <w:rsid w:val="00ED11A1"/>
    <w:rsid w:val="00ED6C24"/>
    <w:rsid w:val="00EE0C3C"/>
    <w:rsid w:val="00EF1E2C"/>
    <w:rsid w:val="00EF33F6"/>
    <w:rsid w:val="00EF6477"/>
    <w:rsid w:val="00EF749D"/>
    <w:rsid w:val="00F32516"/>
    <w:rsid w:val="00F547CC"/>
    <w:rsid w:val="00F55181"/>
    <w:rsid w:val="00F60F88"/>
    <w:rsid w:val="00F63738"/>
    <w:rsid w:val="00F74732"/>
    <w:rsid w:val="00F76818"/>
    <w:rsid w:val="00F864EC"/>
    <w:rsid w:val="00F93356"/>
    <w:rsid w:val="00F9407C"/>
    <w:rsid w:val="00F95C6A"/>
    <w:rsid w:val="00FA04B4"/>
    <w:rsid w:val="00FB0226"/>
    <w:rsid w:val="00FB341F"/>
    <w:rsid w:val="00FB5D9F"/>
    <w:rsid w:val="00FB6157"/>
    <w:rsid w:val="00FB6E34"/>
    <w:rsid w:val="00FE6040"/>
    <w:rsid w:val="01F00C7A"/>
    <w:rsid w:val="03DC2512"/>
    <w:rsid w:val="079D2DD7"/>
    <w:rsid w:val="08555EA2"/>
    <w:rsid w:val="087C527A"/>
    <w:rsid w:val="091E1758"/>
    <w:rsid w:val="0EC933A0"/>
    <w:rsid w:val="1599132F"/>
    <w:rsid w:val="18A24A05"/>
    <w:rsid w:val="22463661"/>
    <w:rsid w:val="273E4CC0"/>
    <w:rsid w:val="27C302B4"/>
    <w:rsid w:val="29EF105D"/>
    <w:rsid w:val="2D46787E"/>
    <w:rsid w:val="2F680542"/>
    <w:rsid w:val="2FF11110"/>
    <w:rsid w:val="326B2498"/>
    <w:rsid w:val="35031E2B"/>
    <w:rsid w:val="358B02FD"/>
    <w:rsid w:val="369D64ED"/>
    <w:rsid w:val="38BD7E82"/>
    <w:rsid w:val="3BCA704C"/>
    <w:rsid w:val="3E8D4A93"/>
    <w:rsid w:val="450C37BD"/>
    <w:rsid w:val="50A67DBC"/>
    <w:rsid w:val="50EC7E76"/>
    <w:rsid w:val="62233994"/>
    <w:rsid w:val="6367678F"/>
    <w:rsid w:val="6586269B"/>
    <w:rsid w:val="65B70225"/>
    <w:rsid w:val="6BB13FD2"/>
    <w:rsid w:val="72B23AF1"/>
    <w:rsid w:val="74894AAB"/>
    <w:rsid w:val="77332B4F"/>
    <w:rsid w:val="7A6A0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 3"/>
    <w:basedOn w:val="1"/>
    <w:qFormat/>
    <w:uiPriority w:val="0"/>
    <w:pPr>
      <w:jc w:val="center"/>
    </w:pPr>
    <w:rPr>
      <w:sz w:val="24"/>
    </w:rPr>
  </w:style>
  <w:style w:type="paragraph" w:styleId="8">
    <w:name w:val="Body Text Indent"/>
    <w:basedOn w:val="1"/>
    <w:qFormat/>
    <w:uiPriority w:val="0"/>
    <w:pPr>
      <w:spacing w:after="120"/>
      <w:ind w:left="283"/>
    </w:p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1172</Words>
  <Characters>6686</Characters>
  <Lines>55</Lines>
  <Paragraphs>15</Paragraphs>
  <TotalTime>1</TotalTime>
  <ScaleCrop>false</ScaleCrop>
  <LinksUpToDate>false</LinksUpToDate>
  <CharactersWithSpaces>7843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2008-02-04T04:06:00Z</dcterms:created>
  <dc:creator>1</dc:creator>
  <cp:lastModifiedBy>FominVA</cp:lastModifiedBy>
  <cp:lastPrinted>2021-11-08T05:44:00Z</cp:lastPrinted>
  <dcterms:modified xsi:type="dcterms:W3CDTF">2024-06-20T06:34:27Z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C72527B0248D4E91B8772CBB1A8B0DAD</vt:lpwstr>
  </property>
</Properties>
</file>