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proofErr w:type="gramStart"/>
      <w:r>
        <w:rPr>
          <w:rFonts w:cs="Times New Roman"/>
          <w:b/>
          <w:kern w:val="0"/>
          <w:lang w:val="ru-RU" w:eastAsia="ar-SA" w:bidi="ar-SA"/>
        </w:rPr>
        <w:t>проект</w:t>
      </w:r>
      <w:proofErr w:type="gramEnd"/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proofErr w:type="gramStart"/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proofErr w:type="gramEnd"/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2022 года</w:t>
            </w:r>
          </w:p>
        </w:tc>
        <w:tc>
          <w:tcPr>
            <w:tcW w:w="5953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9260A5" w:rsidP="008679D3">
      <w:pPr>
        <w:pStyle w:val="ConsPlusTitle"/>
        <w:jc w:val="center"/>
      </w:pPr>
      <w:r>
        <w:t>О внесении изменения</w:t>
      </w:r>
      <w:r w:rsidR="008679D3">
        <w:t xml:space="preserve"> в приложение к решению Думы Белоярского района от                 </w:t>
      </w:r>
      <w:r w:rsidR="005839DC">
        <w:t>23 сентября 2021 года № 46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Pr="008679D3" w:rsidRDefault="005839DC" w:rsidP="008679D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39DC">
        <w:rPr>
          <w:rFonts w:ascii="Times New Roman" w:hAnsi="Times New Roman"/>
          <w:sz w:val="24"/>
          <w:szCs w:val="24"/>
        </w:rPr>
        <w:t xml:space="preserve"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839DC">
        <w:rPr>
          <w:rFonts w:ascii="Times New Roman" w:hAnsi="Times New Roman"/>
          <w:sz w:val="24"/>
          <w:szCs w:val="24"/>
        </w:rPr>
        <w:t>4 декабря 2006 года № 200-ФЗ</w:t>
      </w:r>
      <w:r w:rsidR="008679D3" w:rsidRPr="00331351">
        <w:rPr>
          <w:rFonts w:ascii="Times New Roman" w:hAnsi="Times New Roman"/>
          <w:sz w:val="24"/>
          <w:szCs w:val="24"/>
        </w:rPr>
        <w:t xml:space="preserve"> Дума Белоярского района </w:t>
      </w:r>
      <w:r w:rsidR="008679D3" w:rsidRPr="00331351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DB47AC" w:rsidRPr="009260A5" w:rsidRDefault="008679D3" w:rsidP="009260A5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r w:rsidR="009260A5">
        <w:rPr>
          <w:sz w:val="24"/>
          <w:szCs w:val="24"/>
        </w:rPr>
        <w:t>Положение</w:t>
      </w:r>
      <w:r w:rsidR="005839DC" w:rsidRPr="005839DC">
        <w:rPr>
          <w:sz w:val="24"/>
          <w:szCs w:val="24"/>
        </w:rPr>
        <w:t xml:space="preserve"> о муниципальном лесном контроле</w:t>
      </w:r>
      <w:r w:rsidRPr="005839DC">
        <w:rPr>
          <w:sz w:val="24"/>
          <w:szCs w:val="24"/>
        </w:rPr>
        <w:t>»</w:t>
      </w:r>
      <w:r>
        <w:rPr>
          <w:sz w:val="24"/>
          <w:szCs w:val="24"/>
        </w:rPr>
        <w:t xml:space="preserve"> к решению Думы Белоярского района от </w:t>
      </w:r>
      <w:r w:rsidR="005839DC">
        <w:rPr>
          <w:sz w:val="24"/>
          <w:szCs w:val="24"/>
        </w:rPr>
        <w:t>23 сентября 2021 года № 46</w:t>
      </w:r>
      <w:r>
        <w:rPr>
          <w:sz w:val="24"/>
          <w:szCs w:val="24"/>
        </w:rPr>
        <w:t xml:space="preserve"> «</w:t>
      </w:r>
      <w:r w:rsidR="005839DC" w:rsidRPr="005839DC">
        <w:rPr>
          <w:sz w:val="24"/>
          <w:szCs w:val="24"/>
        </w:rPr>
        <w:t>Об утверждении Положения о муниципальном лесном контроле</w:t>
      </w:r>
      <w:r w:rsidRPr="005839DC">
        <w:rPr>
          <w:sz w:val="24"/>
          <w:szCs w:val="24"/>
        </w:rPr>
        <w:t xml:space="preserve">» </w:t>
      </w:r>
      <w:r w:rsidR="009260A5">
        <w:rPr>
          <w:sz w:val="24"/>
          <w:szCs w:val="24"/>
        </w:rPr>
        <w:t xml:space="preserve">изменение, исключив по тексту </w:t>
      </w:r>
      <w:r w:rsidR="00DB47AC" w:rsidRPr="009260A5">
        <w:rPr>
          <w:sz w:val="24"/>
          <w:szCs w:val="24"/>
        </w:rPr>
        <w:t>слово «</w:t>
      </w:r>
      <w:r w:rsidR="009260A5">
        <w:rPr>
          <w:sz w:val="24"/>
          <w:szCs w:val="24"/>
        </w:rPr>
        <w:t>(</w:t>
      </w:r>
      <w:r w:rsidR="00DB47AC" w:rsidRPr="009260A5">
        <w:rPr>
          <w:sz w:val="24"/>
          <w:szCs w:val="24"/>
        </w:rPr>
        <w:t>надзорный</w:t>
      </w:r>
      <w:r w:rsidR="009260A5">
        <w:rPr>
          <w:sz w:val="24"/>
          <w:szCs w:val="24"/>
        </w:rPr>
        <w:t>)</w:t>
      </w:r>
      <w:r w:rsidR="00DB47AC" w:rsidRPr="009260A5">
        <w:rPr>
          <w:sz w:val="24"/>
          <w:szCs w:val="24"/>
        </w:rPr>
        <w:t xml:space="preserve">» в соответствующих числах и падежах </w:t>
      </w:r>
      <w:r w:rsidR="0016072E" w:rsidRPr="009260A5">
        <w:rPr>
          <w:sz w:val="24"/>
          <w:szCs w:val="24"/>
        </w:rPr>
        <w:t>из пункт</w:t>
      </w:r>
      <w:r w:rsidR="009260A5">
        <w:rPr>
          <w:sz w:val="24"/>
          <w:szCs w:val="24"/>
        </w:rPr>
        <w:t>ов</w:t>
      </w:r>
      <w:r w:rsidR="0016072E" w:rsidRPr="009260A5">
        <w:rPr>
          <w:sz w:val="24"/>
          <w:szCs w:val="24"/>
        </w:rPr>
        <w:t xml:space="preserve"> 22.1, 22.2 раздела </w:t>
      </w:r>
      <w:r w:rsidR="0016072E" w:rsidRPr="009260A5">
        <w:rPr>
          <w:sz w:val="24"/>
          <w:szCs w:val="24"/>
          <w:lang w:val="en-US"/>
        </w:rPr>
        <w:t>IV</w:t>
      </w:r>
      <w:r w:rsidR="0016072E" w:rsidRPr="009260A5">
        <w:rPr>
          <w:sz w:val="24"/>
          <w:szCs w:val="24"/>
        </w:rPr>
        <w:t xml:space="preserve">, подпункта 4 пункта 57, подпункта 2 пункта 63 раздела </w:t>
      </w:r>
      <w:r w:rsidR="0016072E" w:rsidRPr="009260A5">
        <w:rPr>
          <w:sz w:val="24"/>
          <w:szCs w:val="24"/>
          <w:lang w:val="en-US"/>
        </w:rPr>
        <w:t>VI</w:t>
      </w:r>
      <w:r w:rsidR="0016072E" w:rsidRPr="009260A5">
        <w:rPr>
          <w:sz w:val="24"/>
          <w:szCs w:val="24"/>
        </w:rPr>
        <w:t xml:space="preserve">, пункта 84 раздела </w:t>
      </w:r>
      <w:r w:rsidR="0016072E" w:rsidRPr="009260A5">
        <w:rPr>
          <w:sz w:val="24"/>
          <w:szCs w:val="24"/>
          <w:lang w:val="en-US"/>
        </w:rPr>
        <w:t>VIII</w:t>
      </w:r>
      <w:r w:rsidR="0016072E" w:rsidRPr="009260A5">
        <w:rPr>
          <w:sz w:val="24"/>
          <w:szCs w:val="24"/>
        </w:rPr>
        <w:t xml:space="preserve">, подпункта 6 пункта 117 раздела </w:t>
      </w:r>
      <w:r w:rsidR="0016072E" w:rsidRPr="009260A5">
        <w:rPr>
          <w:sz w:val="24"/>
          <w:szCs w:val="24"/>
          <w:lang w:val="en-US"/>
        </w:rPr>
        <w:t>XII</w:t>
      </w:r>
      <w:r w:rsidR="00566A1A" w:rsidRPr="009260A5">
        <w:rPr>
          <w:sz w:val="24"/>
          <w:szCs w:val="24"/>
        </w:rPr>
        <w:t>.</w:t>
      </w:r>
      <w:bookmarkStart w:id="0" w:name="_GoBack"/>
      <w:bookmarkEnd w:id="0"/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 Берестов</w:t>
      </w: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2C2F31"/>
    <w:multiLevelType w:val="multilevel"/>
    <w:tmpl w:val="BD1083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8AB53F1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A43E4"/>
    <w:rsid w:val="00106323"/>
    <w:rsid w:val="001403E9"/>
    <w:rsid w:val="0016072E"/>
    <w:rsid w:val="001D2E49"/>
    <w:rsid w:val="00331351"/>
    <w:rsid w:val="00566A1A"/>
    <w:rsid w:val="005839DC"/>
    <w:rsid w:val="008679D3"/>
    <w:rsid w:val="008873AD"/>
    <w:rsid w:val="009260A5"/>
    <w:rsid w:val="00CF1098"/>
    <w:rsid w:val="00D77E13"/>
    <w:rsid w:val="00D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5</cp:revision>
  <cp:lastPrinted>2022-12-02T05:01:00Z</cp:lastPrinted>
  <dcterms:created xsi:type="dcterms:W3CDTF">2022-12-01T05:08:00Z</dcterms:created>
  <dcterms:modified xsi:type="dcterms:W3CDTF">2022-12-07T06:24:00Z</dcterms:modified>
</cp:coreProperties>
</file>