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-425" w:firstLine="0"/>
        <w:jc w:val="right"/>
        <w:tabs>
          <w:tab w:val="left" w:pos="1276" w:leader="none"/>
          <w:tab w:val="left" w:pos="1418" w:leader="none"/>
          <w:tab w:val="left" w:pos="12376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ab/>
        <w:t xml:space="preserve">            </w:t>
      </w:r>
      <w:r>
        <w:rPr>
          <w:rFonts w:eastAsia="Calibri"/>
          <w:sz w:val="28"/>
          <w:szCs w:val="28"/>
          <w:lang w:eastAsia="en-US"/>
        </w:rPr>
        <w:t xml:space="preserve">Приложение 2 к письму</w:t>
      </w:r>
      <w:r>
        <w:rPr>
          <w:rFonts w:eastAsia="Calibri"/>
          <w:sz w:val="28"/>
          <w:szCs w:val="28"/>
        </w:rPr>
      </w:r>
    </w:p>
    <w:p>
      <w:pPr>
        <w:pStyle w:val="1421"/>
        <w:ind w:right="-425"/>
        <w:jc w:val="right"/>
        <w:rPr>
          <w:rFonts w:ascii="Times New Roman" w:hAnsi="Times New Roman" w:cs="Times New Roman"/>
          <w:sz w:val="28"/>
          <w:szCs w:val="28"/>
          <w:lang w:val="ru-RU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1421"/>
        <w:ind w:right="-425"/>
        <w:jc w:val="right"/>
        <w:rPr>
          <w:rFonts w:ascii="Times New Roman" w:hAnsi="Times New Roman" w:cs="Times New Roman"/>
          <w:sz w:val="28"/>
          <w:szCs w:val="28"/>
          <w:highlight w:val="none"/>
          <w:lang w:val="ru-RU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1421"/>
        <w:ind w:right="-425"/>
        <w:jc w:val="right"/>
        <w:rPr>
          <w:rFonts w:ascii="Times New Roman" w:hAnsi="Times New Roman" w:cs="Times New Roman"/>
          <w:sz w:val="28"/>
          <w:szCs w:val="28"/>
          <w:highlight w:val="none"/>
          <w:lang w:val="ru-RU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1421"/>
        <w:ind w:right="-425"/>
        <w:jc w:val="right"/>
        <w:rPr>
          <w:rFonts w:ascii="Times New Roman" w:hAnsi="Times New Roman" w:cs="Times New Roman"/>
          <w:sz w:val="28"/>
          <w:szCs w:val="28"/>
          <w:highlight w:val="none"/>
          <w:lang w:val="ru-RU"/>
        </w:rPr>
        <w:outlineLvl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12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1421"/>
        <w:ind w:right="-42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 постановлению Правительства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421"/>
        <w:ind w:right="-42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Ханты-Мансийского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421"/>
        <w:ind w:right="-42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автономного округа – Югры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1421"/>
        <w:ind w:right="-42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 27 декабря 2021 года № 595-п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contextualSpacing/>
        <w:ind w:firstLine="709"/>
        <w:jc w:val="both"/>
        <w:tabs>
          <w:tab w:val="left" w:pos="1276" w:leader="none"/>
          <w:tab w:val="left" w:pos="1418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1422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П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lang w:val="ru-RU"/>
        </w:rPr>
        <w:t xml:space="preserve">лан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lang w:val="ru-RU"/>
        </w:rPr>
        <w:t xml:space="preserve">основных мероприятий XX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I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lang w:val="ru-RU"/>
        </w:rPr>
        <w:t xml:space="preserve"> Международной экологической акции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  <w:lang w:val="ru-RU"/>
        </w:rPr>
        <w:t xml:space="preserve">«Спасти и сохранить»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</w:r>
    </w:p>
    <w:p>
      <w:pPr>
        <w:pStyle w:val="142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tbl>
      <w:tblPr>
        <w:tblStyle w:val="929"/>
        <w:tblW w:w="14451" w:type="dxa"/>
        <w:tblLayout w:type="fixed"/>
        <w:tblLook w:val="04A0" w:firstRow="1" w:lastRow="0" w:firstColumn="1" w:lastColumn="0" w:noHBand="0" w:noVBand="1"/>
      </w:tblPr>
      <w:tblGrid>
        <w:gridCol w:w="703"/>
        <w:gridCol w:w="3855"/>
        <w:gridCol w:w="2381"/>
        <w:gridCol w:w="3688"/>
        <w:gridCol w:w="3824"/>
      </w:tblGrid>
      <w:tr>
        <w:tblPrEx/>
        <w:trPr/>
        <w:tc>
          <w:tcPr>
            <w:tcW w:w="70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№</w:t>
            </w:r>
            <w:r/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Наименование мероприятия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Срок проведения мероприятия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Ожидаемый результат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color w:val="ff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4"/>
              </w:rPr>
              <w:t xml:space="preserve">Открытие Международной экологической акции «Спасти и сохранить»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– открытый слет эковолонтеров и зоозащитников </w:t>
            </w:r>
            <w:r>
              <w:rPr>
                <w:rFonts w:ascii="Times New Roman" w:hAnsi="Times New Roman" w:eastAsia="Times New Roman"/>
                <w:color w:val="ff0000"/>
              </w:rPr>
            </w:r>
            <w:r>
              <w:rPr>
                <w:rFonts w:ascii="Times New Roman" w:hAnsi="Times New Roman" w:eastAsia="Times New Roman"/>
                <w:color w:val="ff0000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с 22 апреля по 5 мая 2024 года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выработка решений по совершенствованию системы формирования экологической культуры населения региона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Служба по контролю и надзору в сфере охраны окружающей среды, объектов животного мира и лесных отношений Ханты-Мансийского автономного округа – Югры (далее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 – Природнадзор Югры, автономный округ);</w:t>
            </w:r>
            <w:r/>
          </w:p>
          <w:p>
            <w:pPr>
              <w:jc w:val="both"/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Ветеринарная служба автономного округа (далее – Ветслужба Югры), </w:t>
            </w:r>
            <w:r/>
          </w:p>
          <w:p>
            <w:pPr>
              <w:jc w:val="both"/>
              <w:rPr>
                <w:rFonts w:ascii="Times New Roman" w:hAnsi="Times New Roman" w:eastAsia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Департамент информационных технологий и цифрового развития автономного округа </w:t>
            </w:r>
            <w:r>
              <w:rPr>
                <w:rFonts w:ascii="Times New Roman" w:hAnsi="Times New Roman" w:eastAsia="Times New Roman"/>
                <w:color w:val="ff0000"/>
              </w:rPr>
            </w:r>
            <w:r>
              <w:rPr>
                <w:rFonts w:ascii="Times New Roman" w:hAnsi="Times New Roman" w:eastAsia="Times New Roman"/>
                <w:color w:val="ff0000"/>
              </w:rPr>
            </w:r>
          </w:p>
        </w:tc>
      </w:tr>
      <w:tr>
        <w:tblPrEx/>
        <w:trPr>
          <w:trHeight w:val="272"/>
        </w:trPr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Организация и проведение окружного конкурса научно-исследовательских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 работ в области вторичной переработки </w:t>
            </w: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с 22 апреля по 30 мая 2024 года </w:t>
            </w:r>
            <w:r/>
          </w:p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привлечение внимания молодых ученых к вопросам развития вторичной переработки отходов в автономном округе.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Разработка не менее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 20 проектов для дальнейшей реализации в системе раздельного сбора отходов в автономном округе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Департамент промышленности автономн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ого округа (далее – Деппромышленности Югры), Департамент образования и науки автономного округа (далее – Депобразования и науки Югры)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 акционерное общество «Югорская территориальная энергетическая компания-Региональные сети» (далее – АО «ЮТЭК-Региональные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сети») (по согласованию), акционерное общество «Югра-Экология» (по согласованию)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2"/>
        </w:trPr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Организация и проведение Международной акции «Марш парков» </w:t>
            </w:r>
            <w:r>
              <w:rPr>
                <w:rFonts w:ascii="Times New Roman" w:hAnsi="Times New Roman" w:eastAsia="Times New Roman"/>
                <w:color w:val="000000"/>
              </w:rPr>
            </w: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с 22 апреля по 30 июня 2024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проведение в автономном округе не менее 350 эколого-просветительских мероприятий с целью привлечения внимания общественности к проблемам особо охраняемых природных территорий. Охват – не менее 12 000 человек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Департамент недропользования и природных ресурсо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в автономного округа (далее – Депнедра и природных ресурсов Югры), бюджетные учреждения автономного округа в сфере деятельности особо охраняемых природных территорий (по согласованию),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органы местного самоуправления муниципальных образований автономного ок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руга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(по согласованию)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2"/>
        </w:trPr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Организация и проведение конкурса «Лучшее нефтегазодобывающее предприятие Югры в сфере отношений, связанных с охраной окружающей среды» </w:t>
            </w: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с 22 апреля по 9 июня 2024 года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стимулирование нефтегазодобывающих предприятий автономного ок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руга к разработке и внедрению природоохранных и ресурсосберегающих технологий. Определение лучших практик в сфере охраны окружающей среды среди не менее 40 соответствующих предприятий автономного округа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Природнадзор Югры, нефтегазодобывающие предприятия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ав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тономного округа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(по согласованию)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2"/>
        </w:trPr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Организация и проведение конкурса «Лучшее муниципальное образование Ханты-Мансийского автономного округа – Югры в сфере отношений, связанных с охраной окружающей среды» </w:t>
            </w: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с 22 апреля по 9 июня 2024 года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выявление</w:t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достиже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ний органов местного самоуправления муниципальных образований автономного округа в сфере отношений, связанных с охраной окружающей среды и обеспечением экологической безопасности. Распространение лучших муниципальных практик в области охраны окружающей сре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ды среди других муниципальных образований автономного округа</w:t>
            </w:r>
            <w:r>
              <w:rPr>
                <w:rFonts w:ascii="Times New Roman" w:hAnsi="Times New Roman" w:eastAsia="Times New Roman"/>
                <w:color w:val="000000"/>
              </w:rPr>
            </w: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Природнадзор Югры,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 органы местного самоуправления муниципальных образований автономного округа </w:t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(по согласованию)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Организация и проведение окружного экологического фестиваля «Эколята Югры» – друзья и защитники уникальной Природы Севера!» </w:t>
            </w: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с 22 апреля по 31 августа 2024 года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zh-CN"/>
              </w:rPr>
              <w:t xml:space="preserve">пропаганда экологического мировоззрения, экологической культуры, ответственного экологического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zh-CN"/>
              </w:rPr>
              <w:t xml:space="preserve">поведения среди подрастающего поколения, повышение естественнонаучной грамотности, вовлечение обучающихся автономного округа в активную деятельность социально-образовательных проектов «Эколята-Дошколята», «Эколята», «Молодые защитники Природы». Охват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zh-CN"/>
              </w:rPr>
              <w:t xml:space="preserve"> 22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zh-CN"/>
              </w:rPr>
              <w:t xml:space="preserve">муниципальных образования автономного округа, не менее 15 000 человек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zh-CN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zh-CN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Депобразования и науки Югры,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муниципальное образование городской округ Сургут (по согласованию)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Организация и проведение окружного экологического конкурса «Эколидер» </w:t>
            </w: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с 22 апреля по 3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0 сентября 2024 года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развитие и поддержка не менее 50 гражданских инициатив и проектов в сфере охраны окружающей среды и в области формирования экологической культуры. Поощрение деятельности не менее 5 специалистов предприятий природоохранного значения, пр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едприятий природопользования, педагогических работников, представителей некоммерческих организаций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Природнадзор Югры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2"/>
        </w:trPr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ff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Организация и проведение окружного конкурса социально значимых экологических проектов школьников </w:t>
            </w:r>
            <w:r>
              <w:rPr>
                <w:rFonts w:ascii="Times New Roman" w:hAnsi="Times New Roman"/>
                <w:color w:val="ff0000"/>
                <w:highlight w:val="white"/>
              </w:rPr>
            </w:r>
            <w:r>
              <w:rPr>
                <w:rFonts w:ascii="Times New Roman" w:hAnsi="Times New Roman"/>
                <w:color w:val="ff0000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с 22 апреля по 30 сентября 2024 года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развитие гражданской активности молодежи в сфере охраны окружающей среды через участие в проектной деятельности. Разработ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ка не менее 50 природоохранных и эколого-просветительских проектов, поощрение не менее 5 человек из числа талантливой молодежи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Природнадзор Югры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Организация и проведение международного конкурса-выставки детского творчества «Красная книга глазами детей»</w:t>
            </w: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 22 апреля по 22 ноября 2024 года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формирование экологической культуры и активной жизненной позиции у не менее 2000 детей по отношению к проблеме сокращения видового разнообразия растительного и животного мира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color w:val="ff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Природнадзор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 Югры, муниципальное бюджетное учреждение «Центр культуры и спорта гп. Талинка» (по согласованию)</w:t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color w:val="ff0000"/>
              </w:rPr>
            </w:r>
            <w:r>
              <w:rPr>
                <w:rFonts w:ascii="Times New Roman" w:hAnsi="Times New Roman" w:eastAsia="Times New Roman"/>
                <w:color w:val="ff0000"/>
              </w:rPr>
            </w:r>
          </w:p>
        </w:tc>
      </w:tr>
      <w:tr>
        <w:tblPrEx/>
        <w:trPr/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Организация и проведение международного конкурса-выставки детского творчества «Мы в ответе за тех, кого приручили»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с 22 апреля по 22 ноября 2024 года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форм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ирование активной жизненной позиции у не менее 1000 детей по отношению к проблеме жестокого обращения к домашним и бездомным животным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Природнадзор Югры, муниципальное бюджетное учреждение «Центр культуры и спорта гп. Талинка» (по согласованию)</w:t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Организац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ия и проведение акции «Экополезная привычка»</w:t>
            </w:r>
            <w:r>
              <w:rPr>
                <w:rFonts w:ascii="Times New Roman" w:hAnsi="Times New Roman" w:eastAsia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</w:r>
            <w:r>
              <w:rPr>
                <w:rFonts w:ascii="Times New Roman" w:hAnsi="Times New Roman"/>
                <w:color w:val="ff0000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с 22 апреля по 22 ноября 2024 года</w:t>
            </w:r>
            <w:r/>
          </w:p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проведение около 200 мероприятий для сотрудников организаций и предприятий по раздельному сбору отходов и сокращению углеродного следа. Охват – около 12 000 участников, 50 ор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ганизаций, 50 тонн вторсырья, направленного на переработку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Деппромышленности Югры, акционерное общество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 «Югра-Экология» (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по согласованию), органы местного самоуправления муниципальных образований автономного округа (по согласованию)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Организация и провед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ение интерактивной акции – экологического марафона «Экособытия Югры»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с 22 апреля по 22 ноября 2024 года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информирование населения автономного округа о мероприятиях эколого-просветительской и природоохранной направленности в 22 муниципальных образованиях автономного округа через размещение не менее 200 материалов на интерактивной карте «Экособытия Югры» официа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льного сайта Природнадзора Югры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Природнадзор Югры, органы местного самоуправления муниципальных образований автономного округа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(по согласованию)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Проведение открытого регионального конкурса исследовательских проектов школьников «Югра. Экология. Таланты»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 27 апреля 2024 года</w:t>
            </w:r>
            <w:r/>
          </w:p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вовлечение не менее 100 школьников автономного округа в проектно-исследовательскую деятельность в области экологии, в том числе сохранение водных ресурсов, охраны окружающей среды и рационального природопользования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Природнадзор Югры,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 федеральное государственное бюджетное образовательное учреждение высшего образования «Югорский государственный университет» (по согласованию)</w:t>
            </w:r>
            <w:r/>
          </w:p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Организация и проведение форума экологических движений «Чудо природы вокруг нас» в ходе участия в международном проекте «Ассоциированные школы ЮНЕСКО»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до 30 апреля 2024 года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обмен опытом работы по формированию экологической культуры детей и молодежи в усло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виях модернизации российского образования. Охват – 22 муниципальных образования автономного округа, не менее 3 субъектов Российской Федерации, не менее 300 человек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Природнадзор Югры, Депобразования и науки Югры,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Нефтеюганский муниципальный район (по соглас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ованию)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Проведение международной экспедиции «Иртыш индустриальный» по маршруту «Ханты-Мансийск – Кёктокай»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zh-CN"/>
              </w:rPr>
              <w:t xml:space="preserve">1 мая по 30 июня 2024 года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изучение индустриального феномена реки в ходе научной экспедиции по маршруту «Ханты-Мансийск – Кёктокай» вдоль речной артерии Иртыша, посещение ключевых промышленных городов.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Охват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не менее 50 человек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Департамент культуры автономного округа (далее – Депк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ультуры Югры),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 бюджетное учреждение автономного округа «Музей геологии, нефти и газа» (далее – БУ «Музей геологии, нефти и газа») (по согласованию)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2"/>
        </w:trPr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Организация и проведение зоозащитной акции «Ласковый май – собаку забирай»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с 1 мая по 30 июня 2024 года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фо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рмирование у граждан ответственного обращения с животными, содействие в поиске животным новых владельцев, количество переданных животных не менее 150, сбор не менее 150 кг корма, проведение не менее 100 уроков об ответственном отношении к животным для 38 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ысяч учащихся образовательных организаций. Охват – 22 муниципальных образования автономного округа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Ветслужба Югры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blPrEx/>
        <w:trPr>
          <w:trHeight w:val="272"/>
        </w:trPr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pStyle w:val="1421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Cs w:val="24"/>
                <w:lang w:val="ru-RU"/>
              </w:rPr>
              <w:t xml:space="preserve">Организация и проведение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4"/>
                <w:lang w:val="ru-RU"/>
              </w:rPr>
              <w:t xml:space="preserve"> экологической акции «Всероссийский день без сетей»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1423"/>
              <w:jc w:val="both"/>
              <w:spacing w:before="0" w:beforeAutospacing="0" w:after="0" w:afterAutospacing="0"/>
            </w:pPr>
            <w:r>
              <w:rPr>
                <w:rFonts w:ascii="Times New Roman" w:hAnsi="Times New Roman" w:eastAsia="Times New Roman"/>
                <w:color w:val="000000" w:themeColor="text1"/>
              </w:rPr>
              <w:t xml:space="preserve">с 13 по 31 мая 2024 года</w:t>
            </w:r>
            <w:r/>
          </w:p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pStyle w:val="1421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4"/>
                <w:lang w:val="ru-RU"/>
              </w:rPr>
              <w:t xml:space="preserve">сохранение биоразнообразия водоемов автономного округа путем изъятия не менее 200 брошенных, бесхозных, незаконно установленных орудий лова.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  <w:t xml:space="preserve">Охват – 22 муниципальных образования автономного округа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Природнадзор Югры, Нижнеобское территориальное управление Ф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едерального агентства по рыболовству (по согласованию), органы местного самоуправления муниципальных образований автономного округа (по согласованию)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2"/>
        </w:trPr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Организация экологического трудового десанта школьников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с 13 мая по 1 июня 2024 года</w:t>
            </w:r>
            <w:r/>
          </w:p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уборка территорий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 социально значимых объектов населенных пунктов с привлечением не менее 30 тысяч человек. Охват – 22 муниципальных образования автономного округа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Депобразования и науки Югры, автономное учреждение дополнительного образования автономного округа «Мастерская талантов «Сибириус» (далее – АУ ДО «Мастерская талантов «Сибириус») (по согласованию), органы местного самоуправления муниципальных образований ав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тономного округа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(по согласованию)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>
          <w:trHeight w:val="272"/>
        </w:trPr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Проведение мероприятий «Эко-неделя» в библиотеках автономного округ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с 16 по 20 мая 2024 года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формирование экологической культуры населения автономного округа на базе библиотек округа – победителей смотра-конкурса работ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ы общедоступных библиотек по экологическому просвещению населения автономного округа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Охват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 не менее 1000 человек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Депкультуры Югры, бюджетное учреждение автономного округа «Государственная библиотека Югры» (по согласованию)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Организация и проведение окружной акции «Аллея выпускников»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с 20 мая по 1 июня 2024 года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посадка не менее 1700 саженцев на территории социально значимых объектов населенных пунктов с привлечением не менее 6000 выпускников общеобразовательных организаций, п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едагогов, родителей, представителей заинтересованных организаций. Охват – 22 муниципальных образования автономного округа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Депобразования и науки Югры, АУ ДО «Мастерская талантов «Сибириус») (по согласованию)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Проведение образовательного мероприятия «Сдавайте батарейки»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в Югре»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с 20 мая по 1 июня 2024 года</w:t>
            </w:r>
            <w:r/>
          </w:p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воспитание привычки по сдаче на переработку опасных отходов 1 и 2 классов опасности среди учащихся школ и воспитанников детских садов; участие порядка 200 00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0 человек из образовательных организаций 45 населенных пунктов; передача на переработку порядка 13 тонн батареек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Деппромышленности Югры, акционерное общество «Югра-Экология» (по согласованию), органы местного самоуправления муниципальных образований автоно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много округа (по согласованию)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2"/>
        </w:trPr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pStyle w:val="1421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Cs w:val="24"/>
                <w:lang w:val="ru-RU"/>
              </w:rPr>
              <w:t xml:space="preserve">Организация и проведение окружного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4"/>
                <w:lang w:val="ru-RU"/>
              </w:rPr>
              <w:t xml:space="preserve"> субботника «Мой чистый дом – Югра»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pStyle w:val="1421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4"/>
                <w:lang w:val="ru-RU"/>
              </w:rPr>
              <w:t xml:space="preserve">с 20 мая по 13 июня 2024 года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pStyle w:val="1421"/>
              <w:rPr>
                <w:rFonts w:ascii="Times New Roman" w:hAnsi="Times New Roman" w:eastAsia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4"/>
                <w:lang w:val="ru-RU"/>
              </w:rPr>
              <w:t xml:space="preserve">проведение субботников в 22 муниципальных образованиях автономного округа с участием не менее 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4"/>
                <w:lang w:val="ru-RU"/>
              </w:rPr>
              <w:t xml:space="preserve">000 жителей,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4"/>
                <w:highlight w:val="white"/>
                <w:lang w:val="ru-RU"/>
              </w:rPr>
              <w:t xml:space="preserve">территория оч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4"/>
                <w:highlight w:val="white"/>
                <w:lang w:val="ru-RU"/>
              </w:rPr>
              <w:t xml:space="preserve">истки – не менее 200 га.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Cs w:val="24"/>
                <w:lang w:val="ru-RU"/>
              </w:rPr>
              <w:t xml:space="preserve">Формирование общественного экологического движения «Мой чистый дом – Югра»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ru-RU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pStyle w:val="1421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Cs w:val="24"/>
                <w:lang w:val="ru-RU"/>
              </w:rPr>
              <w:t xml:space="preserve">Департамент строительства и жилищно-коммунального комплекса автономного округа, </w:t>
            </w:r>
            <w:r>
              <w:rPr>
                <w:rFonts w:ascii="Times New Roman" w:hAnsi="Times New Roman" w:eastAsia="Times New Roman"/>
                <w:szCs w:val="24"/>
                <w:lang w:val="ru-RU"/>
              </w:rPr>
              <w:t xml:space="preserve">органы местного самоуправления муниципальных образований автономного округа (по согласованию)</w:t>
            </w:r>
            <w:r>
              <w:rPr>
                <w:rFonts w:ascii="Times New Roman" w:hAnsi="Times New Roman" w:cs="Times New Roman"/>
                <w:lang w:val="ru-RU"/>
              </w:rPr>
            </w:r>
            <w:r>
              <w:rPr>
                <w:rFonts w:ascii="Times New Roman" w:hAnsi="Times New Roman" w:cs="Times New Roman"/>
                <w:lang w:val="ru-RU"/>
              </w:rPr>
            </w:r>
          </w:p>
        </w:tc>
      </w:tr>
      <w:tr>
        <w:tblPrEx/>
        <w:trPr>
          <w:trHeight w:val="272"/>
        </w:trPr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Организация и проведение международной акции «Сад памяти»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с 22 мая по 22 июня 2024 года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посадка не менее 2500 саженцев с привлечением не менее 350 человек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Депнедра и природных ресурсов Югры,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органы местного самоуправления муниципальных образований автономного округа (по согласованию)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Организация и проведение международного видеоконкурса ас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социированных школ ЮНЕСКО: этнокультурное наследие и охрана окружающей среды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с 22 мая по 6 ноября 2024 года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вовлечение не менее 20 учащихся ассоциированных школ ЮНЕСКО и образовательных организаций в решение вопросов сохранения природного и культурного нас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ледия в регионах как часть межрегионального и международного сотрудничества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Департамент молодежной политики, гражданских инициатив и внешних связей автономного округа (далее – Департамент молодежной политики, гражданских инициатив и внешних связей Югры), П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рироднадзор Югры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Организация и проведение окружного фестиваля «Музейная Арт-маевка»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до 25 мая 2024 года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популяризация музейной деятельности по формированию экологической культуры,  участие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 не менее 15 учреждений автономного округа. Охват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 не менее 900 человек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Депкультуры Югры, бюджетное учреждение автономного округа «Государственный художественный музей» (по согласованию)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Организация и проведение акции «Югра – Экозабег. Чисто побегать!»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до 25 мая 2024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привлечение к природоохранной деятельности 3000 жителей автономного округа. Очистка мест отдыха от мусора в 45 населенных пунктах автономного округа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Деппромышленности Югры, акционерное общество «Югра-Экология» (по согласованию), органы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 местного самоуправления муниципальных образований автономного округа (по согласованию)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72"/>
        </w:trPr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Организация и проведение окружной киноакции «Зеленое кино»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с 1 по 30 июня 2024 года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формирование экологической культуры через просмотры фильмов с экологической составляющей, не менее 5000 человек, не менее 150 кинопоказов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Депкультуры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 Югры, автономное учреждение автономного округа «Югорский кинопрокат» (по согласованию)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 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blPrEx/>
        <w:trPr>
          <w:trHeight w:val="272"/>
        </w:trPr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ff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Организация и проведение образовательной программы «Югра собирает отходы раздельно» </w:t>
            </w:r>
            <w:r>
              <w:rPr>
                <w:rFonts w:ascii="Times New Roman" w:hAnsi="Times New Roman"/>
                <w:color w:val="ff0000"/>
                <w:highlight w:val="white"/>
              </w:rPr>
            </w:r>
            <w:r>
              <w:rPr>
                <w:rFonts w:ascii="Times New Roman" w:hAnsi="Times New Roman"/>
                <w:color w:val="ff0000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с 1 июня по 25 августа 2024 года</w:t>
            </w:r>
            <w:r/>
          </w:p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прививание учащимся образовательных организац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ий автономного округа полезных экологических привычек по раздельному сбору отходов и сокращению углеродного следа. Охват – 22 муниципальных образования автономного округа, около 20 000 человек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Деппромышленности Югры, Депобразования и науки Югры,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 АО «ЮТЭК-Р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егиональные сети»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(по согласованию), акционерное общество «Югра-Экология» (по согласованию), 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органы местного самоуправления муниципальных образований автономного округа (по согласованию)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/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Организация и проведение акции «Сад дружбы» с участием Послов добро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й воли международной организации северных регионов «Северный Форум»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с 1 июня по 31 августа 2024 года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сохранение природных объектов и биологического разнообразия, привлечение внимания общественности к состоянию окружающей среды, ресурсосбережению. Посадка н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е менее 20 деревьев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Департамент молодежной политики, гражданских инициатив и внешних связей Югры, Природнадзор Югры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2"/>
        </w:trPr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  <w:r>
              <w:rPr>
                <w:rFonts w:ascii="Times New Roman" w:hAnsi="Times New Roman" w:eastAsia="Times New Roman"/>
                <w:color w:val="000000"/>
              </w:rPr>
            </w: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Организация и проведение Эко-квеста «Собака в/на природе»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с 1 июня по 31 августа 2024 года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привлечение к участию в эко-квесте, позволяющем сформировать ответственное и гуманное обращение с животными: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детей, посещающих летние детские лагеря;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владельцев собак;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зооволонтёров с животными из приютов;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кинологических центров.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rFonts w:ascii="Times New Roman" w:hAnsi="Times New Roman" w:eastAsia="Times New Roman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Передача животных (собак) из приютов новым владельцам в количестве не менее 30. Сбор кормов для животных не менее 1000 кг </w:t>
            </w:r>
            <w:r>
              <w:rPr>
                <w:rFonts w:ascii="Times New Roman" w:hAnsi="Times New Roman" w:eastAsia="Times New Roman"/>
                <w:color w:val="000000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highlight w:val="white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Ветслужба Югры, Природнадзор Югры, органы местного самоуправления муниципальных образований автономного округа (по согласованию)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blPrEx/>
        <w:trPr>
          <w:trHeight w:val="272"/>
        </w:trPr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  <w:r>
              <w:rPr>
                <w:rFonts w:ascii="Times New Roman" w:hAnsi="Times New Roman" w:eastAsia="Times New Roman"/>
                <w:color w:val="000000"/>
              </w:rPr>
            </w: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Ор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ганизация и проведение XXVIII Международного экологического телевизионного фестиваля «Спасти и сохранить»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с 3 по 7 июня 2024 года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распространение в Российской Федерации и за рубежом информации о природоохранной политике автономного округа.</w:t>
            </w:r>
            <w:r/>
          </w:p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Количество участников – не менее 60 человек. Участие в онлайн-медиашколе не менее 100 детей, в фестивальных мероприятиях – не менее 1500 человек,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в открытых показах экологических фильмов – не менее 600 человек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Департамент внутренней политики автономного округа, </w:t>
            </w:r>
            <w:r>
              <w:rPr>
                <w:rFonts w:ascii="Times New Roman" w:hAnsi="Times New Roman" w:eastAsia="Times New Roman"/>
                <w:color w:val="000000"/>
                <w:sz w:val="24"/>
                <w:highlight w:val="white"/>
              </w:rPr>
              <w:t xml:space="preserve">филиал «Государственная телевизионная и радиовещательная компания «Югория» (по согласованию)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Организация и проведение туристского фестивал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я «ЯгомФест»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до 29 июня 2024 года</w:t>
            </w:r>
            <w:r/>
          </w:p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популяризация внутреннего экологического и событийного туризма среди не менее 400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человек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Деппромышленности Югры, Природнадзор Югры, муниципальное образование городской округ Нижневартовск (по согласованию)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Организация и проведение зоозащитной акции «Не бросай меня на даче»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с 1 июля по 31 октября 2024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обеспечение сокращения числа животных без владельцев после дачного сезона в том числе путем формирования у граждан ответственного отношения и культуры обр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ащения с животными, количество переданных новым владельцам собак – не менее 200. Сбор не менее 500 кг корма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Ветслужба Югры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Организация и проведение конкурса на соискание экологической премии имени Г.Ф.Бухтина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с 1 августа по 22 ноября 2024 года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выявление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и поощрение не менее 3 граждан, осуществляющих успешную волонтерскую деятельность в сфере охраны окружающей среды; определение 3 лучших эколого-просветительских и природоохранных проектов, их распространение в муниципальных образованиях автономного округа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Природнадзор Югры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Организация и проведение VII Международного полевого симпозиума «Западносибирские торфяники и цикл углерода: прошлое и настоящее»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с 15 по 27 августа 2024 года</w:t>
            </w:r>
            <w:r/>
          </w:p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повышение информированности исполнительных органов автономного округа, научн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ой общественности, средств массовой информации о происходящих изменениях климата и мерах по их смягчению. Охват – не менее 100 человек из стран СНГ, Китая и ближнего зарубежья, субъектов Российской Федерации. Привлечение в качестве спикеров симпозиума иссл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едователей из ведущих центров и вузов России, зарубежных стран. Привлечение не менее 6 СМИ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Природнадзор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 Югры, федеральное государственное бюджетное образовательное учреждение высшего образования «Югорский государственный университет»  (по согласованию)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Организация и проведение всероссийской осенней акции «Сохраним лес»</w:t>
            </w:r>
            <w:r>
              <w:rPr>
                <w:rFonts w:ascii="Times New Roman" w:hAnsi="Times New Roman" w:eastAsia="Times New Roman"/>
                <w:color w:val="000000"/>
              </w:rPr>
            </w: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с 15 августа по 25 октября 2024 года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посадка в автономном округе не менее 2,5 млн сеянцев деревьев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Депнедра и природных ресурсов Югры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Выпуск ценных и особо ценных видов рыб в водные объекты автономного округа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до 20 сентября 2024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восстановление по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пуляции ценных и особо ценных видов рыб в автономном округе, в том числе сибирского осетра. Количество мальков, выпущенных в водные объекты, – не менее 15 млн штук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Природнадзор Югры, Нижнеобское территориальное управление Федерального агентства по рыболовс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тву (по согласованию)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ff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Организация и проведение Форума экологического движения Росс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ии и стран СНГ</w:t>
            </w:r>
            <w:r>
              <w:rPr>
                <w:rFonts w:ascii="Times New Roman" w:hAnsi="Times New Roman"/>
                <w:color w:val="ff0000"/>
                <w:highlight w:val="white"/>
              </w:rPr>
            </w:r>
            <w:r>
              <w:rPr>
                <w:rFonts w:ascii="Times New Roman" w:hAnsi="Times New Roman"/>
                <w:color w:val="ff0000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до 30 августа 2024 года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развитие экологического движения через продвижение гражданских инициатив, социальных инноваций студенческой молодежи, популяризацию ценностей и практики экологического добровольчества (волонтерства) в обществе; участие не менее 70 человек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Природнадзор Югры</w:t>
            </w:r>
            <w:r/>
          </w:p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/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Организация и проведение экологических уроков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с 1 сентября по 31 октября 2024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формирование у обучающихся общеобразовательных организаций активной жизненной позиции и гражданственности в решении экологических проблем, бережного и ответственного от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ношения к окружающей среде, пробуждение желания участвовать в природоохранной деятельности. Охват – 22 муниципальных образования автономного округа, 100 % охват обучающихся образовательных организаций общего образования автономного округа 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Депобразования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и науки Югры, органы местного самоуправления муниципальных образований автономного округа (по согласованию)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blPrEx/>
        <w:trPr>
          <w:trHeight w:val="272"/>
        </w:trPr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Организация и проведение окружных соревнований «Школа безопасности» учащихся образовательных организаций автономного округа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с 16 по 21 сентября 20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24 года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формирование сознательного отношения к вопросам личной безопасности, практических навыков и умений поведения в экстремальных ситуациях, в том числе навыков экологического образа жизни, у не менее 140 учащихся образовательных организаций. Команда по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бедителей примет участие в Межрегиональном этапе соревнований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Депобразования и науки Югры, АУ ДО «Мастерская талантов «Сибириус» (по согласованию), Департамент региональной безопасности автономного округа, Департамент здравоохранения автономного округа, Де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партамент молодежной политики, гражданских инициатив и внешних связей Югры, Департамент физической культуры и спорта автономного округа, Депкультуры Югры, Природнадзор Югры,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муниципальное образование городской округ Нягань (по согласованию)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Организация и проведение XIV Международного молодежного экологического форума «Одна планета – одно будущее!»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до 30 сентября 2024 года</w:t>
            </w:r>
            <w:r/>
          </w:p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повышение уровня экологической культуры посредством участия в проектной деятельности не менее 85 человек. Обмен опытом внедрения экологических инициатив в муниципальных образованиях автономного округа, субъектах Российской Федерации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Природнадзор Югры</w:t>
            </w:r>
            <w:r/>
          </w:p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2"/>
        </w:trPr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Ре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ализация Экологического проекта «Расти, осетр!»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до 30 сентября 2024 года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вклад жителей региона в увеличение популяции сибирского осетра, формирование новых экологических привычек и традиций у подрастающего поколения. Охват – не менее 3 муниципальных образований автономного округа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Природнадзор Югры, Нижне-Обский филиал федеральн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ого государственного бюджетного учреждения «Главное бассейновое управление по рыболовству и сохранению водных биологических ресурсов» (по согласованию) 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Организация и проведение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волонтерской акции «Чистые берега» в поддержку Всероссийской акции «Вода Рос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сии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до 30 сентября 2024 года</w:t>
            </w:r>
            <w:r/>
          </w:p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проведение не менее 149 мероприятий по очистке от мусора берегов и акваторий водных объектов муниципальных образований автономного округа, участие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не менее 25 000 человек, охват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 22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муниципальных образования автономного ок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руга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Природнадзор Югры,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органы местного самоуправления муниципальных образований автономного округа (по согласованию)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Организация и проведение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 волонтерской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зоозащитной акции «Погуляй-ка»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с 1 по 31 октября 2024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проведение не менее 1000 уроков добра в школьных и дошкольных учреждениях, чипирование и регистрация в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</w:rPr>
              <w:t xml:space="preserve">государственной информационной системе автономного округа «Единая информационная база домашних животных и животных без владельцев»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не менее 50 владельческих собак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Ветслужба Югры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</w:tr>
      <w:tr>
        <w:tblPrEx/>
        <w:trPr/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Организация и проведение марафона «Экологическая полигонка»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до 10 октября 2024 года</w:t>
            </w:r>
            <w:r/>
          </w:p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проведение интеллектуального турнира экологической направленности не менее, чем в 5 муниципальных образованиях автономного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 округа, высадка саженцев при участии населения автономного округа (не менее 500 человек)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Природнадзор Югры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blPrEx/>
        <w:trPr>
          <w:trHeight w:val="272"/>
        </w:trPr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Организация и проведение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Всероссийского телемоста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преподавателей сети ассоциированных школ ЮНЕСКО в Российской Федерации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до 1 ноября 2024 года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обм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ен педагогическим опытом, обновление системы средств и методов формирования экологической культуры, обсуждение проблем сохранения природы и путей их решения.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Охват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не менее 50 человек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Депкультуры Югры,</w:t>
            </w:r>
            <w:r/>
          </w:p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бюджетное профессиональное образовательное учреждение автономного округа «Колледж-интернат Центр искусств для одаренных детей Севера» (по согласованию)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Организация и проведение международного водного форума 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до 22 ноября 2024 года</w:t>
            </w:r>
            <w:r/>
          </w:p>
          <w:p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выработка единых решен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ий по сохранению и оздоровлению водных ресурсов, обеспечению продовольственной безопасности автономного округа, надежному водообеспечению населенных пунктов, качественному водоснабжению и водоотведению потребителей. Охват – не менее 150 участников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Природна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  <w:t xml:space="preserve">дзор Югры, Ветслужба Югры,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федеральное государственное бюджетное образовательное учреждение высшего образования «Югорский государственный университет» (по согласованию)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W w:w="703" w:type="dxa"/>
            <w:textDirection w:val="lrTb"/>
            <w:noWrap w:val="false"/>
          </w:tcPr>
          <w:p>
            <w:pPr>
              <w:pStyle w:val="923"/>
              <w:numPr>
                <w:ilvl w:val="0"/>
                <w:numId w:val="23"/>
              </w:numPr>
              <w:ind w:left="397"/>
              <w:jc w:val="both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8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Организация и проведение тематической выставки, показа научно-популярного фильма «Иртыш индустриальный»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238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lang w:eastAsia="zh-CN"/>
              </w:rPr>
              <w:t xml:space="preserve">до 22 ноября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 2024 года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68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демонстрация результатов исследований индустриального феномена реки Иртыш.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Охват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  <w:shd w:val="clear" w:color="auto" w:fill="ffffff"/>
              </w:rPr>
              <w:t xml:space="preserve"> не менее 1000 человек</w:t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  <w:r>
              <w:rPr>
                <w:rFonts w:ascii="Times New Roman" w:hAnsi="Times New Roman"/>
                <w:color w:val="000000"/>
                <w:highlight w:val="white"/>
              </w:rPr>
            </w:r>
          </w:p>
        </w:tc>
        <w:tc>
          <w:tcPr>
            <w:tcW w:w="3824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Депкультуры Югры, БУ «Му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highlight w:val="white"/>
              </w:rPr>
              <w:t xml:space="preserve">зей геологии, нефти и газа» (по согласованию)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r/>
      <w:r/>
    </w:p>
    <w:sectPr>
      <w:headerReference w:type="default" r:id="rId9"/>
      <w:footnotePr/>
      <w:endnotePr/>
      <w:type w:val="nextPage"/>
      <w:pgSz w:w="16838" w:h="11906" w:orient="landscape"/>
      <w:pgMar w:top="1134" w:right="1559" w:bottom="1134" w:left="153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Symbol">
    <w:panose1 w:val="05050102010706020507"/>
  </w:font>
  <w:font w:name="Microsoft YaHei">
    <w:panose1 w:val="020B0503020204020204"/>
  </w:font>
  <w:font w:name="Times New Roman">
    <w:panose1 w:val="02020603050405020304"/>
  </w:font>
  <w:font w:name="Tahoma">
    <w:panose1 w:val="020B0604030504040204"/>
  </w:font>
  <w:font w:name="MS Mincho">
    <w:panose1 w:val="02020503050405090304"/>
  </w:font>
  <w:font w:name="Wingdings">
    <w:panose1 w:val="05000000000000000000"/>
  </w:font>
  <w:font w:name="Liberation Sans">
    <w:panose1 w:val="020B0604020202020204"/>
  </w:font>
  <w:font w:name="Franklin Gothic Book">
    <w:panose1 w:val="020B0503020102020204"/>
  </w:font>
  <w:font w:name="Verdana">
    <w:panose1 w:val="020B0604030504040204"/>
  </w:font>
  <w:font w:name="Mangal">
    <w:panose1 w:val="0204050305040603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67923171"/>
      <w:docPartObj>
        <w:docPartGallery w:val="Page Numbers (Top of Page)"/>
        <w:docPartUnique w:val="true"/>
      </w:docPartObj>
      <w:rPr/>
    </w:sdtPr>
    <w:sdtContent>
      <w:p>
        <w:pPr>
          <w:pStyle w:val="91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21</w:t>
        </w:r>
        <w:r>
          <w:fldChar w:fldCharType="end"/>
        </w:r>
        <w:r/>
      </w:p>
    </w:sdtContent>
  </w:sdt>
  <w:p>
    <w:pPr>
      <w:pStyle w:val="915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color w:val="auto"/>
        <w:sz w:val="24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color w:val="auto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/>
      <w:suff w:val="tab"/>
      <w:lvlText w:val="%1.%2."/>
      <w:lvlJc w:val="left"/>
      <w:pPr>
        <w:ind w:left="1444" w:hanging="735"/>
      </w:pPr>
    </w:lvl>
    <w:lvl w:ilvl="2">
      <w:start w:val="1"/>
      <w:numFmt w:val="decimal"/>
      <w:isLgl/>
      <w:suff w:val="tab"/>
      <w:lvlText w:val="%1.%2.%3."/>
      <w:lvlJc w:val="left"/>
      <w:pPr>
        <w:ind w:left="1444" w:hanging="735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color w:val="auto"/>
        <w:sz w:val="24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pStyle w:val="949"/>
      <w:isLgl w:val="false"/>
      <w:suff w:val="tab"/>
      <w:lvlText w:val="%1."/>
      <w:lvlJc w:val="left"/>
      <w:pPr>
        <w:ind w:left="2472" w:hanging="360"/>
        <w:tabs>
          <w:tab w:val="num" w:pos="2472" w:leader="none"/>
        </w:tabs>
      </w:pPr>
      <w:rPr>
        <w:rFonts w:hint="default"/>
      </w:rPr>
    </w:lvl>
    <w:lvl w:ilvl="1">
      <w:start w:val="1"/>
      <w:numFmt w:val="decimal"/>
      <w:isLgl/>
      <w:suff w:val="tab"/>
      <w:lvlText w:val="%2.%2."/>
      <w:lvlJc w:val="left"/>
      <w:pPr>
        <w:ind w:left="2817" w:hanging="705"/>
        <w:tabs>
          <w:tab w:val="num" w:pos="2817" w:leader="none"/>
        </w:tabs>
      </w:pPr>
      <w:rPr>
        <w:rFonts w:hint="default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color w:val="auto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 w:eastAsia="Calibri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792" w:hanging="432"/>
      </w:pPr>
      <w:rPr>
        <w:rFonts w:ascii="Times New Roman" w:hAnsi="Times New Roman" w:eastAsia="Calibri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strike w:val="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18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7"/>
  </w:num>
  <w:num w:numId="6">
    <w:abstractNumId w:val="12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4"/>
  </w:num>
  <w:num w:numId="10">
    <w:abstractNumId w:val="8"/>
  </w:num>
  <w:num w:numId="11">
    <w:abstractNumId w:val="2"/>
  </w:num>
  <w:num w:numId="12">
    <w:abstractNumId w:val="13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5"/>
  </w:num>
  <w:num w:numId="17">
    <w:abstractNumId w:val="4"/>
  </w:num>
  <w:num w:numId="18">
    <w:abstractNumId w:val="9"/>
  </w:num>
  <w:num w:numId="19">
    <w:abstractNumId w:val="10"/>
  </w:num>
  <w:num w:numId="20">
    <w:abstractNumId w:val="16"/>
  </w:num>
  <w:num w:numId="21">
    <w:abstractNumId w:val="1"/>
  </w:num>
  <w:num w:numId="22">
    <w:abstractNumId w:val="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 w:default="1">
    <w:name w:val="Normal"/>
    <w:qFormat/>
  </w:style>
  <w:style w:type="paragraph" w:styleId="723">
    <w:name w:val="Heading 1"/>
    <w:basedOn w:val="722"/>
    <w:next w:val="722"/>
    <w:link w:val="919"/>
    <w:uiPriority w:val="99"/>
    <w:qFormat/>
    <w:pPr>
      <w:keepNext/>
      <w:spacing w:before="240" w:after="60" w:line="276" w:lineRule="auto"/>
      <w:outlineLvl w:val="0"/>
    </w:pPr>
    <w:rPr>
      <w:rFonts w:ascii="Cambria" w:hAnsi="Cambria"/>
      <w:b/>
      <w:bCs/>
      <w:sz w:val="32"/>
      <w:szCs w:val="32"/>
      <w:lang w:eastAsia="en-US"/>
    </w:rPr>
  </w:style>
  <w:style w:type="paragraph" w:styleId="724">
    <w:name w:val="Heading 2"/>
    <w:basedOn w:val="722"/>
    <w:next w:val="722"/>
    <w:link w:val="7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5">
    <w:name w:val="Heading 3"/>
    <w:basedOn w:val="722"/>
    <w:next w:val="722"/>
    <w:link w:val="920"/>
    <w:uiPriority w:val="99"/>
    <w:qFormat/>
    <w:pPr>
      <w:keepNext/>
      <w:outlineLvl w:val="2"/>
    </w:pPr>
    <w:rPr>
      <w:sz w:val="28"/>
    </w:rPr>
  </w:style>
  <w:style w:type="paragraph" w:styleId="726">
    <w:name w:val="Heading 4"/>
    <w:basedOn w:val="722"/>
    <w:next w:val="722"/>
    <w:link w:val="7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722"/>
    <w:next w:val="722"/>
    <w:link w:val="7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722"/>
    <w:next w:val="722"/>
    <w:link w:val="7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722"/>
    <w:next w:val="722"/>
    <w:link w:val="921"/>
    <w:uiPriority w:val="99"/>
    <w:qFormat/>
    <w:pPr>
      <w:jc w:val="center"/>
      <w:keepNext/>
      <w:outlineLvl w:val="6"/>
    </w:pPr>
    <w:rPr>
      <w:rFonts w:ascii="Arial" w:hAnsi="Arial"/>
      <w:sz w:val="28"/>
    </w:rPr>
  </w:style>
  <w:style w:type="paragraph" w:styleId="730">
    <w:name w:val="Heading 8"/>
    <w:basedOn w:val="722"/>
    <w:next w:val="722"/>
    <w:link w:val="7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722"/>
    <w:next w:val="722"/>
    <w:link w:val="7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 w:default="1">
    <w:name w:val="Default Paragraph Font"/>
    <w:uiPriority w:val="1"/>
    <w:semiHidden/>
    <w:unhideWhenUsed/>
  </w:style>
  <w:style w:type="table" w:styleId="7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4" w:default="1">
    <w:name w:val="No List"/>
    <w:uiPriority w:val="99"/>
    <w:semiHidden/>
    <w:unhideWhenUsed/>
  </w:style>
  <w:style w:type="character" w:styleId="735" w:customStyle="1">
    <w:name w:val="Heading 2 Char"/>
    <w:basedOn w:val="732"/>
    <w:uiPriority w:val="9"/>
    <w:rPr>
      <w:rFonts w:ascii="Arial" w:hAnsi="Arial" w:eastAsia="Arial" w:cs="Arial"/>
      <w:sz w:val="34"/>
    </w:rPr>
  </w:style>
  <w:style w:type="character" w:styleId="736" w:customStyle="1">
    <w:name w:val="Heading 4 Char"/>
    <w:basedOn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Heading 5 Char"/>
    <w:basedOn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Heading 6 Char"/>
    <w:basedOn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Heading 8 Char"/>
    <w:basedOn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40" w:customStyle="1">
    <w:name w:val="Heading 9 Char"/>
    <w:basedOn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41" w:customStyle="1">
    <w:name w:val="Subtitle Char"/>
    <w:basedOn w:val="732"/>
    <w:uiPriority w:val="11"/>
    <w:rPr>
      <w:sz w:val="24"/>
      <w:szCs w:val="24"/>
    </w:rPr>
  </w:style>
  <w:style w:type="character" w:styleId="742" w:customStyle="1">
    <w:name w:val="Quote Char"/>
    <w:uiPriority w:val="29"/>
    <w:rPr>
      <w:i/>
    </w:rPr>
  </w:style>
  <w:style w:type="character" w:styleId="743" w:customStyle="1">
    <w:name w:val="Intense Quote Char"/>
    <w:uiPriority w:val="30"/>
    <w:rPr>
      <w:i/>
    </w:rPr>
  </w:style>
  <w:style w:type="table" w:styleId="744">
    <w:name w:val="Plain Table 1"/>
    <w:basedOn w:val="73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3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3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7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7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73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5 Dark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4">
    <w:name w:val="Grid Table 6 Colorful"/>
    <w:basedOn w:val="73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5">
    <w:name w:val="Grid Table 7 Colorful"/>
    <w:basedOn w:val="73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73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73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7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"/>
    <w:basedOn w:val="7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basedOn w:val="73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>
    <w:name w:val="List Table 6 Colorful"/>
    <w:basedOn w:val="73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2">
    <w:name w:val="List Table 7 Colorful"/>
    <w:basedOn w:val="73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63" w:customStyle="1">
    <w:name w:val="Заголовок 2 Знак"/>
    <w:basedOn w:val="732"/>
    <w:link w:val="724"/>
    <w:uiPriority w:val="9"/>
    <w:rPr>
      <w:rFonts w:ascii="Arial" w:hAnsi="Arial" w:eastAsia="Arial" w:cs="Arial"/>
      <w:sz w:val="34"/>
    </w:rPr>
  </w:style>
  <w:style w:type="character" w:styleId="764" w:customStyle="1">
    <w:name w:val="Заголовок 4 Знак"/>
    <w:basedOn w:val="732"/>
    <w:link w:val="726"/>
    <w:uiPriority w:val="9"/>
    <w:rPr>
      <w:rFonts w:ascii="Arial" w:hAnsi="Arial" w:eastAsia="Arial" w:cs="Arial"/>
      <w:b/>
      <w:bCs/>
      <w:sz w:val="26"/>
      <w:szCs w:val="26"/>
    </w:rPr>
  </w:style>
  <w:style w:type="character" w:styleId="765" w:customStyle="1">
    <w:name w:val="Заголовок 5 Знак"/>
    <w:basedOn w:val="732"/>
    <w:link w:val="727"/>
    <w:uiPriority w:val="9"/>
    <w:rPr>
      <w:rFonts w:ascii="Arial" w:hAnsi="Arial" w:eastAsia="Arial" w:cs="Arial"/>
      <w:b/>
      <w:bCs/>
      <w:sz w:val="24"/>
      <w:szCs w:val="24"/>
    </w:rPr>
  </w:style>
  <w:style w:type="character" w:styleId="766" w:customStyle="1">
    <w:name w:val="Заголовок 6 Знак"/>
    <w:basedOn w:val="732"/>
    <w:link w:val="728"/>
    <w:uiPriority w:val="9"/>
    <w:rPr>
      <w:rFonts w:ascii="Arial" w:hAnsi="Arial" w:eastAsia="Arial" w:cs="Arial"/>
      <w:b/>
      <w:bCs/>
      <w:sz w:val="22"/>
      <w:szCs w:val="22"/>
    </w:rPr>
  </w:style>
  <w:style w:type="character" w:styleId="767" w:customStyle="1">
    <w:name w:val="Заголовок 8 Знак"/>
    <w:basedOn w:val="732"/>
    <w:link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Заголовок 9 Знак"/>
    <w:basedOn w:val="732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69">
    <w:name w:val="No Spacing"/>
    <w:uiPriority w:val="1"/>
    <w:qFormat/>
  </w:style>
  <w:style w:type="paragraph" w:styleId="770">
    <w:name w:val="Subtitle"/>
    <w:basedOn w:val="722"/>
    <w:next w:val="722"/>
    <w:link w:val="771"/>
    <w:uiPriority w:val="11"/>
    <w:qFormat/>
    <w:pPr>
      <w:spacing w:before="200" w:after="200"/>
    </w:pPr>
    <w:rPr>
      <w:sz w:val="24"/>
      <w:szCs w:val="24"/>
    </w:rPr>
  </w:style>
  <w:style w:type="character" w:styleId="771" w:customStyle="1">
    <w:name w:val="Подзаголовок Знак"/>
    <w:basedOn w:val="732"/>
    <w:link w:val="770"/>
    <w:uiPriority w:val="11"/>
    <w:rPr>
      <w:sz w:val="24"/>
      <w:szCs w:val="24"/>
    </w:rPr>
  </w:style>
  <w:style w:type="paragraph" w:styleId="772">
    <w:name w:val="Quote"/>
    <w:basedOn w:val="722"/>
    <w:next w:val="722"/>
    <w:link w:val="773"/>
    <w:uiPriority w:val="29"/>
    <w:qFormat/>
    <w:pPr>
      <w:ind w:left="720" w:right="720"/>
    </w:pPr>
    <w:rPr>
      <w:i/>
    </w:rPr>
  </w:style>
  <w:style w:type="character" w:styleId="773" w:customStyle="1">
    <w:name w:val="Цитата 2 Знак"/>
    <w:link w:val="772"/>
    <w:uiPriority w:val="29"/>
    <w:rPr>
      <w:i/>
    </w:rPr>
  </w:style>
  <w:style w:type="paragraph" w:styleId="774">
    <w:name w:val="Intense Quote"/>
    <w:basedOn w:val="722"/>
    <w:next w:val="722"/>
    <w:link w:val="77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5" w:customStyle="1">
    <w:name w:val="Выделенная цитата Знак"/>
    <w:link w:val="774"/>
    <w:uiPriority w:val="30"/>
    <w:rPr>
      <w:i/>
    </w:rPr>
  </w:style>
  <w:style w:type="character" w:styleId="776" w:customStyle="1">
    <w:name w:val="Caption Char"/>
    <w:uiPriority w:val="99"/>
  </w:style>
  <w:style w:type="table" w:styleId="777" w:customStyle="1">
    <w:name w:val="Table Grid Light"/>
    <w:basedOn w:val="73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8" w:customStyle="1">
    <w:name w:val="Таблица простая 11"/>
    <w:basedOn w:val="73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 w:customStyle="1">
    <w:name w:val="Таблица простая 21"/>
    <w:basedOn w:val="73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 w:customStyle="1">
    <w:name w:val="Таблица простая 31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 w:customStyle="1">
    <w:name w:val="Таблица простая 41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Таблица простая 51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 w:customStyle="1">
    <w:name w:val="Таблица-сетка 1 светлая1"/>
    <w:basedOn w:val="73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1"/>
    <w:basedOn w:val="73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2"/>
    <w:basedOn w:val="73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3"/>
    <w:basedOn w:val="73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4"/>
    <w:basedOn w:val="73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5"/>
    <w:basedOn w:val="73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6"/>
    <w:basedOn w:val="73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Таблица-сетка 21"/>
    <w:basedOn w:val="7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1"/>
    <w:basedOn w:val="73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2"/>
    <w:basedOn w:val="73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3"/>
    <w:basedOn w:val="73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4"/>
    <w:basedOn w:val="73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5"/>
    <w:basedOn w:val="73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6"/>
    <w:basedOn w:val="73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Таблица-сетка 31"/>
    <w:basedOn w:val="7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1"/>
    <w:basedOn w:val="73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2"/>
    <w:basedOn w:val="73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3"/>
    <w:basedOn w:val="73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4"/>
    <w:basedOn w:val="73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5"/>
    <w:basedOn w:val="73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6"/>
    <w:basedOn w:val="73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Таблица-сетка 41"/>
    <w:basedOn w:val="73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 w:customStyle="1">
    <w:name w:val="Grid Table 4 - Accent 1"/>
    <w:basedOn w:val="73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6" w:customStyle="1">
    <w:name w:val="Grid Table 4 - Accent 2"/>
    <w:basedOn w:val="73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Grid Table 4 - Accent 3"/>
    <w:basedOn w:val="73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8" w:customStyle="1">
    <w:name w:val="Grid Table 4 - Accent 4"/>
    <w:basedOn w:val="73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Grid Table 4 - Accent 5"/>
    <w:basedOn w:val="73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0" w:customStyle="1">
    <w:name w:val="Grid Table 4 - Accent 6"/>
    <w:basedOn w:val="73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1" w:customStyle="1">
    <w:name w:val="Таблица-сетка 5 темная1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1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2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3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4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5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6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8" w:customStyle="1">
    <w:name w:val="Таблица-сетка 6 цветная1"/>
    <w:basedOn w:val="73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Grid Table 6 Colorful - Accent 1"/>
    <w:basedOn w:val="73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0" w:customStyle="1">
    <w:name w:val="Grid Table 6 Colorful - Accent 2"/>
    <w:basedOn w:val="73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1" w:customStyle="1">
    <w:name w:val="Grid Table 6 Colorful - Accent 3"/>
    <w:basedOn w:val="73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2" w:customStyle="1">
    <w:name w:val="Grid Table 6 Colorful - Accent 4"/>
    <w:basedOn w:val="73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3" w:customStyle="1">
    <w:name w:val="Grid Table 6 Colorful - Accent 5"/>
    <w:basedOn w:val="73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4" w:customStyle="1">
    <w:name w:val="Grid Table 6 Colorful - Accent 6"/>
    <w:basedOn w:val="73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5" w:customStyle="1">
    <w:name w:val="Таблица-сетка 7 цветная1"/>
    <w:basedOn w:val="73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Grid Table 7 Colorful - Accent 1"/>
    <w:basedOn w:val="73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Grid Table 7 Colorful - Accent 2"/>
    <w:basedOn w:val="73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Grid Table 7 Colorful - Accent 3"/>
    <w:basedOn w:val="73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Grid Table 7 Colorful - Accent 4"/>
    <w:basedOn w:val="73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Grid Table 7 Colorful - Accent 5"/>
    <w:basedOn w:val="73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Grid Table 7 Colorful - Accent 6"/>
    <w:basedOn w:val="73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Список-таблица 1 светлая1"/>
    <w:basedOn w:val="73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1"/>
    <w:basedOn w:val="733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2"/>
    <w:basedOn w:val="733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3"/>
    <w:basedOn w:val="733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4"/>
    <w:basedOn w:val="733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5"/>
    <w:basedOn w:val="733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6"/>
    <w:basedOn w:val="733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Список-таблица 21"/>
    <w:basedOn w:val="73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1"/>
    <w:basedOn w:val="73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2"/>
    <w:basedOn w:val="73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3"/>
    <w:basedOn w:val="73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4"/>
    <w:basedOn w:val="73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5"/>
    <w:basedOn w:val="73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6"/>
    <w:basedOn w:val="73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6" w:customStyle="1">
    <w:name w:val="Список-таблица 31"/>
    <w:basedOn w:val="7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1"/>
    <w:basedOn w:val="73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2"/>
    <w:basedOn w:val="73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3"/>
    <w:basedOn w:val="73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4"/>
    <w:basedOn w:val="73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5"/>
    <w:basedOn w:val="73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6"/>
    <w:basedOn w:val="73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Список-таблица 41"/>
    <w:basedOn w:val="7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1"/>
    <w:basedOn w:val="73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2"/>
    <w:basedOn w:val="73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3"/>
    <w:basedOn w:val="73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4"/>
    <w:basedOn w:val="73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5"/>
    <w:basedOn w:val="73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6"/>
    <w:basedOn w:val="73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Список-таблица 5 темная1"/>
    <w:basedOn w:val="73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1"/>
    <w:basedOn w:val="73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2"/>
    <w:basedOn w:val="73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3"/>
    <w:basedOn w:val="73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4"/>
    <w:basedOn w:val="73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5"/>
    <w:basedOn w:val="73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6"/>
    <w:basedOn w:val="73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Список-таблица 6 цветная1"/>
    <w:basedOn w:val="73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8" w:customStyle="1">
    <w:name w:val="List Table 6 Colorful - Accent 1"/>
    <w:basedOn w:val="73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9" w:customStyle="1">
    <w:name w:val="List Table 6 Colorful - Accent 2"/>
    <w:basedOn w:val="73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0" w:customStyle="1">
    <w:name w:val="List Table 6 Colorful - Accent 3"/>
    <w:basedOn w:val="73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1" w:customStyle="1">
    <w:name w:val="List Table 6 Colorful - Accent 4"/>
    <w:basedOn w:val="73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2" w:customStyle="1">
    <w:name w:val="List Table 6 Colorful - Accent 5"/>
    <w:basedOn w:val="73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3" w:customStyle="1">
    <w:name w:val="List Table 6 Colorful - Accent 6"/>
    <w:basedOn w:val="73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4" w:customStyle="1">
    <w:name w:val="Список-таблица 7 цветная1"/>
    <w:basedOn w:val="73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List Table 7 Colorful - Accent 1"/>
    <w:basedOn w:val="733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List Table 7 Colorful - Accent 2"/>
    <w:basedOn w:val="73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 w:customStyle="1">
    <w:name w:val="List Table 7 Colorful - Accent 3"/>
    <w:basedOn w:val="73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8" w:customStyle="1">
    <w:name w:val="List Table 7 Colorful - Accent 4"/>
    <w:basedOn w:val="73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 w:customStyle="1">
    <w:name w:val="List Table 7 Colorful - Accent 5"/>
    <w:basedOn w:val="73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0" w:customStyle="1">
    <w:name w:val="List Table 7 Colorful - Accent 6"/>
    <w:basedOn w:val="73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1" w:customStyle="1">
    <w:name w:val="Lined - Accent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Lined - Accent 1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3" w:customStyle="1">
    <w:name w:val="Lined - Accent 2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4" w:customStyle="1">
    <w:name w:val="Lined - Accent 3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5" w:customStyle="1">
    <w:name w:val="Lined - Accent 4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6" w:customStyle="1">
    <w:name w:val="Lined - Accent 5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7" w:customStyle="1">
    <w:name w:val="Lined - Accent 6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8" w:customStyle="1">
    <w:name w:val="Bordered &amp; Lined - Accent"/>
    <w:basedOn w:val="73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Bordered &amp; Lined - Accent 1"/>
    <w:basedOn w:val="733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0" w:customStyle="1">
    <w:name w:val="Bordered &amp; Lined - Accent 2"/>
    <w:basedOn w:val="733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1" w:customStyle="1">
    <w:name w:val="Bordered &amp; Lined - Accent 3"/>
    <w:basedOn w:val="733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2" w:customStyle="1">
    <w:name w:val="Bordered &amp; Lined - Accent 4"/>
    <w:basedOn w:val="733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3" w:customStyle="1">
    <w:name w:val="Bordered &amp; Lined - Accent 5"/>
    <w:basedOn w:val="733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4" w:customStyle="1">
    <w:name w:val="Bordered &amp; Lined - Accent 6"/>
    <w:basedOn w:val="733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5" w:customStyle="1">
    <w:name w:val="Bordered"/>
    <w:basedOn w:val="73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6" w:customStyle="1">
    <w:name w:val="Bordered - Accent 1"/>
    <w:basedOn w:val="73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7" w:customStyle="1">
    <w:name w:val="Bordered - Accent 2"/>
    <w:basedOn w:val="73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8" w:customStyle="1">
    <w:name w:val="Bordered - Accent 3"/>
    <w:basedOn w:val="73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9" w:customStyle="1">
    <w:name w:val="Bordered - Accent 4"/>
    <w:basedOn w:val="73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0" w:customStyle="1">
    <w:name w:val="Bordered - Accent 5"/>
    <w:basedOn w:val="73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1" w:customStyle="1">
    <w:name w:val="Bordered - Accent 6"/>
    <w:basedOn w:val="73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2" w:customStyle="1">
    <w:name w:val="Footnote Text Char"/>
    <w:uiPriority w:val="99"/>
    <w:rPr>
      <w:sz w:val="18"/>
    </w:rPr>
  </w:style>
  <w:style w:type="character" w:styleId="903" w:customStyle="1">
    <w:name w:val="Endnote Text Char"/>
    <w:uiPriority w:val="99"/>
    <w:rPr>
      <w:sz w:val="20"/>
    </w:rPr>
  </w:style>
  <w:style w:type="paragraph" w:styleId="904">
    <w:name w:val="toc 1"/>
    <w:basedOn w:val="722"/>
    <w:next w:val="722"/>
    <w:uiPriority w:val="39"/>
    <w:unhideWhenUsed/>
    <w:pPr>
      <w:spacing w:after="57"/>
    </w:pPr>
  </w:style>
  <w:style w:type="paragraph" w:styleId="905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906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907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908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909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910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911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912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722"/>
    <w:next w:val="722"/>
    <w:uiPriority w:val="99"/>
    <w:unhideWhenUsed/>
  </w:style>
  <w:style w:type="paragraph" w:styleId="915">
    <w:name w:val="Header"/>
    <w:basedOn w:val="722"/>
    <w:link w:val="916"/>
    <w:uiPriority w:val="99"/>
    <w:pPr>
      <w:tabs>
        <w:tab w:val="center" w:pos="4677" w:leader="none"/>
        <w:tab w:val="right" w:pos="9355" w:leader="none"/>
      </w:tabs>
    </w:pPr>
  </w:style>
  <w:style w:type="character" w:styleId="916" w:customStyle="1">
    <w:name w:val="Верхний колонтитул Знак"/>
    <w:basedOn w:val="732"/>
    <w:link w:val="915"/>
    <w:uiPriority w:val="99"/>
    <w:qFormat/>
  </w:style>
  <w:style w:type="paragraph" w:styleId="917">
    <w:name w:val="Footer"/>
    <w:basedOn w:val="722"/>
    <w:link w:val="918"/>
    <w:pPr>
      <w:tabs>
        <w:tab w:val="center" w:pos="4677" w:leader="none"/>
        <w:tab w:val="right" w:pos="9355" w:leader="none"/>
      </w:tabs>
    </w:pPr>
  </w:style>
  <w:style w:type="character" w:styleId="918" w:customStyle="1">
    <w:name w:val="Нижний колонтитул Знак"/>
    <w:basedOn w:val="732"/>
    <w:link w:val="917"/>
    <w:qFormat/>
  </w:style>
  <w:style w:type="character" w:styleId="919" w:customStyle="1">
    <w:name w:val="Заголовок 1 Знак"/>
    <w:link w:val="723"/>
    <w:uiPriority w:val="99"/>
    <w:rPr>
      <w:rFonts w:ascii="Cambria" w:hAnsi="Cambria"/>
      <w:b/>
      <w:bCs/>
      <w:sz w:val="32"/>
      <w:szCs w:val="32"/>
      <w:lang w:eastAsia="en-US"/>
    </w:rPr>
  </w:style>
  <w:style w:type="character" w:styleId="920" w:customStyle="1">
    <w:name w:val="Заголовок 3 Знак"/>
    <w:link w:val="725"/>
    <w:uiPriority w:val="99"/>
    <w:rPr>
      <w:sz w:val="28"/>
    </w:rPr>
  </w:style>
  <w:style w:type="character" w:styleId="921" w:customStyle="1">
    <w:name w:val="Заголовок 7 Знак"/>
    <w:link w:val="729"/>
    <w:uiPriority w:val="99"/>
    <w:rPr>
      <w:rFonts w:ascii="Arial" w:hAnsi="Arial"/>
      <w:sz w:val="28"/>
    </w:rPr>
  </w:style>
  <w:style w:type="numbering" w:styleId="922" w:customStyle="1">
    <w:name w:val="Нет списка1"/>
    <w:next w:val="734"/>
    <w:uiPriority w:val="99"/>
    <w:semiHidden/>
    <w:unhideWhenUsed/>
  </w:style>
  <w:style w:type="paragraph" w:styleId="923">
    <w:name w:val="List Paragraph"/>
    <w:basedOn w:val="722"/>
    <w:link w:val="139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24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paragraph" w:styleId="925" w:customStyle="1">
    <w:name w:val="ConsPlusNonformat"/>
    <w:qFormat/>
    <w:pPr>
      <w:widowControl w:val="off"/>
    </w:pPr>
    <w:rPr>
      <w:rFonts w:ascii="Courier New" w:hAnsi="Courier New" w:cs="Courier New"/>
    </w:rPr>
  </w:style>
  <w:style w:type="paragraph" w:styleId="926" w:customStyle="1">
    <w:name w:val="ConsPlusTitle"/>
    <w:uiPriority w:val="99"/>
    <w:qFormat/>
    <w:pPr>
      <w:widowControl w:val="off"/>
    </w:pPr>
    <w:rPr>
      <w:rFonts w:ascii="Calibri" w:hAnsi="Calibri" w:cs="Calibri"/>
      <w:b/>
      <w:bCs/>
      <w:sz w:val="22"/>
      <w:szCs w:val="22"/>
    </w:rPr>
  </w:style>
  <w:style w:type="paragraph" w:styleId="927" w:customStyle="1">
    <w:name w:val="ConsPlusCell"/>
    <w:qFormat/>
    <w:pPr>
      <w:widowControl w:val="off"/>
    </w:pPr>
    <w:rPr>
      <w:rFonts w:ascii="Arial" w:hAnsi="Arial" w:cs="Arial"/>
    </w:rPr>
  </w:style>
  <w:style w:type="paragraph" w:styleId="928" w:customStyle="1">
    <w:name w:val="ConsPlusDocList"/>
    <w:qFormat/>
    <w:pPr>
      <w:widowControl w:val="off"/>
    </w:pPr>
    <w:rPr>
      <w:rFonts w:ascii="Courier New" w:hAnsi="Courier New" w:cs="Courier New"/>
    </w:rPr>
  </w:style>
  <w:style w:type="table" w:styleId="929">
    <w:name w:val="Table Grid"/>
    <w:basedOn w:val="733"/>
    <w:uiPriority w:val="59"/>
    <w:rPr>
      <w:rFonts w:ascii="Calibri" w:hAnsi="Calibri"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0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31">
    <w:name w:val="Body Text"/>
    <w:basedOn w:val="722"/>
    <w:link w:val="932"/>
    <w:pPr>
      <w:jc w:val="center"/>
    </w:pPr>
    <w:rPr>
      <w:sz w:val="28"/>
      <w:szCs w:val="24"/>
    </w:rPr>
  </w:style>
  <w:style w:type="character" w:styleId="932" w:customStyle="1">
    <w:name w:val="Основной текст Знак"/>
    <w:link w:val="931"/>
    <w:qFormat/>
    <w:rPr>
      <w:sz w:val="28"/>
      <w:szCs w:val="24"/>
    </w:rPr>
  </w:style>
  <w:style w:type="paragraph" w:styleId="933" w:customStyle="1">
    <w:name w:val="ConsNonformat"/>
    <w:uiPriority w:val="99"/>
    <w:pPr>
      <w:widowControl w:val="off"/>
    </w:pPr>
    <w:rPr>
      <w:rFonts w:ascii="Courier New" w:hAnsi="Courier New" w:cs="Courier New"/>
    </w:rPr>
  </w:style>
  <w:style w:type="paragraph" w:styleId="934">
    <w:name w:val="Body Text Indent 3"/>
    <w:basedOn w:val="722"/>
    <w:link w:val="935"/>
    <w:uiPriority w:val="99"/>
    <w:pPr>
      <w:ind w:firstLine="1080"/>
      <w:jc w:val="both"/>
    </w:pPr>
    <w:rPr>
      <w:sz w:val="28"/>
      <w:szCs w:val="24"/>
    </w:rPr>
  </w:style>
  <w:style w:type="character" w:styleId="935" w:customStyle="1">
    <w:name w:val="Основной текст с отступом 3 Знак"/>
    <w:link w:val="934"/>
    <w:uiPriority w:val="99"/>
    <w:rPr>
      <w:sz w:val="28"/>
      <w:szCs w:val="24"/>
    </w:rPr>
  </w:style>
  <w:style w:type="paragraph" w:styleId="936" w:customStyle="1">
    <w:name w:val="Абзац"/>
    <w:basedOn w:val="722"/>
    <w:uiPriority w:val="99"/>
    <w:pPr>
      <w:jc w:val="both"/>
    </w:pPr>
    <w:rPr>
      <w:sz w:val="24"/>
      <w:szCs w:val="24"/>
    </w:rPr>
  </w:style>
  <w:style w:type="paragraph" w:styleId="937" w:customStyle="1">
    <w:name w:val="Основной текст с отступом 21"/>
    <w:basedOn w:val="722"/>
    <w:uiPriority w:val="99"/>
    <w:pPr>
      <w:ind w:left="567"/>
      <w:jc w:val="both"/>
      <w:spacing w:line="360" w:lineRule="auto"/>
      <w:tabs>
        <w:tab w:val="left" w:pos="142" w:leader="none"/>
      </w:tabs>
    </w:pPr>
    <w:rPr>
      <w:sz w:val="24"/>
    </w:rPr>
  </w:style>
  <w:style w:type="paragraph" w:styleId="938" w:customStyle="1">
    <w:name w:val="Основной текст 21"/>
    <w:basedOn w:val="722"/>
    <w:uiPriority w:val="99"/>
    <w:pPr>
      <w:jc w:val="center"/>
    </w:pPr>
    <w:rPr>
      <w:b/>
      <w:sz w:val="32"/>
    </w:rPr>
  </w:style>
  <w:style w:type="paragraph" w:styleId="939">
    <w:name w:val="Body Text Indent"/>
    <w:basedOn w:val="722"/>
    <w:link w:val="940"/>
    <w:uiPriority w:val="99"/>
    <w:pPr>
      <w:ind w:left="283"/>
      <w:spacing w:after="12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40" w:customStyle="1">
    <w:name w:val="Основной текст с отступом Знак"/>
    <w:link w:val="939"/>
    <w:uiPriority w:val="99"/>
    <w:rPr>
      <w:rFonts w:ascii="Calibri" w:hAnsi="Calibri" w:eastAsia="Calibri"/>
      <w:sz w:val="22"/>
      <w:szCs w:val="22"/>
      <w:lang w:eastAsia="en-US"/>
    </w:rPr>
  </w:style>
  <w:style w:type="paragraph" w:styleId="941">
    <w:name w:val="Title"/>
    <w:basedOn w:val="722"/>
    <w:link w:val="942"/>
    <w:uiPriority w:val="99"/>
    <w:qFormat/>
    <w:pPr>
      <w:ind w:left="497" w:right="806" w:hanging="252"/>
      <w:jc w:val="center"/>
      <w:shd w:val="clear" w:color="auto" w:fill="ffffff"/>
      <w:widowControl w:val="off"/>
    </w:pPr>
    <w:rPr>
      <w:b/>
      <w:bCs/>
      <w:color w:val="000000"/>
      <w:spacing w:val="-3"/>
      <w:sz w:val="24"/>
      <w:szCs w:val="24"/>
    </w:rPr>
  </w:style>
  <w:style w:type="character" w:styleId="942" w:customStyle="1">
    <w:name w:val="Заголовок Знак"/>
    <w:link w:val="941"/>
    <w:uiPriority w:val="99"/>
    <w:rPr>
      <w:b/>
      <w:bCs/>
      <w:color w:val="000000"/>
      <w:spacing w:val="-3"/>
      <w:sz w:val="24"/>
      <w:szCs w:val="24"/>
      <w:shd w:val="clear" w:color="auto" w:fill="ffffff"/>
    </w:rPr>
  </w:style>
  <w:style w:type="paragraph" w:styleId="943">
    <w:name w:val="Body Text Indent 2"/>
    <w:basedOn w:val="722"/>
    <w:link w:val="944"/>
    <w:uiPriority w:val="99"/>
    <w:unhideWhenUsed/>
    <w:pPr>
      <w:ind w:left="283"/>
      <w:spacing w:after="120" w:line="480" w:lineRule="auto"/>
    </w:pPr>
    <w:rPr>
      <w:rFonts w:ascii="Calibri" w:hAnsi="Calibri" w:eastAsia="Calibri"/>
      <w:sz w:val="22"/>
      <w:szCs w:val="22"/>
      <w:lang w:eastAsia="en-US"/>
    </w:rPr>
  </w:style>
  <w:style w:type="character" w:styleId="944" w:customStyle="1">
    <w:name w:val="Основной текст с отступом 2 Знак"/>
    <w:link w:val="943"/>
    <w:uiPriority w:val="99"/>
    <w:rPr>
      <w:rFonts w:ascii="Calibri" w:hAnsi="Calibri" w:eastAsia="Calibri"/>
      <w:sz w:val="22"/>
      <w:szCs w:val="22"/>
      <w:lang w:eastAsia="en-US"/>
    </w:rPr>
  </w:style>
  <w:style w:type="paragraph" w:styleId="945">
    <w:name w:val="Body Text 2"/>
    <w:basedOn w:val="722"/>
    <w:link w:val="946"/>
    <w:uiPriority w:val="99"/>
    <w:pPr>
      <w:spacing w:after="120" w:line="480" w:lineRule="auto"/>
    </w:pPr>
    <w:rPr>
      <w:rFonts w:ascii="Calibri" w:hAnsi="Calibri" w:eastAsia="Calibri"/>
      <w:sz w:val="22"/>
      <w:szCs w:val="22"/>
      <w:lang w:eastAsia="en-US"/>
    </w:rPr>
  </w:style>
  <w:style w:type="character" w:styleId="946" w:customStyle="1">
    <w:name w:val="Основной текст 2 Знак"/>
    <w:link w:val="945"/>
    <w:uiPriority w:val="99"/>
    <w:rPr>
      <w:rFonts w:ascii="Calibri" w:hAnsi="Calibri" w:eastAsia="Calibri"/>
      <w:sz w:val="22"/>
      <w:szCs w:val="22"/>
      <w:lang w:eastAsia="en-US"/>
    </w:rPr>
  </w:style>
  <w:style w:type="paragraph" w:styleId="947">
    <w:name w:val="Normal (Web)"/>
    <w:basedOn w:val="722"/>
    <w:uiPriority w:val="34"/>
    <w:qFormat/>
    <w:pPr>
      <w:spacing w:before="100" w:beforeAutospacing="1" w:after="100" w:afterAutospacing="1"/>
    </w:pPr>
    <w:rPr>
      <w:sz w:val="24"/>
      <w:szCs w:val="24"/>
    </w:rPr>
  </w:style>
  <w:style w:type="paragraph" w:styleId="948">
    <w:name w:val="Block Text"/>
    <w:basedOn w:val="722"/>
    <w:uiPriority w:val="99"/>
    <w:pPr>
      <w:ind w:left="1080" w:right="567" w:firstLine="540"/>
      <w:jc w:val="both"/>
    </w:pPr>
    <w:rPr>
      <w:sz w:val="28"/>
      <w:szCs w:val="24"/>
    </w:rPr>
  </w:style>
  <w:style w:type="paragraph" w:styleId="949" w:customStyle="1">
    <w:name w:val="перечень"/>
    <w:basedOn w:val="722"/>
    <w:link w:val="950"/>
    <w:uiPriority w:val="99"/>
    <w:pPr>
      <w:numPr>
        <w:ilvl w:val="0"/>
        <w:numId w:val="1"/>
      </w:numPr>
      <w:jc w:val="both"/>
      <w:spacing w:after="120"/>
    </w:pPr>
    <w:rPr>
      <w:sz w:val="24"/>
    </w:rPr>
  </w:style>
  <w:style w:type="character" w:styleId="950" w:customStyle="1">
    <w:name w:val="перечень Знак"/>
    <w:link w:val="949"/>
    <w:uiPriority w:val="99"/>
    <w:rPr>
      <w:sz w:val="24"/>
    </w:rPr>
  </w:style>
  <w:style w:type="paragraph" w:styleId="951" w:customStyle="1">
    <w:name w:val="Знак Знак Знак Знак Знак Знак Знак"/>
    <w:basedOn w:val="722"/>
    <w:uiPriority w:val="99"/>
    <w:pPr>
      <w:keepLines/>
      <w:spacing w:after="160" w:line="240" w:lineRule="exact"/>
    </w:pPr>
    <w:rPr>
      <w:rFonts w:ascii="Verdana" w:hAnsi="Verdana" w:eastAsia="MS Mincho" w:cs="Franklin Gothic Book"/>
      <w:lang w:val="en-US" w:eastAsia="en-US"/>
    </w:rPr>
  </w:style>
  <w:style w:type="paragraph" w:styleId="952" w:customStyle="1">
    <w:name w:val="Норм-14"/>
    <w:basedOn w:val="722"/>
    <w:link w:val="953"/>
    <w:uiPriority w:val="99"/>
    <w:pPr>
      <w:jc w:val="both"/>
    </w:pPr>
    <w:rPr>
      <w:sz w:val="28"/>
    </w:rPr>
  </w:style>
  <w:style w:type="character" w:styleId="953" w:customStyle="1">
    <w:name w:val="Норм-14 Знак"/>
    <w:link w:val="952"/>
    <w:uiPriority w:val="99"/>
    <w:rPr>
      <w:sz w:val="28"/>
    </w:rPr>
  </w:style>
  <w:style w:type="paragraph" w:styleId="954" w:customStyle="1">
    <w:name w:val="заголовок 5"/>
    <w:basedOn w:val="722"/>
    <w:next w:val="722"/>
    <w:uiPriority w:val="99"/>
    <w:pPr>
      <w:jc w:val="both"/>
    </w:pPr>
    <w:rPr>
      <w:sz w:val="28"/>
      <w:szCs w:val="24"/>
    </w:rPr>
  </w:style>
  <w:style w:type="paragraph" w:styleId="955" w:customStyle="1">
    <w:name w:val="Обычный.Нормальный"/>
    <w:link w:val="956"/>
    <w:uiPriority w:val="99"/>
    <w:pPr>
      <w:ind w:firstLine="720"/>
      <w:jc w:val="both"/>
      <w:spacing w:after="120"/>
    </w:pPr>
    <w:rPr>
      <w:sz w:val="24"/>
    </w:rPr>
  </w:style>
  <w:style w:type="character" w:styleId="956" w:customStyle="1">
    <w:name w:val="Обычный.Нормальный Знак"/>
    <w:link w:val="955"/>
    <w:uiPriority w:val="99"/>
    <w:rPr>
      <w:sz w:val="24"/>
    </w:rPr>
  </w:style>
  <w:style w:type="paragraph" w:styleId="957">
    <w:name w:val="Balloon Text"/>
    <w:basedOn w:val="722"/>
    <w:link w:val="958"/>
    <w:unhideWhenUsed/>
    <w:qFormat/>
    <w:rPr>
      <w:rFonts w:ascii="Tahoma" w:hAnsi="Tahoma" w:eastAsia="Calibri"/>
      <w:sz w:val="16"/>
      <w:szCs w:val="16"/>
      <w:lang w:eastAsia="en-US"/>
    </w:rPr>
  </w:style>
  <w:style w:type="character" w:styleId="958" w:customStyle="1">
    <w:name w:val="Текст выноски Знак"/>
    <w:link w:val="957"/>
    <w:qFormat/>
    <w:rPr>
      <w:rFonts w:ascii="Tahoma" w:hAnsi="Tahoma" w:eastAsia="Calibri"/>
      <w:sz w:val="16"/>
      <w:szCs w:val="16"/>
      <w:lang w:eastAsia="en-US"/>
    </w:rPr>
  </w:style>
  <w:style w:type="paragraph" w:styleId="959" w:customStyle="1">
    <w:name w:val="Знак"/>
    <w:basedOn w:val="722"/>
    <w:pPr>
      <w:spacing w:after="160" w:line="240" w:lineRule="exact"/>
    </w:pPr>
    <w:rPr>
      <w:rFonts w:ascii="Verdana" w:hAnsi="Verdana"/>
      <w:lang w:val="en-US" w:eastAsia="en-US"/>
    </w:rPr>
  </w:style>
  <w:style w:type="paragraph" w:styleId="960" w:customStyle="1">
    <w:name w:val="Абзац списка1"/>
    <w:basedOn w:val="722"/>
    <w:uiPriority w:val="99"/>
    <w:qFormat/>
    <w:pPr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961" w:customStyle="1">
    <w:name w:val="Рецензия1"/>
    <w:hidden/>
    <w:semiHidden/>
    <w:rPr>
      <w:rFonts w:ascii="Calibri" w:hAnsi="Calibri"/>
      <w:sz w:val="22"/>
      <w:szCs w:val="22"/>
      <w:lang w:eastAsia="en-US"/>
    </w:rPr>
  </w:style>
  <w:style w:type="paragraph" w:styleId="962">
    <w:name w:val="Body Text 3"/>
    <w:basedOn w:val="722"/>
    <w:link w:val="963"/>
    <w:uiPriority w:val="99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styleId="963" w:customStyle="1">
    <w:name w:val="Основной текст 3 Знак"/>
    <w:link w:val="962"/>
    <w:uiPriority w:val="99"/>
    <w:rPr>
      <w:rFonts w:ascii="Calibri" w:hAnsi="Calibri"/>
      <w:sz w:val="16"/>
      <w:szCs w:val="16"/>
      <w:lang w:eastAsia="en-US"/>
    </w:rPr>
  </w:style>
  <w:style w:type="paragraph" w:styleId="964" w:customStyle="1">
    <w:name w:val="Знак3"/>
    <w:basedOn w:val="722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965" w:customStyle="1">
    <w:name w:val="Абзац списка11"/>
    <w:basedOn w:val="722"/>
    <w:uiPriority w:val="99"/>
    <w:pPr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966" w:customStyle="1">
    <w:name w:val="Рецензия11"/>
    <w:hidden/>
    <w:uiPriority w:val="99"/>
    <w:semiHidden/>
    <w:rPr>
      <w:rFonts w:ascii="Calibri" w:hAnsi="Calibri"/>
      <w:sz w:val="22"/>
      <w:szCs w:val="22"/>
      <w:lang w:eastAsia="en-US"/>
    </w:rPr>
  </w:style>
  <w:style w:type="character" w:styleId="967" w:customStyle="1">
    <w:name w:val="Heading 1 Char"/>
    <w:rPr>
      <w:rFonts w:ascii="Cambria" w:hAnsi="Cambria" w:cs="Cambria"/>
      <w:b/>
      <w:bCs/>
      <w:sz w:val="32"/>
      <w:szCs w:val="32"/>
    </w:rPr>
  </w:style>
  <w:style w:type="character" w:styleId="968" w:customStyle="1">
    <w:name w:val="Heading 3 Char"/>
    <w:rPr>
      <w:rFonts w:ascii="Times New Roman" w:hAnsi="Times New Roman" w:cs="Times New Roman"/>
      <w:sz w:val="20"/>
      <w:szCs w:val="20"/>
      <w:lang w:eastAsia="ru-RU"/>
    </w:rPr>
  </w:style>
  <w:style w:type="character" w:styleId="969" w:customStyle="1">
    <w:name w:val="Heading 7 Char"/>
    <w:rPr>
      <w:rFonts w:ascii="Arial" w:hAnsi="Arial" w:cs="Arial"/>
      <w:sz w:val="20"/>
      <w:szCs w:val="20"/>
      <w:lang w:eastAsia="ru-RU"/>
    </w:rPr>
  </w:style>
  <w:style w:type="character" w:styleId="970" w:customStyle="1">
    <w:name w:val="Header Char"/>
    <w:rPr>
      <w:rFonts w:ascii="Times New Roman" w:hAnsi="Times New Roman" w:cs="Times New Roman"/>
      <w:sz w:val="24"/>
      <w:szCs w:val="24"/>
      <w:lang w:eastAsia="ru-RU"/>
    </w:rPr>
  </w:style>
  <w:style w:type="character" w:styleId="971" w:customStyle="1">
    <w:name w:val="Body Text Char"/>
    <w:rPr>
      <w:rFonts w:ascii="Times New Roman" w:hAnsi="Times New Roman" w:cs="Times New Roman"/>
      <w:sz w:val="24"/>
      <w:szCs w:val="24"/>
      <w:lang w:eastAsia="ru-RU"/>
    </w:rPr>
  </w:style>
  <w:style w:type="character" w:styleId="972" w:customStyle="1">
    <w:name w:val="Body Text Indent 3 Char"/>
    <w:rPr>
      <w:rFonts w:ascii="Times New Roman" w:hAnsi="Times New Roman" w:cs="Times New Roman"/>
      <w:sz w:val="24"/>
      <w:szCs w:val="24"/>
      <w:lang w:eastAsia="ru-RU"/>
    </w:rPr>
  </w:style>
  <w:style w:type="character" w:styleId="973" w:customStyle="1">
    <w:name w:val="Body Text Indent Char"/>
    <w:rPr>
      <w:rFonts w:ascii="Calibri" w:hAnsi="Calibri" w:cs="Calibri"/>
    </w:rPr>
  </w:style>
  <w:style w:type="character" w:styleId="974" w:customStyle="1">
    <w:name w:val="Title Char"/>
    <w:rPr>
      <w:rFonts w:ascii="Times New Roman" w:hAnsi="Times New Roman" w:cs="Times New Roman"/>
      <w:b/>
      <w:bCs/>
      <w:color w:val="000000"/>
      <w:spacing w:val="-3"/>
      <w:sz w:val="24"/>
      <w:szCs w:val="24"/>
      <w:shd w:val="clear" w:color="auto" w:fill="ffffff"/>
      <w:lang w:eastAsia="ru-RU"/>
    </w:rPr>
  </w:style>
  <w:style w:type="character" w:styleId="975" w:customStyle="1">
    <w:name w:val="Body Text Indent 2 Char"/>
    <w:rPr>
      <w:rFonts w:ascii="Calibri" w:hAnsi="Calibri" w:cs="Calibri"/>
    </w:rPr>
  </w:style>
  <w:style w:type="character" w:styleId="976" w:customStyle="1">
    <w:name w:val="Body Text 2 Char"/>
    <w:rPr>
      <w:rFonts w:ascii="Calibri" w:hAnsi="Calibri" w:cs="Calibri"/>
    </w:rPr>
  </w:style>
  <w:style w:type="character" w:styleId="977" w:customStyle="1">
    <w:name w:val="Footer Char"/>
    <w:rPr>
      <w:rFonts w:ascii="Times New Roman" w:hAnsi="Times New Roman" w:cs="Times New Roman"/>
      <w:sz w:val="24"/>
      <w:szCs w:val="24"/>
      <w:lang w:eastAsia="ru-RU"/>
    </w:rPr>
  </w:style>
  <w:style w:type="paragraph" w:styleId="978" w:customStyle="1">
    <w:name w:val="List Paragraph1"/>
    <w:basedOn w:val="722"/>
    <w:uiPriority w:val="99"/>
    <w:pPr>
      <w:ind w:left="720"/>
      <w:spacing w:after="200" w:line="276" w:lineRule="auto"/>
    </w:pPr>
    <w:rPr>
      <w:rFonts w:ascii="Calibri" w:hAnsi="Calibri" w:eastAsia="Calibri" w:cs="Calibri"/>
      <w:sz w:val="22"/>
      <w:szCs w:val="22"/>
      <w:lang w:eastAsia="en-US"/>
    </w:rPr>
  </w:style>
  <w:style w:type="character" w:styleId="979" w:customStyle="1">
    <w:name w:val="Body Text 3 Char"/>
    <w:rPr>
      <w:rFonts w:ascii="Calibri" w:hAnsi="Calibri" w:cs="Calibri"/>
      <w:sz w:val="16"/>
      <w:szCs w:val="16"/>
    </w:rPr>
  </w:style>
  <w:style w:type="paragraph" w:styleId="980" w:customStyle="1">
    <w:name w:val="Знак1"/>
    <w:basedOn w:val="722"/>
    <w:uiPriority w:val="99"/>
    <w:pPr>
      <w:spacing w:after="160" w:line="240" w:lineRule="exact"/>
    </w:pPr>
    <w:rPr>
      <w:rFonts w:ascii="Verdana" w:hAnsi="Verdana" w:eastAsia="Calibri" w:cs="Verdana"/>
      <w:lang w:val="en-US" w:eastAsia="en-US"/>
    </w:rPr>
  </w:style>
  <w:style w:type="numbering" w:styleId="981" w:customStyle="1">
    <w:name w:val="Нет списка11"/>
    <w:next w:val="734"/>
    <w:uiPriority w:val="99"/>
    <w:semiHidden/>
    <w:unhideWhenUsed/>
  </w:style>
  <w:style w:type="table" w:styleId="982" w:customStyle="1">
    <w:name w:val="Сетка таблицы1"/>
    <w:basedOn w:val="733"/>
    <w:next w:val="929"/>
    <w:uiPriority w:val="59"/>
    <w:rPr>
      <w:rFonts w:ascii="Calibri" w:hAnsi="Calibri" w:eastAsia="Calibri"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83" w:customStyle="1">
    <w:name w:val="Revision1"/>
    <w:hidden/>
    <w:uiPriority w:val="99"/>
    <w:semiHidden/>
    <w:rPr>
      <w:rFonts w:ascii="Calibri" w:hAnsi="Calibri" w:cs="Calibri"/>
      <w:sz w:val="22"/>
      <w:szCs w:val="22"/>
      <w:lang w:eastAsia="en-US"/>
    </w:rPr>
  </w:style>
  <w:style w:type="paragraph" w:styleId="984">
    <w:name w:val="Revision"/>
    <w:hidden/>
    <w:semiHidden/>
    <w:qFormat/>
    <w:rPr>
      <w:rFonts w:ascii="Calibri" w:hAnsi="Calibri" w:eastAsia="Calibri" w:cs="Calibri"/>
      <w:sz w:val="22"/>
      <w:szCs w:val="22"/>
      <w:lang w:eastAsia="en-US"/>
    </w:rPr>
  </w:style>
  <w:style w:type="paragraph" w:styleId="985" w:customStyle="1">
    <w:name w:val="text3cl"/>
    <w:basedOn w:val="722"/>
    <w:uiPriority w:val="99"/>
    <w:pPr>
      <w:spacing w:before="144" w:after="288"/>
    </w:pPr>
    <w:rPr>
      <w:sz w:val="24"/>
      <w:szCs w:val="24"/>
    </w:rPr>
  </w:style>
  <w:style w:type="character" w:styleId="986">
    <w:name w:val="Hyperlink"/>
    <w:uiPriority w:val="99"/>
    <w:unhideWhenUsed/>
    <w:rPr>
      <w:color w:val="0000ff"/>
      <w:u w:val="single"/>
    </w:rPr>
  </w:style>
  <w:style w:type="character" w:styleId="987">
    <w:name w:val="FollowedHyperlink"/>
    <w:uiPriority w:val="99"/>
    <w:unhideWhenUsed/>
    <w:qFormat/>
    <w:rPr>
      <w:color w:val="800080"/>
      <w:u w:val="single"/>
    </w:rPr>
  </w:style>
  <w:style w:type="paragraph" w:styleId="988" w:customStyle="1">
    <w:name w:val="xl65"/>
    <w:basedOn w:val="722"/>
    <w:qFormat/>
    <w:pPr>
      <w:spacing w:before="100" w:beforeAutospacing="1" w:after="100" w:afterAutospacing="1"/>
    </w:pPr>
    <w:rPr>
      <w:sz w:val="24"/>
      <w:szCs w:val="24"/>
    </w:rPr>
  </w:style>
  <w:style w:type="paragraph" w:styleId="989" w:customStyle="1">
    <w:name w:val="xl66"/>
    <w:basedOn w:val="722"/>
    <w:qFormat/>
    <w:pPr>
      <w:spacing w:before="100" w:beforeAutospacing="1" w:after="100" w:afterAutospacing="1"/>
    </w:pPr>
    <w:rPr>
      <w:b/>
      <w:bCs/>
      <w:sz w:val="24"/>
      <w:szCs w:val="24"/>
    </w:rPr>
  </w:style>
  <w:style w:type="paragraph" w:styleId="990" w:customStyle="1">
    <w:name w:val="xl67"/>
    <w:basedOn w:val="722"/>
    <w:qFormat/>
    <w:pPr>
      <w:spacing w:before="100" w:beforeAutospacing="1" w:after="100" w:afterAutospacing="1"/>
    </w:pPr>
    <w:rPr>
      <w:sz w:val="24"/>
      <w:szCs w:val="24"/>
    </w:rPr>
  </w:style>
  <w:style w:type="paragraph" w:styleId="991" w:customStyle="1">
    <w:name w:val="xl68"/>
    <w:basedOn w:val="722"/>
    <w:qFormat/>
    <w:pPr>
      <w:spacing w:before="100" w:beforeAutospacing="1" w:after="100" w:afterAutospacing="1"/>
    </w:pPr>
    <w:rPr>
      <w:b/>
      <w:bCs/>
      <w:sz w:val="24"/>
      <w:szCs w:val="24"/>
    </w:rPr>
  </w:style>
  <w:style w:type="paragraph" w:styleId="992" w:customStyle="1">
    <w:name w:val="xl69"/>
    <w:basedOn w:val="722"/>
    <w:qFormat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93" w:customStyle="1">
    <w:name w:val="xl70"/>
    <w:basedOn w:val="722"/>
    <w:qFormat/>
    <w:pPr>
      <w:spacing w:before="100" w:beforeAutospacing="1" w:after="100" w:afterAutospacing="1"/>
    </w:pPr>
    <w:rPr>
      <w:sz w:val="24"/>
      <w:szCs w:val="24"/>
    </w:rPr>
  </w:style>
  <w:style w:type="paragraph" w:styleId="994" w:customStyle="1">
    <w:name w:val="xl71"/>
    <w:basedOn w:val="722"/>
    <w:qFormat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72"/>
    <w:basedOn w:val="722"/>
    <w:qFormat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8"/>
      <w:szCs w:val="18"/>
    </w:rPr>
  </w:style>
  <w:style w:type="paragraph" w:styleId="996" w:customStyle="1">
    <w:name w:val="xl73"/>
    <w:basedOn w:val="722"/>
    <w:qFormat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8"/>
      <w:szCs w:val="18"/>
    </w:rPr>
  </w:style>
  <w:style w:type="paragraph" w:styleId="997" w:customStyle="1">
    <w:name w:val="xl74"/>
    <w:basedOn w:val="722"/>
    <w:qFormat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998" w:customStyle="1">
    <w:name w:val="xl75"/>
    <w:basedOn w:val="722"/>
    <w:qFormat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18"/>
      <w:szCs w:val="18"/>
    </w:rPr>
  </w:style>
  <w:style w:type="paragraph" w:styleId="999" w:customStyle="1">
    <w:name w:val="xl76"/>
    <w:basedOn w:val="722"/>
    <w:qFormat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1000" w:customStyle="1">
    <w:name w:val="xl77"/>
    <w:basedOn w:val="722"/>
    <w:qFormat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1001" w:customStyle="1">
    <w:name w:val="xl78"/>
    <w:basedOn w:val="722"/>
    <w:qFormat/>
    <w:pPr>
      <w:jc w:val="center"/>
      <w:spacing w:before="100" w:beforeAutospacing="1" w:after="100" w:afterAutospacing="1"/>
    </w:pPr>
    <w:rPr>
      <w:b/>
      <w:bCs/>
      <w:sz w:val="18"/>
      <w:szCs w:val="18"/>
    </w:rPr>
  </w:style>
  <w:style w:type="paragraph" w:styleId="1002" w:customStyle="1">
    <w:name w:val="xl79"/>
    <w:basedOn w:val="722"/>
    <w:qFormat/>
    <w:pPr>
      <w:jc w:val="center"/>
      <w:spacing w:before="100" w:beforeAutospacing="1" w:after="100" w:afterAutospacing="1"/>
    </w:pPr>
    <w:rPr>
      <w:sz w:val="18"/>
      <w:szCs w:val="18"/>
    </w:rPr>
  </w:style>
  <w:style w:type="paragraph" w:styleId="1003" w:customStyle="1">
    <w:name w:val="xl80"/>
    <w:basedOn w:val="722"/>
    <w:qFormat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1004" w:customStyle="1">
    <w:name w:val="xl81"/>
    <w:basedOn w:val="722"/>
    <w:qFormat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1005" w:customStyle="1">
    <w:name w:val="xl82"/>
    <w:basedOn w:val="722"/>
    <w:qFormat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8"/>
      <w:szCs w:val="18"/>
    </w:rPr>
  </w:style>
  <w:style w:type="paragraph" w:styleId="1006" w:customStyle="1">
    <w:name w:val="xl83"/>
    <w:basedOn w:val="722"/>
    <w:qFormat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1007" w:customStyle="1">
    <w:name w:val="xl84"/>
    <w:basedOn w:val="722"/>
    <w:qFormat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08" w:customStyle="1">
    <w:name w:val="xl85"/>
    <w:basedOn w:val="722"/>
    <w:qFormat/>
    <w:pPr>
      <w:jc w:val="center"/>
      <w:spacing w:before="100" w:beforeAutospacing="1" w:after="100" w:afterAutospacing="1"/>
      <w:pBdr>
        <w:left w:val="single" w:color="000000" w:sz="4" w:space="0"/>
      </w:pBdr>
    </w:pPr>
    <w:rPr>
      <w:b/>
      <w:bCs/>
      <w:sz w:val="24"/>
      <w:szCs w:val="24"/>
    </w:rPr>
  </w:style>
  <w:style w:type="paragraph" w:styleId="1009" w:customStyle="1">
    <w:name w:val="xl86"/>
    <w:basedOn w:val="722"/>
    <w:qFormat/>
    <w:pPr>
      <w:jc w:val="center"/>
      <w:spacing w:before="100" w:beforeAutospacing="1" w:after="100" w:afterAutospacing="1"/>
      <w:pBdr>
        <w:right w:val="single" w:color="000000" w:sz="4" w:space="0"/>
      </w:pBdr>
    </w:pPr>
    <w:rPr>
      <w:b/>
      <w:bCs/>
      <w:sz w:val="24"/>
      <w:szCs w:val="24"/>
    </w:rPr>
  </w:style>
  <w:style w:type="paragraph" w:styleId="1010" w:customStyle="1">
    <w:name w:val="xl87"/>
    <w:basedOn w:val="722"/>
    <w:qFormat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b/>
      <w:bCs/>
      <w:sz w:val="24"/>
      <w:szCs w:val="24"/>
    </w:rPr>
  </w:style>
  <w:style w:type="paragraph" w:styleId="1011" w:customStyle="1">
    <w:name w:val="xl88"/>
    <w:basedOn w:val="722"/>
    <w:qFormat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12" w:customStyle="1">
    <w:name w:val="xl89"/>
    <w:basedOn w:val="722"/>
    <w:qFormat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4"/>
      <w:szCs w:val="24"/>
    </w:rPr>
  </w:style>
  <w:style w:type="paragraph" w:styleId="1013" w:customStyle="1">
    <w:name w:val="xl90"/>
    <w:basedOn w:val="722"/>
    <w:qFormat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b/>
      <w:bCs/>
      <w:sz w:val="24"/>
      <w:szCs w:val="24"/>
    </w:rPr>
  </w:style>
  <w:style w:type="paragraph" w:styleId="1014" w:customStyle="1">
    <w:name w:val="xl91"/>
    <w:basedOn w:val="722"/>
    <w:qFormat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15" w:customStyle="1">
    <w:name w:val="xl92"/>
    <w:basedOn w:val="722"/>
    <w:qFormat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16" w:customStyle="1">
    <w:name w:val="xl93"/>
    <w:basedOn w:val="722"/>
    <w:qFormat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17" w:customStyle="1">
    <w:name w:val="xl94"/>
    <w:basedOn w:val="722"/>
    <w:qFormat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18" w:customStyle="1">
    <w:name w:val="xl95"/>
    <w:basedOn w:val="722"/>
    <w:qFormat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19" w:customStyle="1">
    <w:name w:val="xl96"/>
    <w:basedOn w:val="722"/>
    <w:qFormat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0" w:customStyle="1">
    <w:name w:val="xl97"/>
    <w:basedOn w:val="722"/>
    <w:qFormat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1" w:customStyle="1">
    <w:name w:val="xl98"/>
    <w:basedOn w:val="722"/>
    <w:qFormat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sz w:val="24"/>
      <w:szCs w:val="24"/>
    </w:rPr>
  </w:style>
  <w:style w:type="paragraph" w:styleId="1022" w:customStyle="1">
    <w:name w:val="xl99"/>
    <w:basedOn w:val="722"/>
    <w:qFormat/>
    <w:pPr>
      <w:jc w:val="center"/>
      <w:spacing w:before="100" w:beforeAutospacing="1" w:after="100" w:afterAutospacing="1"/>
      <w:pBdr>
        <w:top w:val="single" w:color="000000" w:sz="4" w:space="0"/>
      </w:pBdr>
    </w:pPr>
    <w:rPr>
      <w:sz w:val="24"/>
      <w:szCs w:val="24"/>
    </w:rPr>
  </w:style>
  <w:style w:type="paragraph" w:styleId="1023" w:customStyle="1">
    <w:name w:val="xl100"/>
    <w:basedOn w:val="722"/>
    <w:qFormat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24" w:customStyle="1">
    <w:name w:val="xl101"/>
    <w:basedOn w:val="722"/>
    <w:qFormat/>
    <w:pPr>
      <w:jc w:val="center"/>
      <w:spacing w:before="100" w:beforeAutospacing="1" w:after="100" w:afterAutospacing="1"/>
      <w:pBdr>
        <w:left w:val="single" w:color="000000" w:sz="4" w:space="0"/>
      </w:pBdr>
    </w:pPr>
    <w:rPr>
      <w:sz w:val="24"/>
      <w:szCs w:val="24"/>
    </w:rPr>
  </w:style>
  <w:style w:type="paragraph" w:styleId="1025" w:customStyle="1">
    <w:name w:val="xl102"/>
    <w:basedOn w:val="722"/>
    <w:qFormat/>
    <w:pPr>
      <w:jc w:val="center"/>
      <w:spacing w:before="100" w:beforeAutospacing="1" w:after="100" w:afterAutospacing="1"/>
    </w:pPr>
    <w:rPr>
      <w:sz w:val="24"/>
      <w:szCs w:val="24"/>
    </w:rPr>
  </w:style>
  <w:style w:type="paragraph" w:styleId="1026" w:customStyle="1">
    <w:name w:val="xl103"/>
    <w:basedOn w:val="722"/>
    <w:qFormat/>
    <w:pPr>
      <w:jc w:val="center"/>
      <w:spacing w:before="100" w:beforeAutospacing="1" w:after="100" w:afterAutospacing="1"/>
      <w:pBdr>
        <w:right w:val="single" w:color="000000" w:sz="4" w:space="0"/>
      </w:pBdr>
    </w:pPr>
    <w:rPr>
      <w:sz w:val="24"/>
      <w:szCs w:val="24"/>
    </w:rPr>
  </w:style>
  <w:style w:type="paragraph" w:styleId="1027" w:customStyle="1">
    <w:name w:val="xl104"/>
    <w:basedOn w:val="722"/>
    <w:qFormat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28" w:customStyle="1">
    <w:name w:val="xl105"/>
    <w:basedOn w:val="722"/>
    <w:qFormat/>
    <w:pPr>
      <w:jc w:val="center"/>
      <w:spacing w:before="100" w:beforeAutospacing="1" w:after="100" w:afterAutospacing="1"/>
      <w:pBdr>
        <w:bottom w:val="single" w:color="000000" w:sz="4" w:space="0"/>
      </w:pBdr>
    </w:pPr>
    <w:rPr>
      <w:sz w:val="24"/>
      <w:szCs w:val="24"/>
    </w:rPr>
  </w:style>
  <w:style w:type="paragraph" w:styleId="1029" w:customStyle="1">
    <w:name w:val="xl106"/>
    <w:basedOn w:val="722"/>
    <w:qFormat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0" w:customStyle="1">
    <w:name w:val="xl107"/>
    <w:basedOn w:val="722"/>
    <w:qFormat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31" w:customStyle="1">
    <w:name w:val="xl108"/>
    <w:basedOn w:val="722"/>
    <w:qFormat/>
    <w:pPr>
      <w:jc w:val="right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32" w:customStyle="1">
    <w:name w:val="xl109"/>
    <w:basedOn w:val="722"/>
    <w:qFormat/>
    <w:pPr>
      <w:jc w:val="right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3" w:customStyle="1">
    <w:name w:val="xl110"/>
    <w:basedOn w:val="722"/>
    <w:qFormat/>
    <w:pPr>
      <w:jc w:val="center"/>
      <w:spacing w:before="100" w:beforeAutospacing="1" w:after="100" w:afterAutospacing="1"/>
      <w:pBdr>
        <w:top w:val="single" w:color="000000" w:sz="4" w:space="0"/>
      </w:pBdr>
    </w:pPr>
    <w:rPr>
      <w:b/>
      <w:bCs/>
      <w:sz w:val="24"/>
      <w:szCs w:val="24"/>
    </w:rPr>
  </w:style>
  <w:style w:type="paragraph" w:styleId="1034" w:customStyle="1">
    <w:name w:val="xl111"/>
    <w:basedOn w:val="722"/>
    <w:qFormat/>
    <w:pPr>
      <w:jc w:val="center"/>
      <w:spacing w:before="100" w:beforeAutospacing="1" w:after="100" w:afterAutospacing="1"/>
    </w:pPr>
    <w:rPr>
      <w:b/>
      <w:bCs/>
      <w:sz w:val="24"/>
      <w:szCs w:val="24"/>
    </w:rPr>
  </w:style>
  <w:style w:type="paragraph" w:styleId="1035" w:customStyle="1">
    <w:name w:val="xl112"/>
    <w:basedOn w:val="722"/>
    <w:qFormat/>
    <w:pPr>
      <w:jc w:val="center"/>
      <w:spacing w:before="100" w:beforeAutospacing="1" w:after="100" w:afterAutospacing="1"/>
      <w:pBdr>
        <w:bottom w:val="single" w:color="000000" w:sz="4" w:space="0"/>
      </w:pBdr>
    </w:pPr>
    <w:rPr>
      <w:b/>
      <w:bCs/>
      <w:sz w:val="24"/>
      <w:szCs w:val="24"/>
    </w:rPr>
  </w:style>
  <w:style w:type="paragraph" w:styleId="1036" w:customStyle="1">
    <w:name w:val="xl113"/>
    <w:basedOn w:val="722"/>
    <w:qFormat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37" w:customStyle="1">
    <w:name w:val="xl114"/>
    <w:basedOn w:val="722"/>
    <w:qFormat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38" w:customStyle="1">
    <w:name w:val="xl115"/>
    <w:basedOn w:val="722"/>
    <w:qFormat/>
    <w:pPr>
      <w:jc w:val="center"/>
      <w:spacing w:before="100" w:beforeAutospacing="1" w:after="100" w:afterAutospacing="1"/>
      <w:shd w:val="clear" w:color="000000" w:fill="92d05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39" w:customStyle="1">
    <w:name w:val="xl116"/>
    <w:basedOn w:val="722"/>
    <w:qFormat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40" w:customStyle="1">
    <w:name w:val="xl117"/>
    <w:basedOn w:val="722"/>
    <w:qFormat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41" w:customStyle="1">
    <w:name w:val="xl118"/>
    <w:basedOn w:val="722"/>
    <w:qFormat/>
    <w:pPr>
      <w:jc w:val="center"/>
      <w:spacing w:before="100" w:beforeAutospacing="1" w:after="100" w:afterAutospacing="1"/>
      <w:shd w:val="clear" w:color="000000" w:fill="00b0f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42" w:customStyle="1">
    <w:name w:val="xl119"/>
    <w:basedOn w:val="722"/>
    <w:qFormat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43" w:customStyle="1">
    <w:name w:val="xl120"/>
    <w:basedOn w:val="722"/>
    <w:qFormat/>
    <w:pPr>
      <w:jc w:val="center"/>
      <w:spacing w:before="100" w:beforeAutospacing="1" w:after="100" w:afterAutospacing="1"/>
      <w:shd w:val="clear" w:color="000000" w:fill="ff00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4"/>
      <w:szCs w:val="24"/>
    </w:rPr>
  </w:style>
  <w:style w:type="paragraph" w:styleId="1044" w:customStyle="1">
    <w:name w:val="xl121"/>
    <w:basedOn w:val="722"/>
    <w:qFormat/>
    <w:pPr>
      <w:jc w:val="center"/>
      <w:spacing w:before="100" w:beforeAutospacing="1" w:after="100" w:afterAutospacing="1"/>
      <w:shd w:val="clear" w:color="000000" w:fill="ff0000"/>
      <w:pBdr>
        <w:top w:val="single" w:color="000000" w:sz="4" w:space="0"/>
        <w:bottom w:val="single" w:color="000000" w:sz="4" w:space="0"/>
      </w:pBdr>
    </w:pPr>
    <w:rPr>
      <w:b/>
      <w:bCs/>
      <w:sz w:val="24"/>
      <w:szCs w:val="24"/>
    </w:rPr>
  </w:style>
  <w:style w:type="paragraph" w:styleId="1045" w:customStyle="1">
    <w:name w:val="xl122"/>
    <w:basedOn w:val="722"/>
    <w:qFormat/>
    <w:pPr>
      <w:jc w:val="center"/>
      <w:spacing w:before="100" w:beforeAutospacing="1" w:after="100" w:afterAutospacing="1"/>
      <w:shd w:val="clear" w:color="000000" w:fill="ff00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46" w:customStyle="1">
    <w:name w:val="xl123"/>
    <w:basedOn w:val="722"/>
    <w:qFormat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47" w:customStyle="1">
    <w:name w:val="xl124"/>
    <w:basedOn w:val="722"/>
    <w:qFormat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8" w:customStyle="1">
    <w:name w:val="xl125"/>
    <w:basedOn w:val="722"/>
    <w:qFormat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49" w:customStyle="1">
    <w:name w:val="xl126"/>
    <w:basedOn w:val="722"/>
    <w:qFormat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0" w:customStyle="1">
    <w:name w:val="xl127"/>
    <w:basedOn w:val="722"/>
    <w:qFormat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51" w:customStyle="1">
    <w:name w:val="xl128"/>
    <w:basedOn w:val="722"/>
    <w:qFormat/>
    <w:pPr>
      <w:spacing w:before="100" w:beforeAutospacing="1" w:after="100" w:afterAutospacing="1"/>
    </w:pPr>
    <w:rPr>
      <w:sz w:val="24"/>
      <w:szCs w:val="24"/>
    </w:rPr>
  </w:style>
  <w:style w:type="paragraph" w:styleId="1052" w:customStyle="1">
    <w:name w:val="xl129"/>
    <w:basedOn w:val="722"/>
    <w:qFormat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numbering" w:styleId="1053" w:customStyle="1">
    <w:name w:val="Нет списка2"/>
    <w:next w:val="734"/>
    <w:uiPriority w:val="99"/>
    <w:semiHidden/>
    <w:unhideWhenUsed/>
  </w:style>
  <w:style w:type="paragraph" w:styleId="1054" w:customStyle="1">
    <w:name w:val="xl130"/>
    <w:basedOn w:val="722"/>
    <w:qFormat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55" w:customStyle="1">
    <w:name w:val="xl131"/>
    <w:basedOn w:val="722"/>
    <w:qFormat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b/>
      <w:bCs/>
      <w:sz w:val="24"/>
      <w:szCs w:val="24"/>
    </w:rPr>
  </w:style>
  <w:style w:type="paragraph" w:styleId="1056" w:customStyle="1">
    <w:name w:val="xl132"/>
    <w:basedOn w:val="722"/>
    <w:qFormat/>
    <w:pPr>
      <w:jc w:val="center"/>
      <w:spacing w:before="100" w:beforeAutospacing="1" w:after="100" w:afterAutospacing="1"/>
      <w:pBdr>
        <w:bottom w:val="single" w:color="000000" w:sz="4" w:space="0"/>
      </w:pBdr>
    </w:pPr>
    <w:rPr>
      <w:b/>
      <w:bCs/>
      <w:sz w:val="24"/>
      <w:szCs w:val="24"/>
    </w:rPr>
  </w:style>
  <w:style w:type="paragraph" w:styleId="1057" w:customStyle="1">
    <w:name w:val="xl133"/>
    <w:basedOn w:val="722"/>
    <w:qFormat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58" w:customStyle="1">
    <w:name w:val="xl134"/>
    <w:basedOn w:val="722"/>
    <w:qFormat/>
    <w:pPr>
      <w:jc w:val="center"/>
      <w:spacing w:before="100" w:beforeAutospacing="1" w:after="100" w:afterAutospacing="1"/>
      <w:shd w:val="clear" w:color="000000" w:fill="00b0f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59" w:customStyle="1">
    <w:name w:val="xl135"/>
    <w:basedOn w:val="722"/>
    <w:qFormat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60" w:customStyle="1">
    <w:name w:val="xl136"/>
    <w:basedOn w:val="722"/>
    <w:qFormat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61">
    <w:name w:val="HTML Preformatted"/>
    <w:basedOn w:val="722"/>
    <w:link w:val="1062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character" w:styleId="1062" w:customStyle="1">
    <w:name w:val="Стандартный HTML Знак"/>
    <w:link w:val="1061"/>
    <w:uiPriority w:val="99"/>
    <w:rPr>
      <w:rFonts w:ascii="Courier New" w:hAnsi="Courier New"/>
    </w:rPr>
  </w:style>
  <w:style w:type="paragraph" w:styleId="1063" w:customStyle="1">
    <w:name w:val="Знак2"/>
    <w:basedOn w:val="722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1064" w:customStyle="1">
    <w:name w:val="font5"/>
    <w:basedOn w:val="722"/>
    <w:uiPriority w:val="99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styleId="1065" w:customStyle="1">
    <w:name w:val="font6"/>
    <w:basedOn w:val="722"/>
    <w:uiPriority w:val="99"/>
    <w:pPr>
      <w:spacing w:before="100" w:beforeAutospacing="1" w:after="100" w:afterAutospacing="1"/>
    </w:pPr>
    <w:rPr>
      <w:color w:val="ff0000"/>
      <w:sz w:val="18"/>
      <w:szCs w:val="18"/>
    </w:rPr>
  </w:style>
  <w:style w:type="table" w:styleId="1066" w:customStyle="1">
    <w:name w:val="Сетка таблицы2"/>
    <w:basedOn w:val="733"/>
    <w:next w:val="929"/>
    <w:uiPriority w:val="59"/>
    <w:rPr>
      <w:rFonts w:ascii="Calibri" w:hAnsi="Calibri"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67" w:customStyle="1">
    <w:name w:val="ConsPlusTitlePage"/>
    <w:qFormat/>
    <w:pPr>
      <w:widowControl w:val="off"/>
    </w:pPr>
    <w:rPr>
      <w:rFonts w:ascii="Tahoma" w:hAnsi="Tahoma" w:cs="Tahoma"/>
    </w:rPr>
  </w:style>
  <w:style w:type="paragraph" w:styleId="1068" w:customStyle="1">
    <w:name w:val="ConsPlusJurTerm"/>
    <w:qFormat/>
    <w:pPr>
      <w:widowControl w:val="off"/>
    </w:pPr>
    <w:rPr>
      <w:rFonts w:ascii="Tahoma" w:hAnsi="Tahoma" w:cs="Tahoma"/>
    </w:rPr>
  </w:style>
  <w:style w:type="character" w:styleId="1069" w:customStyle="1">
    <w:name w:val="Основной текст (4)_"/>
    <w:link w:val="1070"/>
    <w:qFormat/>
    <w:rPr>
      <w:spacing w:val="-4"/>
      <w:shd w:val="clear" w:color="auto" w:fill="ffffff"/>
    </w:rPr>
  </w:style>
  <w:style w:type="paragraph" w:styleId="1070" w:customStyle="1">
    <w:name w:val="Основной текст (4)"/>
    <w:basedOn w:val="722"/>
    <w:link w:val="1069"/>
    <w:qFormat/>
    <w:pPr>
      <w:spacing w:after="420" w:line="0" w:lineRule="atLeast"/>
      <w:shd w:val="clear" w:color="auto" w:fill="ffffff"/>
      <w:widowControl w:val="off"/>
    </w:pPr>
    <w:rPr>
      <w:spacing w:val="-4"/>
    </w:rPr>
  </w:style>
  <w:style w:type="character" w:styleId="1071">
    <w:name w:val="annotation reference"/>
    <w:unhideWhenUsed/>
    <w:qFormat/>
    <w:rPr>
      <w:sz w:val="16"/>
      <w:szCs w:val="16"/>
    </w:rPr>
  </w:style>
  <w:style w:type="paragraph" w:styleId="1072">
    <w:name w:val="annotation text"/>
    <w:basedOn w:val="722"/>
    <w:link w:val="1073"/>
    <w:unhideWhenUsed/>
    <w:qFormat/>
    <w:pPr>
      <w:spacing w:after="200" w:line="276" w:lineRule="auto"/>
    </w:pPr>
    <w:rPr>
      <w:rFonts w:ascii="Calibri" w:hAnsi="Calibri" w:eastAsia="Calibri"/>
      <w:lang w:eastAsia="en-US"/>
    </w:rPr>
  </w:style>
  <w:style w:type="character" w:styleId="1073" w:customStyle="1">
    <w:name w:val="Текст примечания Знак"/>
    <w:link w:val="1072"/>
    <w:qFormat/>
    <w:rPr>
      <w:rFonts w:ascii="Calibri" w:hAnsi="Calibri" w:eastAsia="Calibri"/>
      <w:lang w:eastAsia="en-US"/>
    </w:rPr>
  </w:style>
  <w:style w:type="paragraph" w:styleId="1074">
    <w:name w:val="annotation subject"/>
    <w:basedOn w:val="1072"/>
    <w:next w:val="1072"/>
    <w:link w:val="1075"/>
    <w:unhideWhenUsed/>
    <w:qFormat/>
    <w:rPr>
      <w:b/>
      <w:bCs/>
    </w:rPr>
  </w:style>
  <w:style w:type="character" w:styleId="1075" w:customStyle="1">
    <w:name w:val="Тема примечания Знак"/>
    <w:link w:val="1074"/>
    <w:qFormat/>
    <w:rPr>
      <w:rFonts w:ascii="Calibri" w:hAnsi="Calibri" w:eastAsia="Calibri"/>
      <w:b/>
      <w:bCs/>
      <w:lang w:eastAsia="en-US"/>
    </w:rPr>
  </w:style>
  <w:style w:type="paragraph" w:styleId="1076">
    <w:name w:val="index 1"/>
    <w:basedOn w:val="722"/>
    <w:next w:val="722"/>
    <w:uiPriority w:val="99"/>
    <w:unhideWhenUsed/>
    <w:pPr>
      <w:ind w:left="220" w:hanging="220"/>
    </w:pPr>
    <w:rPr>
      <w:rFonts w:ascii="Calibri" w:hAnsi="Calibri" w:eastAsia="Calibri"/>
      <w:sz w:val="22"/>
      <w:szCs w:val="22"/>
      <w:lang w:eastAsia="zh-CN"/>
    </w:rPr>
  </w:style>
  <w:style w:type="paragraph" w:styleId="1077">
    <w:name w:val="footnote text"/>
    <w:basedOn w:val="722"/>
    <w:link w:val="1385"/>
    <w:unhideWhenUsed/>
    <w:pPr>
      <w:spacing w:after="200" w:line="276" w:lineRule="auto"/>
    </w:pPr>
    <w:rPr>
      <w:rFonts w:ascii="Calibri" w:hAnsi="Calibri" w:eastAsia="Calibri"/>
      <w:lang w:eastAsia="zh-CN"/>
    </w:rPr>
  </w:style>
  <w:style w:type="character" w:styleId="1078" w:customStyle="1">
    <w:name w:val="Текст сноски Знак"/>
    <w:basedOn w:val="732"/>
    <w:qFormat/>
  </w:style>
  <w:style w:type="paragraph" w:styleId="1079">
    <w:name w:val="index heading"/>
    <w:basedOn w:val="722"/>
    <w:unhideWhenUsed/>
    <w:qFormat/>
    <w:pPr>
      <w:spacing w:after="200" w:line="276" w:lineRule="auto"/>
      <w:suppressLineNumbers/>
    </w:pPr>
    <w:rPr>
      <w:rFonts w:ascii="Calibri" w:hAnsi="Calibri" w:eastAsia="Calibri" w:cs="Mangal"/>
      <w:sz w:val="22"/>
      <w:szCs w:val="22"/>
      <w:lang w:eastAsia="zh-CN"/>
    </w:rPr>
  </w:style>
  <w:style w:type="paragraph" w:styleId="1080">
    <w:name w:val="Caption"/>
    <w:basedOn w:val="722"/>
    <w:semiHidden/>
    <w:unhideWhenUsed/>
    <w:qFormat/>
    <w:pPr>
      <w:spacing w:before="120" w:after="120" w:line="276" w:lineRule="auto"/>
      <w:suppressLineNumbers/>
    </w:pPr>
    <w:rPr>
      <w:rFonts w:ascii="Calibri" w:hAnsi="Calibri" w:eastAsia="Calibri" w:cs="Mangal"/>
      <w:i/>
      <w:iCs/>
      <w:sz w:val="24"/>
      <w:szCs w:val="24"/>
      <w:lang w:eastAsia="zh-CN"/>
    </w:rPr>
  </w:style>
  <w:style w:type="paragraph" w:styleId="1081">
    <w:name w:val="endnote text"/>
    <w:basedOn w:val="722"/>
    <w:link w:val="1389"/>
    <w:unhideWhenUsed/>
    <w:pPr>
      <w:spacing w:after="200" w:line="276" w:lineRule="auto"/>
    </w:pPr>
    <w:rPr>
      <w:rFonts w:ascii="Calibri" w:hAnsi="Calibri" w:eastAsia="Calibri"/>
      <w:lang w:eastAsia="zh-CN"/>
    </w:rPr>
  </w:style>
  <w:style w:type="character" w:styleId="1082" w:customStyle="1">
    <w:name w:val="Текст концевой сноски Знак"/>
    <w:basedOn w:val="732"/>
    <w:qFormat/>
  </w:style>
  <w:style w:type="paragraph" w:styleId="1083">
    <w:name w:val="List"/>
    <w:basedOn w:val="931"/>
    <w:unhideWhenUsed/>
    <w:pPr>
      <w:jc w:val="both"/>
    </w:pPr>
    <w:rPr>
      <w:rFonts w:ascii="Calibri" w:hAnsi="Calibri" w:cs="Mangal"/>
      <w:sz w:val="24"/>
      <w:lang w:eastAsia="zh-CN"/>
    </w:rPr>
  </w:style>
  <w:style w:type="paragraph" w:styleId="1084" w:customStyle="1">
    <w:name w:val="StGen0"/>
    <w:basedOn w:val="722"/>
    <w:next w:val="931"/>
    <w:qFormat/>
    <w:pPr>
      <w:keepNext/>
      <w:spacing w:before="240" w:after="120" w:line="276" w:lineRule="auto"/>
    </w:pPr>
    <w:rPr>
      <w:rFonts w:ascii="Liberation Sans" w:hAnsi="Liberation Sans" w:eastAsia="Microsoft YaHei" w:cs="Mangal"/>
      <w:sz w:val="28"/>
      <w:szCs w:val="28"/>
      <w:lang w:eastAsia="zh-CN"/>
    </w:rPr>
  </w:style>
  <w:style w:type="paragraph" w:styleId="1085" w:customStyle="1">
    <w:name w:val="xl137"/>
    <w:basedOn w:val="722"/>
    <w:qFormat/>
    <w:pPr>
      <w:jc w:val="center"/>
      <w:spacing w:before="280" w:after="280"/>
      <w:pBdr>
        <w:bottom w:val="single" w:color="000000" w:sz="4" w:space="0"/>
      </w:pBdr>
    </w:pPr>
    <w:rPr>
      <w:b/>
      <w:bCs/>
      <w:sz w:val="18"/>
      <w:szCs w:val="18"/>
      <w:lang w:eastAsia="zh-CN"/>
    </w:rPr>
  </w:style>
  <w:style w:type="paragraph" w:styleId="1086" w:customStyle="1">
    <w:name w:val="xl138"/>
    <w:basedOn w:val="722"/>
    <w:qFormat/>
    <w:pPr>
      <w:jc w:val="center"/>
      <w:spacing w:before="280" w:after="280"/>
      <w:pBdr>
        <w:bottom w:val="single" w:color="000000" w:sz="4" w:space="0"/>
        <w:right w:val="single" w:color="000000" w:sz="4" w:space="0"/>
      </w:pBdr>
    </w:pPr>
    <w:rPr>
      <w:b/>
      <w:bCs/>
      <w:sz w:val="18"/>
      <w:szCs w:val="18"/>
      <w:lang w:eastAsia="zh-CN"/>
    </w:rPr>
  </w:style>
  <w:style w:type="paragraph" w:styleId="1087" w:customStyle="1">
    <w:name w:val="xl139"/>
    <w:basedOn w:val="722"/>
    <w:qFormat/>
    <w:pPr>
      <w:jc w:val="center"/>
      <w:spacing w:before="280" w:after="280"/>
      <w:pBdr>
        <w:left w:val="single" w:color="000000" w:sz="4" w:space="0"/>
      </w:pBdr>
    </w:pPr>
    <w:rPr>
      <w:b/>
      <w:bCs/>
      <w:sz w:val="18"/>
      <w:szCs w:val="18"/>
      <w:lang w:eastAsia="zh-CN"/>
    </w:rPr>
  </w:style>
  <w:style w:type="paragraph" w:styleId="1088" w:customStyle="1">
    <w:name w:val="xl140"/>
    <w:basedOn w:val="722"/>
    <w:qFormat/>
    <w:pPr>
      <w:jc w:val="center"/>
      <w:spacing w:before="280" w:after="280"/>
    </w:pPr>
    <w:rPr>
      <w:b/>
      <w:bCs/>
      <w:sz w:val="18"/>
      <w:szCs w:val="18"/>
      <w:lang w:eastAsia="zh-CN"/>
    </w:rPr>
  </w:style>
  <w:style w:type="paragraph" w:styleId="1089" w:customStyle="1">
    <w:name w:val="xl141"/>
    <w:basedOn w:val="722"/>
    <w:qFormat/>
    <w:pPr>
      <w:jc w:val="center"/>
      <w:spacing w:before="280" w:after="280"/>
      <w:pBdr>
        <w:right w:val="single" w:color="000000" w:sz="4" w:space="0"/>
      </w:pBdr>
    </w:pPr>
    <w:rPr>
      <w:b/>
      <w:bCs/>
      <w:sz w:val="18"/>
      <w:szCs w:val="18"/>
      <w:lang w:eastAsia="zh-CN"/>
    </w:rPr>
  </w:style>
  <w:style w:type="paragraph" w:styleId="1090" w:customStyle="1">
    <w:name w:val="xl142"/>
    <w:basedOn w:val="722"/>
    <w:qFormat/>
    <w:pPr>
      <w:jc w:val="center"/>
      <w:spacing w:before="280" w:after="280"/>
      <w:pBdr>
        <w:left w:val="single" w:color="000000" w:sz="4" w:space="0"/>
        <w:right w:val="single" w:color="000000" w:sz="4" w:space="0"/>
      </w:pBdr>
    </w:pPr>
    <w:rPr>
      <w:color w:val="ff0000"/>
      <w:sz w:val="18"/>
      <w:szCs w:val="18"/>
      <w:lang w:eastAsia="zh-CN"/>
    </w:rPr>
  </w:style>
  <w:style w:type="paragraph" w:styleId="1091" w:customStyle="1">
    <w:name w:val="ConsPlusTextList"/>
    <w:qFormat/>
    <w:pPr>
      <w:widowControl w:val="off"/>
    </w:pPr>
    <w:rPr>
      <w:rFonts w:ascii="Arial" w:hAnsi="Arial" w:cs="Arial"/>
      <w:sz w:val="22"/>
      <w:lang w:eastAsia="zh-CN"/>
    </w:rPr>
  </w:style>
  <w:style w:type="paragraph" w:styleId="1092" w:customStyle="1">
    <w:name w:val="xl143"/>
    <w:basedOn w:val="722"/>
    <w:qFormat/>
    <w:pPr>
      <w:jc w:val="center"/>
      <w:spacing w:before="280" w:after="280"/>
      <w:pBdr>
        <w:top w:val="single" w:color="000000" w:sz="4" w:space="0"/>
        <w:bottom w:val="single" w:color="000000" w:sz="4" w:space="0"/>
      </w:pBdr>
    </w:pPr>
    <w:rPr>
      <w:b/>
      <w:bCs/>
      <w:sz w:val="18"/>
      <w:szCs w:val="18"/>
      <w:lang w:eastAsia="zh-CN"/>
    </w:rPr>
  </w:style>
  <w:style w:type="paragraph" w:styleId="1093" w:customStyle="1">
    <w:name w:val="xl144"/>
    <w:basedOn w:val="722"/>
    <w:qFormat/>
    <w:pPr>
      <w:jc w:val="both"/>
      <w:spacing w:before="280" w:after="28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18"/>
      <w:szCs w:val="18"/>
      <w:lang w:eastAsia="zh-CN"/>
    </w:rPr>
  </w:style>
  <w:style w:type="paragraph" w:styleId="1094" w:customStyle="1">
    <w:name w:val="xl145"/>
    <w:basedOn w:val="722"/>
    <w:qFormat/>
    <w:pPr>
      <w:jc w:val="center"/>
      <w:spacing w:before="280" w:after="280"/>
      <w:pBdr>
        <w:top w:val="single" w:color="000000" w:sz="4" w:space="0"/>
        <w:left w:val="single" w:color="000000" w:sz="4" w:space="0"/>
      </w:pBdr>
    </w:pPr>
    <w:rPr>
      <w:b/>
      <w:bCs/>
      <w:sz w:val="18"/>
      <w:szCs w:val="18"/>
      <w:lang w:eastAsia="zh-CN"/>
    </w:rPr>
  </w:style>
  <w:style w:type="paragraph" w:styleId="1095" w:customStyle="1">
    <w:name w:val="xl146"/>
    <w:basedOn w:val="722"/>
    <w:qFormat/>
    <w:pPr>
      <w:jc w:val="center"/>
      <w:spacing w:before="280" w:after="280"/>
      <w:pBdr>
        <w:top w:val="single" w:color="000000" w:sz="4" w:space="0"/>
      </w:pBdr>
    </w:pPr>
    <w:rPr>
      <w:b/>
      <w:bCs/>
      <w:sz w:val="18"/>
      <w:szCs w:val="18"/>
      <w:lang w:eastAsia="zh-CN"/>
    </w:rPr>
  </w:style>
  <w:style w:type="paragraph" w:styleId="1096" w:customStyle="1">
    <w:name w:val="xl147"/>
    <w:basedOn w:val="722"/>
    <w:qFormat/>
    <w:pPr>
      <w:jc w:val="center"/>
      <w:spacing w:before="280" w:after="280"/>
      <w:pBdr>
        <w:top w:val="single" w:color="000000" w:sz="4" w:space="0"/>
        <w:right w:val="single" w:color="000000" w:sz="4" w:space="0"/>
      </w:pBdr>
    </w:pPr>
    <w:rPr>
      <w:b/>
      <w:bCs/>
      <w:sz w:val="18"/>
      <w:szCs w:val="18"/>
      <w:lang w:eastAsia="zh-CN"/>
    </w:rPr>
  </w:style>
  <w:style w:type="paragraph" w:styleId="1097" w:customStyle="1">
    <w:name w:val="xl148"/>
    <w:basedOn w:val="722"/>
    <w:qFormat/>
    <w:pPr>
      <w:jc w:val="center"/>
      <w:spacing w:before="280" w:after="280"/>
      <w:pBdr>
        <w:left w:val="single" w:color="000000" w:sz="4" w:space="0"/>
        <w:bottom w:val="single" w:color="000000" w:sz="4" w:space="0"/>
      </w:pBdr>
    </w:pPr>
    <w:rPr>
      <w:b/>
      <w:bCs/>
      <w:sz w:val="18"/>
      <w:szCs w:val="18"/>
      <w:lang w:eastAsia="zh-CN"/>
    </w:rPr>
  </w:style>
  <w:style w:type="paragraph" w:styleId="1098" w:customStyle="1">
    <w:name w:val="xl149"/>
    <w:basedOn w:val="722"/>
    <w:qFormat/>
    <w:pPr>
      <w:jc w:val="center"/>
      <w:spacing w:before="280" w:after="280"/>
      <w:pBdr>
        <w:bottom w:val="single" w:color="000000" w:sz="4" w:space="0"/>
      </w:pBdr>
    </w:pPr>
    <w:rPr>
      <w:b/>
      <w:bCs/>
      <w:sz w:val="18"/>
      <w:szCs w:val="18"/>
      <w:lang w:eastAsia="zh-CN"/>
    </w:rPr>
  </w:style>
  <w:style w:type="paragraph" w:styleId="1099" w:customStyle="1">
    <w:name w:val="xl150"/>
    <w:basedOn w:val="722"/>
    <w:qFormat/>
    <w:pPr>
      <w:jc w:val="center"/>
      <w:spacing w:before="280" w:after="280"/>
      <w:pBdr>
        <w:bottom w:val="single" w:color="000000" w:sz="4" w:space="0"/>
        <w:right w:val="single" w:color="000000" w:sz="4" w:space="0"/>
      </w:pBdr>
    </w:pPr>
    <w:rPr>
      <w:b/>
      <w:bCs/>
      <w:sz w:val="18"/>
      <w:szCs w:val="18"/>
      <w:lang w:eastAsia="zh-CN"/>
    </w:rPr>
  </w:style>
  <w:style w:type="paragraph" w:styleId="1100" w:customStyle="1">
    <w:name w:val="xl151"/>
    <w:basedOn w:val="722"/>
    <w:qFormat/>
    <w:pPr>
      <w:jc w:val="center"/>
      <w:spacing w:before="280" w:after="280"/>
      <w:pBdr>
        <w:left w:val="single" w:color="000000" w:sz="4" w:space="0"/>
      </w:pBdr>
    </w:pPr>
    <w:rPr>
      <w:b/>
      <w:bCs/>
      <w:sz w:val="18"/>
      <w:szCs w:val="18"/>
      <w:lang w:eastAsia="zh-CN"/>
    </w:rPr>
  </w:style>
  <w:style w:type="paragraph" w:styleId="1101" w:customStyle="1">
    <w:name w:val="xl152"/>
    <w:basedOn w:val="722"/>
    <w:qFormat/>
    <w:pPr>
      <w:jc w:val="center"/>
      <w:spacing w:before="280" w:after="280"/>
    </w:pPr>
    <w:rPr>
      <w:b/>
      <w:bCs/>
      <w:sz w:val="18"/>
      <w:szCs w:val="18"/>
      <w:lang w:eastAsia="zh-CN"/>
    </w:rPr>
  </w:style>
  <w:style w:type="paragraph" w:styleId="1102" w:customStyle="1">
    <w:name w:val="xl153"/>
    <w:basedOn w:val="722"/>
    <w:qFormat/>
    <w:pPr>
      <w:jc w:val="center"/>
      <w:spacing w:before="280" w:after="280"/>
      <w:pBdr>
        <w:right w:val="single" w:color="000000" w:sz="4" w:space="0"/>
      </w:pBdr>
    </w:pPr>
    <w:rPr>
      <w:b/>
      <w:bCs/>
      <w:sz w:val="18"/>
      <w:szCs w:val="18"/>
      <w:lang w:eastAsia="zh-CN"/>
    </w:rPr>
  </w:style>
  <w:style w:type="paragraph" w:styleId="1103" w:customStyle="1">
    <w:name w:val="xl154"/>
    <w:basedOn w:val="722"/>
    <w:qFormat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18"/>
      <w:szCs w:val="18"/>
      <w:lang w:eastAsia="zh-CN"/>
    </w:rPr>
  </w:style>
  <w:style w:type="paragraph" w:styleId="1104" w:customStyle="1">
    <w:name w:val="xl155"/>
    <w:basedOn w:val="722"/>
    <w:qFormat/>
    <w:pPr>
      <w:spacing w:before="280" w:after="280"/>
      <w:pBdr>
        <w:top w:val="single" w:color="000000" w:sz="4" w:space="0"/>
        <w:bottom w:val="single" w:color="000000" w:sz="4" w:space="0"/>
      </w:pBdr>
    </w:pPr>
    <w:rPr>
      <w:b/>
      <w:bCs/>
      <w:sz w:val="18"/>
      <w:szCs w:val="18"/>
      <w:lang w:eastAsia="zh-CN"/>
    </w:rPr>
  </w:style>
  <w:style w:type="paragraph" w:styleId="1105" w:customStyle="1">
    <w:name w:val="xl156"/>
    <w:basedOn w:val="722"/>
    <w:qFormat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18"/>
      <w:szCs w:val="18"/>
      <w:lang w:eastAsia="zh-CN"/>
    </w:rPr>
  </w:style>
  <w:style w:type="paragraph" w:styleId="1106" w:customStyle="1">
    <w:name w:val="xl157"/>
    <w:basedOn w:val="722"/>
    <w:qFormat/>
    <w:pPr>
      <w:spacing w:before="280" w:after="280"/>
      <w:pBdr>
        <w:top w:val="single" w:color="000000" w:sz="4" w:space="0"/>
        <w:bottom w:val="single" w:color="000000" w:sz="4" w:space="0"/>
      </w:pBdr>
    </w:pPr>
    <w:rPr>
      <w:b/>
      <w:bCs/>
      <w:sz w:val="18"/>
      <w:szCs w:val="18"/>
      <w:lang w:eastAsia="zh-CN"/>
    </w:rPr>
  </w:style>
  <w:style w:type="paragraph" w:styleId="1107" w:customStyle="1">
    <w:name w:val="xl63"/>
    <w:basedOn w:val="722"/>
    <w:qFormat/>
    <w:pPr>
      <w:spacing w:before="280" w:after="280"/>
    </w:pPr>
    <w:rPr>
      <w:sz w:val="18"/>
      <w:szCs w:val="18"/>
      <w:lang w:eastAsia="zh-CN"/>
    </w:rPr>
  </w:style>
  <w:style w:type="paragraph" w:styleId="1108" w:customStyle="1">
    <w:name w:val="xl64"/>
    <w:basedOn w:val="722"/>
    <w:qFormat/>
    <w:pPr>
      <w:jc w:val="center"/>
      <w:spacing w:before="280" w:after="280"/>
    </w:pPr>
    <w:rPr>
      <w:sz w:val="18"/>
      <w:szCs w:val="18"/>
      <w:lang w:eastAsia="zh-CN"/>
    </w:rPr>
  </w:style>
  <w:style w:type="paragraph" w:styleId="1109" w:customStyle="1">
    <w:name w:val="Содержимое таблицы"/>
    <w:basedOn w:val="722"/>
    <w:qFormat/>
    <w:pPr>
      <w:spacing w:after="200" w:line="276" w:lineRule="auto"/>
      <w:suppressLineNumbers/>
    </w:pPr>
    <w:rPr>
      <w:rFonts w:ascii="Calibri" w:hAnsi="Calibri" w:eastAsia="Calibri"/>
      <w:sz w:val="22"/>
      <w:szCs w:val="22"/>
      <w:lang w:eastAsia="zh-CN"/>
    </w:rPr>
  </w:style>
  <w:style w:type="paragraph" w:styleId="1110" w:customStyle="1">
    <w:name w:val="Заголовок таблицы"/>
    <w:basedOn w:val="1109"/>
    <w:qFormat/>
    <w:pPr>
      <w:jc w:val="center"/>
    </w:pPr>
    <w:rPr>
      <w:b/>
      <w:bCs/>
    </w:rPr>
  </w:style>
  <w:style w:type="character" w:styleId="1111" w:customStyle="1">
    <w:name w:val="WW8Num1z0"/>
    <w:qFormat/>
  </w:style>
  <w:style w:type="character" w:styleId="1112" w:customStyle="1">
    <w:name w:val="WW8Num1z1"/>
    <w:qFormat/>
  </w:style>
  <w:style w:type="character" w:styleId="1113" w:customStyle="1">
    <w:name w:val="WW8Num1z2"/>
    <w:qFormat/>
  </w:style>
  <w:style w:type="character" w:styleId="1114" w:customStyle="1">
    <w:name w:val="WW8Num1z3"/>
    <w:qFormat/>
  </w:style>
  <w:style w:type="character" w:styleId="1115" w:customStyle="1">
    <w:name w:val="WW8Num1z4"/>
    <w:qFormat/>
  </w:style>
  <w:style w:type="character" w:styleId="1116" w:customStyle="1">
    <w:name w:val="WW8Num1z5"/>
    <w:qFormat/>
  </w:style>
  <w:style w:type="character" w:styleId="1117" w:customStyle="1">
    <w:name w:val="WW8Num1z6"/>
    <w:qFormat/>
  </w:style>
  <w:style w:type="character" w:styleId="1118" w:customStyle="1">
    <w:name w:val="WW8Num1z7"/>
    <w:qFormat/>
  </w:style>
  <w:style w:type="character" w:styleId="1119" w:customStyle="1">
    <w:name w:val="WW8Num1z8"/>
    <w:qFormat/>
  </w:style>
  <w:style w:type="character" w:styleId="1120" w:customStyle="1">
    <w:name w:val="WW8Num2z0"/>
    <w:qFormat/>
  </w:style>
  <w:style w:type="character" w:styleId="1121" w:customStyle="1">
    <w:name w:val="WW8Num2z1"/>
    <w:qFormat/>
  </w:style>
  <w:style w:type="character" w:styleId="1122" w:customStyle="1">
    <w:name w:val="WW8Num2z2"/>
    <w:qFormat/>
  </w:style>
  <w:style w:type="character" w:styleId="1123" w:customStyle="1">
    <w:name w:val="WW8Num2z3"/>
    <w:qFormat/>
  </w:style>
  <w:style w:type="character" w:styleId="1124" w:customStyle="1">
    <w:name w:val="WW8Num2z4"/>
    <w:qFormat/>
  </w:style>
  <w:style w:type="character" w:styleId="1125" w:customStyle="1">
    <w:name w:val="WW8Num2z5"/>
    <w:qFormat/>
  </w:style>
  <w:style w:type="character" w:styleId="1126" w:customStyle="1">
    <w:name w:val="WW8Num2z6"/>
    <w:qFormat/>
  </w:style>
  <w:style w:type="character" w:styleId="1127" w:customStyle="1">
    <w:name w:val="WW8Num2z7"/>
    <w:qFormat/>
  </w:style>
  <w:style w:type="character" w:styleId="1128" w:customStyle="1">
    <w:name w:val="WW8Num2z8"/>
    <w:qFormat/>
  </w:style>
  <w:style w:type="character" w:styleId="1129" w:customStyle="1">
    <w:name w:val="WW8Num3z0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130" w:customStyle="1">
    <w:name w:val="WW8Num4z0"/>
    <w:qFormat/>
    <w:rPr>
      <w:rFonts w:hint="default" w:ascii="Symbol" w:hAnsi="Symbol" w:cs="Symbol"/>
    </w:rPr>
  </w:style>
  <w:style w:type="character" w:styleId="1131" w:customStyle="1">
    <w:name w:val="WW8Num4z1"/>
    <w:qFormat/>
    <w:rPr>
      <w:rFonts w:hint="default" w:ascii="Courier New" w:hAnsi="Courier New" w:cs="Courier New"/>
    </w:rPr>
  </w:style>
  <w:style w:type="character" w:styleId="1132" w:customStyle="1">
    <w:name w:val="WW8Num4z2"/>
    <w:qFormat/>
    <w:rPr>
      <w:rFonts w:hint="default" w:ascii="Wingdings" w:hAnsi="Wingdings" w:cs="Wingdings"/>
    </w:rPr>
  </w:style>
  <w:style w:type="character" w:styleId="1133" w:customStyle="1">
    <w:name w:val="WW8Num5z0"/>
    <w:qFormat/>
    <w:rPr>
      <w:rFonts w:hint="default" w:ascii="Symbol" w:hAnsi="Symbol" w:eastAsia="Times New Roman" w:cs="Times New Roman"/>
    </w:rPr>
  </w:style>
  <w:style w:type="character" w:styleId="1134" w:customStyle="1">
    <w:name w:val="WW8Num5z1"/>
    <w:qFormat/>
    <w:rPr>
      <w:rFonts w:hint="default" w:ascii="Courier New" w:hAnsi="Courier New" w:cs="Courier New"/>
    </w:rPr>
  </w:style>
  <w:style w:type="character" w:styleId="1135" w:customStyle="1">
    <w:name w:val="WW8Num5z2"/>
    <w:qFormat/>
    <w:rPr>
      <w:rFonts w:hint="default" w:ascii="Wingdings" w:hAnsi="Wingdings" w:cs="Wingdings"/>
    </w:rPr>
  </w:style>
  <w:style w:type="character" w:styleId="1136" w:customStyle="1">
    <w:name w:val="WW8Num5z3"/>
    <w:qFormat/>
    <w:rPr>
      <w:rFonts w:hint="default" w:ascii="Symbol" w:hAnsi="Symbol" w:cs="Symbol"/>
    </w:rPr>
  </w:style>
  <w:style w:type="character" w:styleId="1137" w:customStyle="1">
    <w:name w:val="WW8Num6z0"/>
    <w:qFormat/>
  </w:style>
  <w:style w:type="character" w:styleId="1138" w:customStyle="1">
    <w:name w:val="WW8Num6z1"/>
    <w:qFormat/>
  </w:style>
  <w:style w:type="character" w:styleId="1139" w:customStyle="1">
    <w:name w:val="WW8Num6z2"/>
    <w:qFormat/>
  </w:style>
  <w:style w:type="character" w:styleId="1140" w:customStyle="1">
    <w:name w:val="WW8Num6z3"/>
    <w:qFormat/>
  </w:style>
  <w:style w:type="character" w:styleId="1141" w:customStyle="1">
    <w:name w:val="WW8Num6z4"/>
    <w:qFormat/>
  </w:style>
  <w:style w:type="character" w:styleId="1142" w:customStyle="1">
    <w:name w:val="WW8Num6z5"/>
    <w:qFormat/>
  </w:style>
  <w:style w:type="character" w:styleId="1143" w:customStyle="1">
    <w:name w:val="WW8Num6z6"/>
    <w:qFormat/>
  </w:style>
  <w:style w:type="character" w:styleId="1144" w:customStyle="1">
    <w:name w:val="WW8Num6z7"/>
    <w:qFormat/>
  </w:style>
  <w:style w:type="character" w:styleId="1145" w:customStyle="1">
    <w:name w:val="WW8Num6z8"/>
    <w:qFormat/>
  </w:style>
  <w:style w:type="character" w:styleId="1146" w:customStyle="1">
    <w:name w:val="WW8Num7z0"/>
    <w:qFormat/>
    <w:rPr>
      <w:rFonts w:hint="default" w:ascii="Symbol" w:hAnsi="Symbol" w:eastAsia="Calibri" w:cs="Times New Roman"/>
    </w:rPr>
  </w:style>
  <w:style w:type="character" w:styleId="1147" w:customStyle="1">
    <w:name w:val="WW8Num7z1"/>
    <w:qFormat/>
    <w:rPr>
      <w:rFonts w:hint="default" w:ascii="Courier New" w:hAnsi="Courier New" w:cs="Courier New"/>
    </w:rPr>
  </w:style>
  <w:style w:type="character" w:styleId="1148" w:customStyle="1">
    <w:name w:val="WW8Num7z2"/>
    <w:qFormat/>
    <w:rPr>
      <w:rFonts w:hint="default" w:ascii="Wingdings" w:hAnsi="Wingdings" w:cs="Wingdings"/>
    </w:rPr>
  </w:style>
  <w:style w:type="character" w:styleId="1149" w:customStyle="1">
    <w:name w:val="WW8Num7z3"/>
    <w:qFormat/>
    <w:rPr>
      <w:rFonts w:hint="default" w:ascii="Symbol" w:hAnsi="Symbol" w:cs="Symbol"/>
    </w:rPr>
  </w:style>
  <w:style w:type="character" w:styleId="1150" w:customStyle="1">
    <w:name w:val="WW8Num8z0"/>
    <w:qFormat/>
  </w:style>
  <w:style w:type="character" w:styleId="1151" w:customStyle="1">
    <w:name w:val="WW8Num8z1"/>
    <w:qFormat/>
  </w:style>
  <w:style w:type="character" w:styleId="1152" w:customStyle="1">
    <w:name w:val="WW8Num8z2"/>
    <w:qFormat/>
  </w:style>
  <w:style w:type="character" w:styleId="1153" w:customStyle="1">
    <w:name w:val="WW8Num8z3"/>
    <w:qFormat/>
  </w:style>
  <w:style w:type="character" w:styleId="1154" w:customStyle="1">
    <w:name w:val="WW8Num8z4"/>
    <w:qFormat/>
  </w:style>
  <w:style w:type="character" w:styleId="1155" w:customStyle="1">
    <w:name w:val="WW8Num8z5"/>
    <w:qFormat/>
  </w:style>
  <w:style w:type="character" w:styleId="1156" w:customStyle="1">
    <w:name w:val="WW8Num8z6"/>
    <w:qFormat/>
  </w:style>
  <w:style w:type="character" w:styleId="1157" w:customStyle="1">
    <w:name w:val="WW8Num8z7"/>
    <w:qFormat/>
  </w:style>
  <w:style w:type="character" w:styleId="1158" w:customStyle="1">
    <w:name w:val="WW8Num8z8"/>
    <w:qFormat/>
  </w:style>
  <w:style w:type="character" w:styleId="1159" w:customStyle="1">
    <w:name w:val="WW8Num9z0"/>
    <w:qFormat/>
  </w:style>
  <w:style w:type="character" w:styleId="1160" w:customStyle="1">
    <w:name w:val="WW8Num9z1"/>
    <w:qFormat/>
  </w:style>
  <w:style w:type="character" w:styleId="1161" w:customStyle="1">
    <w:name w:val="WW8Num9z2"/>
    <w:qFormat/>
  </w:style>
  <w:style w:type="character" w:styleId="1162" w:customStyle="1">
    <w:name w:val="WW8Num9z3"/>
    <w:qFormat/>
  </w:style>
  <w:style w:type="character" w:styleId="1163" w:customStyle="1">
    <w:name w:val="WW8Num9z4"/>
    <w:qFormat/>
  </w:style>
  <w:style w:type="character" w:styleId="1164" w:customStyle="1">
    <w:name w:val="WW8Num9z5"/>
    <w:qFormat/>
  </w:style>
  <w:style w:type="character" w:styleId="1165" w:customStyle="1">
    <w:name w:val="WW8Num9z6"/>
    <w:qFormat/>
  </w:style>
  <w:style w:type="character" w:styleId="1166" w:customStyle="1">
    <w:name w:val="WW8Num9z7"/>
    <w:qFormat/>
  </w:style>
  <w:style w:type="character" w:styleId="1167" w:customStyle="1">
    <w:name w:val="WW8Num9z8"/>
    <w:qFormat/>
  </w:style>
  <w:style w:type="character" w:styleId="1168" w:customStyle="1">
    <w:name w:val="WW8Num10z0"/>
    <w:qFormat/>
    <w:rPr>
      <w:rFonts w:hint="default" w:ascii="Times New Roman" w:hAnsi="Times New Roman" w:cs="Times New Roman"/>
      <w:sz w:val="28"/>
      <w:szCs w:val="28"/>
      <w:lang w:eastAsia="ru-RU"/>
    </w:rPr>
  </w:style>
  <w:style w:type="character" w:styleId="1169" w:customStyle="1">
    <w:name w:val="WW8Num10z1"/>
    <w:qFormat/>
  </w:style>
  <w:style w:type="character" w:styleId="1170" w:customStyle="1">
    <w:name w:val="WW8Num10z2"/>
    <w:qFormat/>
  </w:style>
  <w:style w:type="character" w:styleId="1171" w:customStyle="1">
    <w:name w:val="WW8Num10z3"/>
    <w:qFormat/>
  </w:style>
  <w:style w:type="character" w:styleId="1172" w:customStyle="1">
    <w:name w:val="WW8Num10z4"/>
    <w:qFormat/>
  </w:style>
  <w:style w:type="character" w:styleId="1173" w:customStyle="1">
    <w:name w:val="WW8Num10z5"/>
    <w:qFormat/>
  </w:style>
  <w:style w:type="character" w:styleId="1174" w:customStyle="1">
    <w:name w:val="WW8Num10z6"/>
    <w:qFormat/>
  </w:style>
  <w:style w:type="character" w:styleId="1175" w:customStyle="1">
    <w:name w:val="WW8Num10z7"/>
    <w:qFormat/>
  </w:style>
  <w:style w:type="character" w:styleId="1176" w:customStyle="1">
    <w:name w:val="WW8Num10z8"/>
    <w:qFormat/>
  </w:style>
  <w:style w:type="character" w:styleId="1177" w:customStyle="1">
    <w:name w:val="WW8Num11z0"/>
    <w:qFormat/>
  </w:style>
  <w:style w:type="character" w:styleId="1178" w:customStyle="1">
    <w:name w:val="WW8Num11z1"/>
    <w:qFormat/>
  </w:style>
  <w:style w:type="character" w:styleId="1179" w:customStyle="1">
    <w:name w:val="WW8Num11z2"/>
    <w:qFormat/>
  </w:style>
  <w:style w:type="character" w:styleId="1180" w:customStyle="1">
    <w:name w:val="WW8Num11z3"/>
    <w:qFormat/>
  </w:style>
  <w:style w:type="character" w:styleId="1181" w:customStyle="1">
    <w:name w:val="WW8Num11z4"/>
    <w:qFormat/>
  </w:style>
  <w:style w:type="character" w:styleId="1182" w:customStyle="1">
    <w:name w:val="WW8Num11z5"/>
    <w:qFormat/>
  </w:style>
  <w:style w:type="character" w:styleId="1183" w:customStyle="1">
    <w:name w:val="WW8Num11z6"/>
    <w:qFormat/>
  </w:style>
  <w:style w:type="character" w:styleId="1184" w:customStyle="1">
    <w:name w:val="WW8Num11z7"/>
    <w:qFormat/>
  </w:style>
  <w:style w:type="character" w:styleId="1185" w:customStyle="1">
    <w:name w:val="WW8Num11z8"/>
    <w:qFormat/>
  </w:style>
  <w:style w:type="character" w:styleId="1186" w:customStyle="1">
    <w:name w:val="WW8Num12z0"/>
    <w:qFormat/>
  </w:style>
  <w:style w:type="character" w:styleId="1187" w:customStyle="1">
    <w:name w:val="WW8Num13z0"/>
    <w:qFormat/>
  </w:style>
  <w:style w:type="character" w:styleId="1188" w:customStyle="1">
    <w:name w:val="WW8Num13z1"/>
    <w:qFormat/>
  </w:style>
  <w:style w:type="character" w:styleId="1189" w:customStyle="1">
    <w:name w:val="WW8Num13z2"/>
    <w:qFormat/>
  </w:style>
  <w:style w:type="character" w:styleId="1190" w:customStyle="1">
    <w:name w:val="WW8Num13z3"/>
    <w:qFormat/>
  </w:style>
  <w:style w:type="character" w:styleId="1191" w:customStyle="1">
    <w:name w:val="WW8Num13z4"/>
    <w:qFormat/>
  </w:style>
  <w:style w:type="character" w:styleId="1192" w:customStyle="1">
    <w:name w:val="WW8Num13z5"/>
    <w:qFormat/>
  </w:style>
  <w:style w:type="character" w:styleId="1193" w:customStyle="1">
    <w:name w:val="WW8Num13z6"/>
    <w:qFormat/>
  </w:style>
  <w:style w:type="character" w:styleId="1194" w:customStyle="1">
    <w:name w:val="WW8Num13z7"/>
    <w:qFormat/>
  </w:style>
  <w:style w:type="character" w:styleId="1195" w:customStyle="1">
    <w:name w:val="WW8Num13z8"/>
    <w:qFormat/>
  </w:style>
  <w:style w:type="character" w:styleId="1196" w:customStyle="1">
    <w:name w:val="WW8Num14z0"/>
    <w:qFormat/>
    <w:rPr>
      <w:rFonts w:hint="default" w:ascii="Symbol" w:hAnsi="Symbol" w:cs="Symbol"/>
    </w:rPr>
  </w:style>
  <w:style w:type="character" w:styleId="1197" w:customStyle="1">
    <w:name w:val="WW8Num14z1"/>
    <w:qFormat/>
    <w:rPr>
      <w:rFonts w:hint="default" w:ascii="Courier New" w:hAnsi="Courier New" w:cs="Courier New"/>
    </w:rPr>
  </w:style>
  <w:style w:type="character" w:styleId="1198" w:customStyle="1">
    <w:name w:val="WW8Num14z2"/>
    <w:qFormat/>
    <w:rPr>
      <w:rFonts w:hint="default" w:ascii="Wingdings" w:hAnsi="Wingdings" w:cs="Wingdings"/>
    </w:rPr>
  </w:style>
  <w:style w:type="character" w:styleId="1199" w:customStyle="1">
    <w:name w:val="WW8Num15z0"/>
    <w:qFormat/>
  </w:style>
  <w:style w:type="character" w:styleId="1200" w:customStyle="1">
    <w:name w:val="WW8Num15z1"/>
    <w:qFormat/>
  </w:style>
  <w:style w:type="character" w:styleId="1201" w:customStyle="1">
    <w:name w:val="WW8Num15z2"/>
    <w:qFormat/>
  </w:style>
  <w:style w:type="character" w:styleId="1202" w:customStyle="1">
    <w:name w:val="WW8Num15z3"/>
    <w:qFormat/>
  </w:style>
  <w:style w:type="character" w:styleId="1203" w:customStyle="1">
    <w:name w:val="WW8Num15z4"/>
    <w:qFormat/>
  </w:style>
  <w:style w:type="character" w:styleId="1204" w:customStyle="1">
    <w:name w:val="WW8Num15z5"/>
    <w:qFormat/>
  </w:style>
  <w:style w:type="character" w:styleId="1205" w:customStyle="1">
    <w:name w:val="WW8Num15z6"/>
    <w:qFormat/>
  </w:style>
  <w:style w:type="character" w:styleId="1206" w:customStyle="1">
    <w:name w:val="WW8Num15z7"/>
    <w:qFormat/>
  </w:style>
  <w:style w:type="character" w:styleId="1207" w:customStyle="1">
    <w:name w:val="WW8Num15z8"/>
    <w:qFormat/>
  </w:style>
  <w:style w:type="character" w:styleId="1208" w:customStyle="1">
    <w:name w:val="WW8Num16z0"/>
    <w:qFormat/>
  </w:style>
  <w:style w:type="character" w:styleId="1209" w:customStyle="1">
    <w:name w:val="WW8Num16z1"/>
    <w:qFormat/>
  </w:style>
  <w:style w:type="character" w:styleId="1210" w:customStyle="1">
    <w:name w:val="WW8Num16z2"/>
    <w:qFormat/>
  </w:style>
  <w:style w:type="character" w:styleId="1211" w:customStyle="1">
    <w:name w:val="WW8Num16z3"/>
    <w:qFormat/>
  </w:style>
  <w:style w:type="character" w:styleId="1212" w:customStyle="1">
    <w:name w:val="WW8Num16z4"/>
    <w:qFormat/>
  </w:style>
  <w:style w:type="character" w:styleId="1213" w:customStyle="1">
    <w:name w:val="WW8Num16z5"/>
    <w:qFormat/>
  </w:style>
  <w:style w:type="character" w:styleId="1214" w:customStyle="1">
    <w:name w:val="WW8Num16z6"/>
    <w:qFormat/>
  </w:style>
  <w:style w:type="character" w:styleId="1215" w:customStyle="1">
    <w:name w:val="WW8Num16z7"/>
    <w:qFormat/>
  </w:style>
  <w:style w:type="character" w:styleId="1216" w:customStyle="1">
    <w:name w:val="WW8Num16z8"/>
    <w:qFormat/>
  </w:style>
  <w:style w:type="character" w:styleId="1217" w:customStyle="1">
    <w:name w:val="WW8Num17z0"/>
    <w:qFormat/>
  </w:style>
  <w:style w:type="character" w:styleId="1218" w:customStyle="1">
    <w:name w:val="WW8Num17z1"/>
    <w:qFormat/>
  </w:style>
  <w:style w:type="character" w:styleId="1219" w:customStyle="1">
    <w:name w:val="WW8Num17z2"/>
    <w:qFormat/>
  </w:style>
  <w:style w:type="character" w:styleId="1220" w:customStyle="1">
    <w:name w:val="WW8Num17z3"/>
    <w:qFormat/>
  </w:style>
  <w:style w:type="character" w:styleId="1221" w:customStyle="1">
    <w:name w:val="WW8Num17z4"/>
    <w:qFormat/>
  </w:style>
  <w:style w:type="character" w:styleId="1222" w:customStyle="1">
    <w:name w:val="WW8Num17z5"/>
    <w:qFormat/>
  </w:style>
  <w:style w:type="character" w:styleId="1223" w:customStyle="1">
    <w:name w:val="WW8Num17z6"/>
    <w:qFormat/>
  </w:style>
  <w:style w:type="character" w:styleId="1224" w:customStyle="1">
    <w:name w:val="WW8Num17z7"/>
    <w:qFormat/>
  </w:style>
  <w:style w:type="character" w:styleId="1225" w:customStyle="1">
    <w:name w:val="WW8Num17z8"/>
    <w:qFormat/>
  </w:style>
  <w:style w:type="character" w:styleId="1226" w:customStyle="1">
    <w:name w:val="WW8Num18z0"/>
    <w:qFormat/>
    <w:rPr>
      <w:rFonts w:hint="default" w:ascii="Symbol" w:hAnsi="Symbol" w:eastAsia="Times New Roman" w:cs="Times New Roman"/>
    </w:rPr>
  </w:style>
  <w:style w:type="character" w:styleId="1227" w:customStyle="1">
    <w:name w:val="WW8Num18z1"/>
    <w:qFormat/>
    <w:rPr>
      <w:rFonts w:hint="default" w:ascii="Courier New" w:hAnsi="Courier New" w:cs="Courier New"/>
    </w:rPr>
  </w:style>
  <w:style w:type="character" w:styleId="1228" w:customStyle="1">
    <w:name w:val="WW8Num18z2"/>
    <w:qFormat/>
    <w:rPr>
      <w:rFonts w:hint="default" w:ascii="Wingdings" w:hAnsi="Wingdings" w:cs="Wingdings"/>
    </w:rPr>
  </w:style>
  <w:style w:type="character" w:styleId="1229" w:customStyle="1">
    <w:name w:val="WW8Num18z3"/>
    <w:qFormat/>
    <w:rPr>
      <w:rFonts w:hint="default" w:ascii="Symbol" w:hAnsi="Symbol" w:cs="Symbol"/>
    </w:rPr>
  </w:style>
  <w:style w:type="character" w:styleId="1230" w:customStyle="1">
    <w:name w:val="WW8Num19z0"/>
    <w:qFormat/>
  </w:style>
  <w:style w:type="character" w:styleId="1231" w:customStyle="1">
    <w:name w:val="WW8Num19z1"/>
    <w:qFormat/>
  </w:style>
  <w:style w:type="character" w:styleId="1232" w:customStyle="1">
    <w:name w:val="WW8Num19z2"/>
    <w:qFormat/>
  </w:style>
  <w:style w:type="character" w:styleId="1233" w:customStyle="1">
    <w:name w:val="WW8Num19z3"/>
    <w:qFormat/>
  </w:style>
  <w:style w:type="character" w:styleId="1234" w:customStyle="1">
    <w:name w:val="WW8Num19z4"/>
    <w:qFormat/>
  </w:style>
  <w:style w:type="character" w:styleId="1235" w:customStyle="1">
    <w:name w:val="WW8Num19z5"/>
    <w:qFormat/>
  </w:style>
  <w:style w:type="character" w:styleId="1236" w:customStyle="1">
    <w:name w:val="WW8Num19z6"/>
    <w:qFormat/>
  </w:style>
  <w:style w:type="character" w:styleId="1237" w:customStyle="1">
    <w:name w:val="WW8Num19z7"/>
    <w:qFormat/>
  </w:style>
  <w:style w:type="character" w:styleId="1238" w:customStyle="1">
    <w:name w:val="WW8Num19z8"/>
    <w:qFormat/>
  </w:style>
  <w:style w:type="character" w:styleId="1239" w:customStyle="1">
    <w:name w:val="WW8Num20z0"/>
    <w:qFormat/>
  </w:style>
  <w:style w:type="character" w:styleId="1240" w:customStyle="1">
    <w:name w:val="WW8Num20z1"/>
    <w:qFormat/>
  </w:style>
  <w:style w:type="character" w:styleId="1241" w:customStyle="1">
    <w:name w:val="WW8Num20z2"/>
    <w:qFormat/>
  </w:style>
  <w:style w:type="character" w:styleId="1242" w:customStyle="1">
    <w:name w:val="WW8Num20z3"/>
    <w:qFormat/>
  </w:style>
  <w:style w:type="character" w:styleId="1243" w:customStyle="1">
    <w:name w:val="WW8Num20z4"/>
    <w:qFormat/>
  </w:style>
  <w:style w:type="character" w:styleId="1244" w:customStyle="1">
    <w:name w:val="WW8Num20z5"/>
    <w:qFormat/>
  </w:style>
  <w:style w:type="character" w:styleId="1245" w:customStyle="1">
    <w:name w:val="WW8Num20z6"/>
    <w:qFormat/>
  </w:style>
  <w:style w:type="character" w:styleId="1246" w:customStyle="1">
    <w:name w:val="WW8Num20z7"/>
    <w:qFormat/>
  </w:style>
  <w:style w:type="character" w:styleId="1247" w:customStyle="1">
    <w:name w:val="WW8Num20z8"/>
    <w:qFormat/>
  </w:style>
  <w:style w:type="character" w:styleId="1248" w:customStyle="1">
    <w:name w:val="WW8Num21z0"/>
    <w:qFormat/>
  </w:style>
  <w:style w:type="character" w:styleId="1249" w:customStyle="1">
    <w:name w:val="WW8Num21z1"/>
    <w:qFormat/>
  </w:style>
  <w:style w:type="character" w:styleId="1250" w:customStyle="1">
    <w:name w:val="WW8Num21z2"/>
    <w:qFormat/>
  </w:style>
  <w:style w:type="character" w:styleId="1251" w:customStyle="1">
    <w:name w:val="WW8Num21z3"/>
    <w:qFormat/>
  </w:style>
  <w:style w:type="character" w:styleId="1252" w:customStyle="1">
    <w:name w:val="WW8Num21z4"/>
    <w:qFormat/>
  </w:style>
  <w:style w:type="character" w:styleId="1253" w:customStyle="1">
    <w:name w:val="WW8Num21z5"/>
    <w:qFormat/>
  </w:style>
  <w:style w:type="character" w:styleId="1254" w:customStyle="1">
    <w:name w:val="WW8Num21z6"/>
    <w:qFormat/>
  </w:style>
  <w:style w:type="character" w:styleId="1255" w:customStyle="1">
    <w:name w:val="WW8Num21z7"/>
    <w:qFormat/>
  </w:style>
  <w:style w:type="character" w:styleId="1256" w:customStyle="1">
    <w:name w:val="WW8Num21z8"/>
    <w:qFormat/>
  </w:style>
  <w:style w:type="character" w:styleId="1257" w:customStyle="1">
    <w:name w:val="WW8Num22z0"/>
    <w:qFormat/>
  </w:style>
  <w:style w:type="character" w:styleId="1258" w:customStyle="1">
    <w:name w:val="WW8Num22z1"/>
    <w:qFormat/>
  </w:style>
  <w:style w:type="character" w:styleId="1259" w:customStyle="1">
    <w:name w:val="WW8Num22z2"/>
    <w:qFormat/>
  </w:style>
  <w:style w:type="character" w:styleId="1260" w:customStyle="1">
    <w:name w:val="WW8Num22z3"/>
    <w:qFormat/>
  </w:style>
  <w:style w:type="character" w:styleId="1261" w:customStyle="1">
    <w:name w:val="WW8Num22z4"/>
    <w:qFormat/>
  </w:style>
  <w:style w:type="character" w:styleId="1262" w:customStyle="1">
    <w:name w:val="WW8Num22z5"/>
    <w:qFormat/>
  </w:style>
  <w:style w:type="character" w:styleId="1263" w:customStyle="1">
    <w:name w:val="WW8Num22z6"/>
    <w:qFormat/>
  </w:style>
  <w:style w:type="character" w:styleId="1264" w:customStyle="1">
    <w:name w:val="WW8Num22z7"/>
    <w:qFormat/>
  </w:style>
  <w:style w:type="character" w:styleId="1265" w:customStyle="1">
    <w:name w:val="WW8Num22z8"/>
    <w:qFormat/>
  </w:style>
  <w:style w:type="character" w:styleId="1266" w:customStyle="1">
    <w:name w:val="WW8Num23z0"/>
    <w:qFormat/>
    <w:rPr>
      <w:rFonts w:hint="default" w:ascii="Symbol" w:hAnsi="Symbol" w:eastAsia="Calibri" w:cs="Times New Roman"/>
    </w:rPr>
  </w:style>
  <w:style w:type="character" w:styleId="1267" w:customStyle="1">
    <w:name w:val="WW8Num23z1"/>
    <w:qFormat/>
    <w:rPr>
      <w:rFonts w:hint="default" w:ascii="Courier New" w:hAnsi="Courier New" w:cs="Courier New"/>
    </w:rPr>
  </w:style>
  <w:style w:type="character" w:styleId="1268" w:customStyle="1">
    <w:name w:val="WW8Num23z2"/>
    <w:qFormat/>
    <w:rPr>
      <w:rFonts w:hint="default" w:ascii="Wingdings" w:hAnsi="Wingdings" w:cs="Wingdings"/>
    </w:rPr>
  </w:style>
  <w:style w:type="character" w:styleId="1269" w:customStyle="1">
    <w:name w:val="WW8Num23z3"/>
    <w:qFormat/>
    <w:rPr>
      <w:rFonts w:hint="default" w:ascii="Symbol" w:hAnsi="Symbol" w:cs="Symbol"/>
    </w:rPr>
  </w:style>
  <w:style w:type="character" w:styleId="1270" w:customStyle="1">
    <w:name w:val="WW8Num24z0"/>
    <w:qFormat/>
    <w:rPr>
      <w:rFonts w:hint="default" w:ascii="Symbol" w:hAnsi="Symbol" w:cs="Symbol"/>
    </w:rPr>
  </w:style>
  <w:style w:type="character" w:styleId="1271" w:customStyle="1">
    <w:name w:val="WW8Num24z1"/>
    <w:qFormat/>
    <w:rPr>
      <w:rFonts w:hint="default" w:ascii="Courier New" w:hAnsi="Courier New" w:cs="Courier New"/>
    </w:rPr>
  </w:style>
  <w:style w:type="character" w:styleId="1272" w:customStyle="1">
    <w:name w:val="WW8Num24z2"/>
    <w:qFormat/>
    <w:rPr>
      <w:rFonts w:hint="default" w:ascii="Wingdings" w:hAnsi="Wingdings" w:cs="Wingdings"/>
    </w:rPr>
  </w:style>
  <w:style w:type="character" w:styleId="1273" w:customStyle="1">
    <w:name w:val="WW8Num25z0"/>
    <w:qFormat/>
  </w:style>
  <w:style w:type="character" w:styleId="1274" w:customStyle="1">
    <w:name w:val="WW8Num25z1"/>
    <w:qFormat/>
  </w:style>
  <w:style w:type="character" w:styleId="1275" w:customStyle="1">
    <w:name w:val="WW8Num25z2"/>
    <w:qFormat/>
  </w:style>
  <w:style w:type="character" w:styleId="1276" w:customStyle="1">
    <w:name w:val="WW8Num25z3"/>
    <w:qFormat/>
  </w:style>
  <w:style w:type="character" w:styleId="1277" w:customStyle="1">
    <w:name w:val="WW8Num25z4"/>
    <w:qFormat/>
  </w:style>
  <w:style w:type="character" w:styleId="1278" w:customStyle="1">
    <w:name w:val="WW8Num25z5"/>
    <w:qFormat/>
  </w:style>
  <w:style w:type="character" w:styleId="1279" w:customStyle="1">
    <w:name w:val="WW8Num25z6"/>
    <w:qFormat/>
  </w:style>
  <w:style w:type="character" w:styleId="1280" w:customStyle="1">
    <w:name w:val="WW8Num25z7"/>
    <w:qFormat/>
  </w:style>
  <w:style w:type="character" w:styleId="1281" w:customStyle="1">
    <w:name w:val="WW8Num25z8"/>
    <w:qFormat/>
  </w:style>
  <w:style w:type="character" w:styleId="1282" w:customStyle="1">
    <w:name w:val="WW8Num26z0"/>
    <w:qFormat/>
  </w:style>
  <w:style w:type="character" w:styleId="1283" w:customStyle="1">
    <w:name w:val="WW8Num26z1"/>
    <w:qFormat/>
  </w:style>
  <w:style w:type="character" w:styleId="1284" w:customStyle="1">
    <w:name w:val="WW8Num26z2"/>
    <w:qFormat/>
  </w:style>
  <w:style w:type="character" w:styleId="1285" w:customStyle="1">
    <w:name w:val="WW8Num26z3"/>
    <w:qFormat/>
  </w:style>
  <w:style w:type="character" w:styleId="1286" w:customStyle="1">
    <w:name w:val="WW8Num26z4"/>
    <w:qFormat/>
  </w:style>
  <w:style w:type="character" w:styleId="1287" w:customStyle="1">
    <w:name w:val="WW8Num26z5"/>
    <w:qFormat/>
  </w:style>
  <w:style w:type="character" w:styleId="1288" w:customStyle="1">
    <w:name w:val="WW8Num26z6"/>
    <w:qFormat/>
  </w:style>
  <w:style w:type="character" w:styleId="1289" w:customStyle="1">
    <w:name w:val="WW8Num26z7"/>
    <w:qFormat/>
  </w:style>
  <w:style w:type="character" w:styleId="1290" w:customStyle="1">
    <w:name w:val="WW8Num26z8"/>
    <w:qFormat/>
  </w:style>
  <w:style w:type="character" w:styleId="1291" w:customStyle="1">
    <w:name w:val="WW8Num27z0"/>
    <w:qFormat/>
  </w:style>
  <w:style w:type="character" w:styleId="1292" w:customStyle="1">
    <w:name w:val="WW8Num28z0"/>
    <w:qFormat/>
  </w:style>
  <w:style w:type="character" w:styleId="1293" w:customStyle="1">
    <w:name w:val="WW8Num28z1"/>
    <w:qFormat/>
  </w:style>
  <w:style w:type="character" w:styleId="1294" w:customStyle="1">
    <w:name w:val="WW8Num28z2"/>
    <w:qFormat/>
  </w:style>
  <w:style w:type="character" w:styleId="1295" w:customStyle="1">
    <w:name w:val="WW8Num28z3"/>
    <w:qFormat/>
  </w:style>
  <w:style w:type="character" w:styleId="1296" w:customStyle="1">
    <w:name w:val="WW8Num28z4"/>
    <w:qFormat/>
  </w:style>
  <w:style w:type="character" w:styleId="1297" w:customStyle="1">
    <w:name w:val="WW8Num28z5"/>
    <w:qFormat/>
  </w:style>
  <w:style w:type="character" w:styleId="1298" w:customStyle="1">
    <w:name w:val="WW8Num28z6"/>
    <w:qFormat/>
  </w:style>
  <w:style w:type="character" w:styleId="1299" w:customStyle="1">
    <w:name w:val="WW8Num28z7"/>
    <w:qFormat/>
  </w:style>
  <w:style w:type="character" w:styleId="1300" w:customStyle="1">
    <w:name w:val="WW8Num28z8"/>
    <w:qFormat/>
  </w:style>
  <w:style w:type="character" w:styleId="1301" w:customStyle="1">
    <w:name w:val="Интернет-ссылка"/>
    <w:uiPriority w:val="99"/>
    <w:semiHidden/>
    <w:rPr>
      <w:color w:val="0000ff"/>
      <w:u w:val="single"/>
    </w:rPr>
  </w:style>
  <w:style w:type="character" w:styleId="1302" w:customStyle="1">
    <w:name w:val="Основной текст Знак1"/>
    <w:qFormat/>
  </w:style>
  <w:style w:type="character" w:styleId="1303" w:customStyle="1">
    <w:name w:val="Символ сноски"/>
    <w:qFormat/>
    <w:rPr>
      <w:vertAlign w:val="superscript"/>
    </w:rPr>
  </w:style>
  <w:style w:type="character" w:styleId="1304" w:customStyle="1">
    <w:name w:val="Посещённая гиперссылка"/>
    <w:rPr>
      <w:color w:val="800080"/>
      <w:u w:val="single"/>
    </w:rPr>
  </w:style>
  <w:style w:type="character" w:styleId="1305" w:customStyle="1">
    <w:name w:val="ConsPlusNormal Знак"/>
    <w:qFormat/>
    <w:rPr>
      <w:rFonts w:hint="default" w:ascii="Calibri" w:hAnsi="Calibri" w:eastAsia="Times New Roman" w:cs="Calibri"/>
      <w:szCs w:val="20"/>
    </w:rPr>
  </w:style>
  <w:style w:type="character" w:styleId="1306" w:customStyle="1">
    <w:name w:val="Символ концевой сноски"/>
    <w:qFormat/>
    <w:rPr>
      <w:vertAlign w:val="superscript"/>
    </w:rPr>
  </w:style>
  <w:style w:type="character" w:styleId="1307" w:customStyle="1">
    <w:name w:val="Привязка сноски"/>
    <w:rPr>
      <w:vertAlign w:val="superscript"/>
    </w:rPr>
  </w:style>
  <w:style w:type="character" w:styleId="1308" w:customStyle="1">
    <w:name w:val="Привязка концевой сноски"/>
    <w:rPr>
      <w:vertAlign w:val="superscript"/>
    </w:rPr>
  </w:style>
  <w:style w:type="character" w:styleId="1309" w:customStyle="1">
    <w:name w:val="ListLabel 1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10" w:customStyle="1">
    <w:name w:val="ListLabel 2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11" w:customStyle="1">
    <w:name w:val="ListLabel 3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12" w:customStyle="1">
    <w:name w:val="ListLabel 4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13" w:customStyle="1">
    <w:name w:val="ListLabel 5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14" w:customStyle="1">
    <w:name w:val="ListLabel 6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15" w:customStyle="1">
    <w:name w:val="ListLabel 7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16" w:customStyle="1">
    <w:name w:val="ListLabel 8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17" w:customStyle="1">
    <w:name w:val="ListLabel 9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18" w:customStyle="1">
    <w:name w:val="ListLabel 10"/>
    <w:qFormat/>
    <w:rPr>
      <w:rFonts w:hint="default" w:ascii="Times New Roman" w:hAnsi="Times New Roman" w:cs="Times New Roman"/>
      <w:sz w:val="28"/>
      <w:szCs w:val="28"/>
      <w:lang w:eastAsia="ru-RU"/>
    </w:rPr>
  </w:style>
  <w:style w:type="character" w:styleId="1319" w:customStyle="1">
    <w:name w:val="ListLabel 11"/>
    <w:qFormat/>
    <w:rPr>
      <w:rFonts w:hint="default" w:ascii="Times New Roman" w:hAnsi="Times New Roman" w:cs="Times New Roman"/>
      <w:sz w:val="28"/>
      <w:szCs w:val="28"/>
      <w:lang w:eastAsia="ru-RU"/>
    </w:rPr>
  </w:style>
  <w:style w:type="character" w:styleId="1320" w:customStyle="1">
    <w:name w:val="ListLabel 12"/>
    <w:qFormat/>
    <w:rPr>
      <w:rFonts w:hint="default" w:ascii="Times New Roman" w:hAnsi="Times New Roman" w:eastAsia="Times New Roman" w:cs="Times New Roman"/>
      <w:sz w:val="20"/>
      <w:szCs w:val="20"/>
      <w:lang w:eastAsia="ru-RU"/>
    </w:rPr>
  </w:style>
  <w:style w:type="character" w:styleId="1321" w:customStyle="1">
    <w:name w:val="ListLabel 13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22" w:customStyle="1">
    <w:name w:val="ListLabel 14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23" w:customStyle="1">
    <w:name w:val="ListLabel 15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24" w:customStyle="1">
    <w:name w:val="ListLabel 16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25" w:customStyle="1">
    <w:name w:val="ListLabel 17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26" w:customStyle="1">
    <w:name w:val="ListLabel 18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27" w:customStyle="1">
    <w:name w:val="ListLabel 19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28" w:customStyle="1">
    <w:name w:val="ListLabel 20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29" w:customStyle="1">
    <w:name w:val="ListLabel 21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30" w:customStyle="1">
    <w:name w:val="ListLabel 22"/>
    <w:qFormat/>
    <w:rPr>
      <w:rFonts w:hint="default" w:ascii="Times New Roman" w:hAnsi="Times New Roman" w:cs="Times New Roman"/>
      <w:sz w:val="28"/>
      <w:szCs w:val="28"/>
      <w:lang w:eastAsia="ru-RU"/>
    </w:rPr>
  </w:style>
  <w:style w:type="character" w:styleId="1331" w:customStyle="1">
    <w:name w:val="ListLabel 23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32" w:customStyle="1">
    <w:name w:val="ListLabel 24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33" w:customStyle="1">
    <w:name w:val="ListLabel 25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34" w:customStyle="1">
    <w:name w:val="ListLabel 26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35" w:customStyle="1">
    <w:name w:val="ListLabel 27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36" w:customStyle="1">
    <w:name w:val="ListLabel 28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37" w:customStyle="1">
    <w:name w:val="ListLabel 29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38" w:customStyle="1">
    <w:name w:val="ListLabel 30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39" w:customStyle="1">
    <w:name w:val="ListLabel 31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40" w:customStyle="1">
    <w:name w:val="ListLabel 32"/>
    <w:qFormat/>
    <w:rPr>
      <w:rFonts w:hint="default" w:ascii="Times New Roman" w:hAnsi="Times New Roman" w:cs="Times New Roman"/>
      <w:sz w:val="28"/>
      <w:szCs w:val="28"/>
      <w:lang w:eastAsia="ru-RU"/>
    </w:rPr>
  </w:style>
  <w:style w:type="character" w:styleId="1341" w:customStyle="1">
    <w:name w:val="ListLabel 33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42" w:customStyle="1">
    <w:name w:val="ListLabel 34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43" w:customStyle="1">
    <w:name w:val="ListLabel 35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44" w:customStyle="1">
    <w:name w:val="ListLabel 36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45" w:customStyle="1">
    <w:name w:val="ListLabel 37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46" w:customStyle="1">
    <w:name w:val="ListLabel 38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47" w:customStyle="1">
    <w:name w:val="ListLabel 39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48" w:customStyle="1">
    <w:name w:val="ListLabel 40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49" w:customStyle="1">
    <w:name w:val="ListLabel 41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50" w:customStyle="1">
    <w:name w:val="ListLabel 42"/>
    <w:qFormat/>
    <w:rPr>
      <w:rFonts w:hint="default" w:ascii="Times New Roman" w:hAnsi="Times New Roman" w:cs="Times New Roman"/>
      <w:sz w:val="28"/>
      <w:szCs w:val="28"/>
      <w:lang w:eastAsia="ru-RU"/>
    </w:rPr>
  </w:style>
  <w:style w:type="character" w:styleId="1351" w:customStyle="1">
    <w:name w:val="ListLabel 43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52" w:customStyle="1">
    <w:name w:val="ListLabel 44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53" w:customStyle="1">
    <w:name w:val="ListLabel 45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54" w:customStyle="1">
    <w:name w:val="ListLabel 46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55" w:customStyle="1">
    <w:name w:val="ListLabel 47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56" w:customStyle="1">
    <w:name w:val="ListLabel 48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57" w:customStyle="1">
    <w:name w:val="ListLabel 49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58" w:customStyle="1">
    <w:name w:val="ListLabel 50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59" w:customStyle="1">
    <w:name w:val="ListLabel 51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60" w:customStyle="1">
    <w:name w:val="ListLabel 52"/>
    <w:qFormat/>
    <w:rPr>
      <w:rFonts w:hint="default" w:ascii="Times New Roman" w:hAnsi="Times New Roman" w:cs="Times New Roman"/>
      <w:sz w:val="28"/>
      <w:szCs w:val="28"/>
      <w:lang w:eastAsia="ru-RU"/>
    </w:rPr>
  </w:style>
  <w:style w:type="character" w:styleId="1361" w:customStyle="1">
    <w:name w:val="Footnote Characters"/>
    <w:uiPriority w:val="99"/>
    <w:semiHidden/>
    <w:qFormat/>
    <w:rPr>
      <w:vertAlign w:val="superscript"/>
    </w:rPr>
  </w:style>
  <w:style w:type="character" w:styleId="1362" w:customStyle="1">
    <w:name w:val="ListLabel 53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63" w:customStyle="1">
    <w:name w:val="ListLabel 54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64" w:customStyle="1">
    <w:name w:val="ListLabel 55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65" w:customStyle="1">
    <w:name w:val="ListLabel 56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66" w:customStyle="1">
    <w:name w:val="ListLabel 57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67" w:customStyle="1">
    <w:name w:val="ListLabel 58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68" w:customStyle="1">
    <w:name w:val="ListLabel 59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69" w:customStyle="1">
    <w:name w:val="ListLabel 60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70" w:customStyle="1">
    <w:name w:val="ListLabel 61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71" w:customStyle="1">
    <w:name w:val="ListLabel 62"/>
    <w:qFormat/>
    <w:rPr>
      <w:rFonts w:hint="default" w:ascii="Times New Roman" w:hAnsi="Times New Roman" w:cs="Times New Roman"/>
      <w:sz w:val="28"/>
      <w:szCs w:val="28"/>
      <w:lang w:eastAsia="ru-RU"/>
    </w:rPr>
  </w:style>
  <w:style w:type="character" w:styleId="1372" w:customStyle="1">
    <w:name w:val="ListLabel 63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73" w:customStyle="1">
    <w:name w:val="ListLabel 64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74" w:customStyle="1">
    <w:name w:val="ListLabel 65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75" w:customStyle="1">
    <w:name w:val="ListLabel 66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76" w:customStyle="1">
    <w:name w:val="ListLabel 67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77" w:customStyle="1">
    <w:name w:val="ListLabel 68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78" w:customStyle="1">
    <w:name w:val="ListLabel 69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79" w:customStyle="1">
    <w:name w:val="ListLabel 70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80" w:customStyle="1">
    <w:name w:val="ListLabel 71"/>
    <w:qFormat/>
    <w:rPr>
      <w:rFonts w:hint="default" w:ascii="Times New Roman" w:hAnsi="Times New Roman" w:eastAsia="Times New Roman" w:cs="Times New Roman"/>
      <w:sz w:val="28"/>
      <w:szCs w:val="28"/>
      <w:lang w:eastAsia="ru-RU"/>
    </w:rPr>
  </w:style>
  <w:style w:type="character" w:styleId="1381" w:customStyle="1">
    <w:name w:val="ListLabel 72"/>
    <w:qFormat/>
    <w:rPr>
      <w:rFonts w:hint="default" w:ascii="Times New Roman" w:hAnsi="Times New Roman" w:cs="Times New Roman"/>
      <w:sz w:val="28"/>
      <w:szCs w:val="28"/>
      <w:lang w:eastAsia="ru-RU"/>
    </w:rPr>
  </w:style>
  <w:style w:type="character" w:styleId="1382" w:customStyle="1">
    <w:name w:val="Основной текст Знак2"/>
    <w:semiHidden/>
    <w:rPr>
      <w:rFonts w:ascii="Times New Roman" w:hAnsi="Times New Roman" w:eastAsia="Times New Roman"/>
      <w:sz w:val="24"/>
      <w:szCs w:val="24"/>
      <w:lang w:eastAsia="zh-CN"/>
    </w:rPr>
  </w:style>
  <w:style w:type="character" w:styleId="1383" w:customStyle="1">
    <w:name w:val="Верхний колонтитул Знак1"/>
    <w:semiHidden/>
    <w:rPr>
      <w:sz w:val="22"/>
      <w:szCs w:val="22"/>
      <w:lang w:eastAsia="zh-CN"/>
    </w:rPr>
  </w:style>
  <w:style w:type="character" w:styleId="1384" w:customStyle="1">
    <w:name w:val="Нижний колонтитул Знак1"/>
    <w:semiHidden/>
    <w:rPr>
      <w:sz w:val="22"/>
      <w:szCs w:val="22"/>
      <w:lang w:eastAsia="zh-CN"/>
    </w:rPr>
  </w:style>
  <w:style w:type="character" w:styleId="1385" w:customStyle="1">
    <w:name w:val="Текст сноски Знак1"/>
    <w:link w:val="1077"/>
    <w:rPr>
      <w:rFonts w:ascii="Calibri" w:hAnsi="Calibri" w:eastAsia="Calibri"/>
      <w:lang w:eastAsia="zh-CN"/>
    </w:rPr>
  </w:style>
  <w:style w:type="character" w:styleId="1386" w:customStyle="1">
    <w:name w:val="Текст выноски Знак1"/>
    <w:semiHidden/>
    <w:rPr>
      <w:rFonts w:ascii="Tahoma" w:hAnsi="Tahoma" w:cs="Tahoma"/>
      <w:sz w:val="16"/>
      <w:szCs w:val="16"/>
      <w:lang w:eastAsia="zh-CN"/>
    </w:rPr>
  </w:style>
  <w:style w:type="character" w:styleId="1387" w:customStyle="1">
    <w:name w:val="Текст примечания Знак1"/>
    <w:semiHidden/>
    <w:rPr>
      <w:lang w:eastAsia="zh-CN"/>
    </w:rPr>
  </w:style>
  <w:style w:type="character" w:styleId="1388" w:customStyle="1">
    <w:name w:val="Тема примечания Знак1"/>
    <w:semiHidden/>
    <w:rPr>
      <w:b/>
      <w:bCs/>
      <w:lang w:eastAsia="zh-CN"/>
    </w:rPr>
  </w:style>
  <w:style w:type="character" w:styleId="1389" w:customStyle="1">
    <w:name w:val="Текст концевой сноски Знак1"/>
    <w:link w:val="1081"/>
    <w:rPr>
      <w:rFonts w:ascii="Calibri" w:hAnsi="Calibri" w:eastAsia="Calibri"/>
      <w:lang w:eastAsia="zh-CN"/>
    </w:rPr>
  </w:style>
  <w:style w:type="character" w:styleId="1390">
    <w:name w:val="footnote reference"/>
    <w:uiPriority w:val="99"/>
    <w:unhideWhenUsed/>
    <w:rPr>
      <w:vertAlign w:val="superscript"/>
    </w:rPr>
  </w:style>
  <w:style w:type="numbering" w:styleId="1391" w:customStyle="1">
    <w:name w:val="Нет списка3"/>
    <w:next w:val="734"/>
    <w:uiPriority w:val="99"/>
    <w:semiHidden/>
    <w:unhideWhenUsed/>
  </w:style>
  <w:style w:type="numbering" w:styleId="1392" w:customStyle="1">
    <w:name w:val="Нет списка12"/>
    <w:next w:val="734"/>
    <w:uiPriority w:val="99"/>
    <w:semiHidden/>
    <w:unhideWhenUsed/>
  </w:style>
  <w:style w:type="numbering" w:styleId="1393" w:customStyle="1">
    <w:name w:val="Нет списка21"/>
    <w:next w:val="734"/>
    <w:uiPriority w:val="99"/>
    <w:semiHidden/>
    <w:unhideWhenUsed/>
  </w:style>
  <w:style w:type="character" w:styleId="1394">
    <w:name w:val="endnote reference"/>
    <w:rPr>
      <w:vertAlign w:val="superscript"/>
    </w:rPr>
  </w:style>
  <w:style w:type="character" w:styleId="1395" w:customStyle="1">
    <w:name w:val="Абзац списка Знак"/>
    <w:link w:val="923"/>
    <w:uiPriority w:val="34"/>
    <w:rPr>
      <w:rFonts w:ascii="Calibri" w:hAnsi="Calibri" w:eastAsia="Calibri"/>
      <w:sz w:val="22"/>
      <w:szCs w:val="22"/>
      <w:lang w:eastAsia="en-US"/>
    </w:rPr>
  </w:style>
  <w:style w:type="table" w:styleId="1396" w:customStyle="1">
    <w:name w:val="Сетка таблицы3"/>
    <w:basedOn w:val="733"/>
    <w:next w:val="929"/>
    <w:uiPriority w:val="59"/>
    <w:rPr>
      <w:rFonts w:ascii="Calibri" w:hAnsi="Calibr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97">
    <w:name w:val="Table Grid 1"/>
    <w:basedOn w:val="733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Col">
      <w:rPr>
        <w:i/>
        <w:iCs/>
      </w:rPr>
    </w:tblStylePr>
    <w:tblStylePr w:type="lastRow">
      <w:rPr>
        <w:i/>
        <w:iCs/>
      </w:rPr>
    </w:tblStylePr>
  </w:style>
  <w:style w:type="character" w:styleId="1398">
    <w:name w:val="Placeholder Text"/>
    <w:basedOn w:val="732"/>
    <w:uiPriority w:val="99"/>
    <w:semiHidden/>
    <w:rPr>
      <w:color w:val="808080"/>
    </w:rPr>
  </w:style>
  <w:style w:type="paragraph" w:styleId="1399" w:customStyle="1">
    <w:name w:val="Default"/>
    <w:rPr>
      <w:rFonts w:eastAsia="Calibri"/>
      <w:color w:val="000000"/>
      <w:sz w:val="24"/>
      <w:szCs w:val="24"/>
    </w:rPr>
  </w:style>
  <w:style w:type="table" w:styleId="1400" w:customStyle="1">
    <w:name w:val="Сетка таблицы4"/>
    <w:basedOn w:val="733"/>
    <w:next w:val="929"/>
    <w:uiPriority w:val="39"/>
    <w:rPr>
      <w:rFonts w:asciiTheme="minorHAnsi" w:hAnsiTheme="minorHAnsi" w:eastAsiaTheme="minorEastAsia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401" w:customStyle="1">
    <w:name w:val="xl158"/>
    <w:basedOn w:val="72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1402" w:customStyle="1">
    <w:name w:val="xl159"/>
    <w:basedOn w:val="722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1403" w:customStyle="1">
    <w:name w:val="xl160"/>
    <w:basedOn w:val="72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18"/>
      <w:szCs w:val="18"/>
    </w:rPr>
  </w:style>
  <w:style w:type="paragraph" w:styleId="1404" w:customStyle="1">
    <w:name w:val="xl161"/>
    <w:basedOn w:val="72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18"/>
      <w:szCs w:val="18"/>
    </w:rPr>
  </w:style>
  <w:style w:type="paragraph" w:styleId="1405" w:customStyle="1">
    <w:name w:val="xl162"/>
    <w:basedOn w:val="72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1406" w:customStyle="1">
    <w:name w:val="xl163"/>
    <w:basedOn w:val="72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18"/>
      <w:szCs w:val="18"/>
    </w:rPr>
  </w:style>
  <w:style w:type="paragraph" w:styleId="1407" w:customStyle="1">
    <w:name w:val="xl164"/>
    <w:basedOn w:val="72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18"/>
      <w:szCs w:val="18"/>
    </w:rPr>
  </w:style>
  <w:style w:type="paragraph" w:styleId="1408" w:customStyle="1">
    <w:name w:val="xl165"/>
    <w:basedOn w:val="722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1409" w:customStyle="1">
    <w:name w:val="xl166"/>
    <w:basedOn w:val="722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sz w:val="18"/>
      <w:szCs w:val="18"/>
    </w:rPr>
  </w:style>
  <w:style w:type="paragraph" w:styleId="1410" w:customStyle="1">
    <w:name w:val="xl167"/>
    <w:basedOn w:val="722"/>
    <w:pPr>
      <w:jc w:val="center"/>
      <w:spacing w:before="100" w:beforeAutospacing="1" w:after="100" w:afterAutospacing="1"/>
      <w:pBdr>
        <w:bottom w:val="single" w:color="000000" w:sz="4" w:space="0"/>
      </w:pBdr>
    </w:pPr>
    <w:rPr>
      <w:sz w:val="18"/>
      <w:szCs w:val="18"/>
    </w:rPr>
  </w:style>
  <w:style w:type="paragraph" w:styleId="1411" w:customStyle="1">
    <w:name w:val="xl168"/>
    <w:basedOn w:val="722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1412" w:customStyle="1">
    <w:name w:val="xl169"/>
    <w:basedOn w:val="7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i/>
      <w:iCs/>
      <w:sz w:val="18"/>
      <w:szCs w:val="18"/>
    </w:rPr>
  </w:style>
  <w:style w:type="paragraph" w:styleId="1413" w:customStyle="1">
    <w:name w:val="xl170"/>
    <w:basedOn w:val="722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i/>
      <w:iCs/>
      <w:sz w:val="18"/>
      <w:szCs w:val="18"/>
    </w:rPr>
  </w:style>
  <w:style w:type="paragraph" w:styleId="1414" w:customStyle="1">
    <w:name w:val="xl171"/>
    <w:basedOn w:val="722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18"/>
      <w:szCs w:val="18"/>
    </w:rPr>
  </w:style>
  <w:style w:type="paragraph" w:styleId="1415" w:customStyle="1">
    <w:name w:val="xl172"/>
    <w:basedOn w:val="722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1416" w:customStyle="1">
    <w:name w:val="xl173"/>
    <w:basedOn w:val="722"/>
    <w:pPr>
      <w:jc w:val="both"/>
      <w:spacing w:before="100" w:beforeAutospacing="1" w:after="100" w:afterAutospacing="1"/>
      <w:shd w:val="clear" w:color="000000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1417" w:customStyle="1">
    <w:name w:val="xl174"/>
    <w:basedOn w:val="722"/>
    <w:pPr>
      <w:spacing w:before="100" w:beforeAutospacing="1" w:after="100" w:afterAutospacing="1"/>
      <w:shd w:val="clear" w:color="000000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1418" w:customStyle="1">
    <w:name w:val="xl175"/>
    <w:basedOn w:val="722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1419" w:customStyle="1">
    <w:name w:val="xl176"/>
    <w:basedOn w:val="722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1420" w:customStyle="1">
    <w:name w:val="xl177"/>
    <w:basedOn w:val="722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18"/>
      <w:szCs w:val="18"/>
    </w:rPr>
  </w:style>
  <w:style w:type="paragraph" w:styleId="1421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" w:hAnsi="TimesNewRoman" w:eastAsia="TimesNewRoman" w:cs="TimesNewRoman"/>
      <w:sz w:val="24"/>
      <w:lang w:val="en-US" w:eastAsia="zh-CN"/>
    </w:rPr>
  </w:style>
  <w:style w:type="paragraph" w:styleId="1422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b/>
      <w:sz w:val="24"/>
      <w:lang w:val="en-US" w:eastAsia="zh-CN"/>
    </w:rPr>
  </w:style>
  <w:style w:type="paragraph" w:styleId="1423" w:customStyle="1">
    <w:name w:val="msonormal_mr_css_attr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0071B-1B2B-4670-B8D2-0FDC9B43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AdmHMAO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KulikovaES</dc:creator>
  <cp:revision>19</cp:revision>
  <dcterms:created xsi:type="dcterms:W3CDTF">2024-03-27T07:27:00Z</dcterms:created>
  <dcterms:modified xsi:type="dcterms:W3CDTF">2024-04-17T12:24:18Z</dcterms:modified>
</cp:coreProperties>
</file>