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66E24" w:rsidRPr="00466E24" w:rsidRDefault="00466E24" w:rsidP="00466E24">
      <w:pPr>
        <w:autoSpaceDE w:val="0"/>
        <w:autoSpaceDN w:val="0"/>
        <w:adjustRightInd w:val="0"/>
        <w:spacing w:after="0"/>
        <w:ind w:left="5529"/>
        <w:jc w:val="right"/>
        <w:rPr>
          <w:rFonts w:ascii="Times New Roman" w:hAnsi="Times New Roman" w:cs="Times New Roman"/>
          <w:color w:val="000000"/>
          <w:sz w:val="24"/>
          <w:szCs w:val="24"/>
        </w:rPr>
      </w:pPr>
      <w:r>
        <w:rPr>
          <w:color w:val="000000"/>
        </w:rPr>
        <w:t xml:space="preserve"> </w:t>
      </w:r>
      <w:r w:rsidRPr="00466E24">
        <w:rPr>
          <w:rFonts w:ascii="Times New Roman" w:hAnsi="Times New Roman" w:cs="Times New Roman"/>
          <w:color w:val="000000"/>
          <w:sz w:val="24"/>
          <w:szCs w:val="24"/>
        </w:rPr>
        <w:t>УТВЕРЖДЕНА</w:t>
      </w:r>
    </w:p>
    <w:p w:rsidR="00466E24" w:rsidRDefault="00466E24" w:rsidP="00466E24">
      <w:pPr>
        <w:autoSpaceDE w:val="0"/>
        <w:autoSpaceDN w:val="0"/>
        <w:adjustRightInd w:val="0"/>
        <w:spacing w:after="0"/>
        <w:jc w:val="right"/>
        <w:rPr>
          <w:color w:val="000000"/>
        </w:rPr>
      </w:pPr>
      <w:r w:rsidRPr="00466E24">
        <w:rPr>
          <w:rFonts w:ascii="Times New Roman" w:hAnsi="Times New Roman" w:cs="Times New Roman"/>
          <w:color w:val="000000"/>
          <w:sz w:val="24"/>
          <w:szCs w:val="24"/>
        </w:rPr>
        <w:t xml:space="preserve">                                                             постановлением администрации Белоярского района</w:t>
      </w:r>
    </w:p>
    <w:p w:rsidR="00466E24" w:rsidRDefault="00466E24" w:rsidP="00466E24">
      <w:pPr>
        <w:autoSpaceDE w:val="0"/>
        <w:autoSpaceDN w:val="0"/>
        <w:adjustRightInd w:val="0"/>
        <w:ind w:left="5529"/>
        <w:jc w:val="right"/>
        <w:rPr>
          <w:rFonts w:ascii="Times New Roman" w:hAnsi="Times New Roman" w:cs="Times New Roman"/>
          <w:color w:val="000000"/>
          <w:sz w:val="24"/>
          <w:szCs w:val="24"/>
        </w:rPr>
      </w:pPr>
      <w:r w:rsidRPr="00466E24">
        <w:rPr>
          <w:rFonts w:ascii="Times New Roman" w:hAnsi="Times New Roman" w:cs="Times New Roman"/>
          <w:color w:val="000000"/>
          <w:sz w:val="24"/>
          <w:szCs w:val="24"/>
        </w:rPr>
        <w:t xml:space="preserve">от </w:t>
      </w:r>
      <w:r w:rsidR="00FD3967">
        <w:rPr>
          <w:rFonts w:ascii="Times New Roman" w:hAnsi="Times New Roman" w:cs="Times New Roman"/>
          <w:color w:val="000000"/>
          <w:sz w:val="24"/>
          <w:szCs w:val="24"/>
        </w:rPr>
        <w:t>22</w:t>
      </w:r>
      <w:r w:rsidR="00507668">
        <w:rPr>
          <w:rFonts w:ascii="Times New Roman" w:hAnsi="Times New Roman" w:cs="Times New Roman"/>
          <w:color w:val="000000"/>
          <w:sz w:val="24"/>
          <w:szCs w:val="24"/>
        </w:rPr>
        <w:t xml:space="preserve"> октября</w:t>
      </w:r>
      <w:r w:rsidRPr="00466E24">
        <w:rPr>
          <w:rFonts w:ascii="Times New Roman" w:hAnsi="Times New Roman" w:cs="Times New Roman"/>
          <w:color w:val="000000"/>
          <w:sz w:val="24"/>
          <w:szCs w:val="24"/>
        </w:rPr>
        <w:t xml:space="preserve">  2018 года № </w:t>
      </w:r>
      <w:r w:rsidR="00FD3967">
        <w:rPr>
          <w:rFonts w:ascii="Times New Roman" w:hAnsi="Times New Roman" w:cs="Times New Roman"/>
          <w:color w:val="000000"/>
          <w:sz w:val="24"/>
          <w:szCs w:val="24"/>
        </w:rPr>
        <w:t>986</w:t>
      </w:r>
      <w:bookmarkStart w:id="0" w:name="_GoBack"/>
      <w:bookmarkEnd w:id="0"/>
    </w:p>
    <w:p w:rsidR="002404E2" w:rsidRDefault="002404E2" w:rsidP="002404E2">
      <w:pPr>
        <w:autoSpaceDE w:val="0"/>
        <w:autoSpaceDN w:val="0"/>
        <w:adjustRightInd w:val="0"/>
        <w:spacing w:after="0" w:line="240" w:lineRule="auto"/>
        <w:jc w:val="center"/>
        <w:rPr>
          <w:rFonts w:ascii="Times New Roman" w:hAnsi="Times New Roman" w:cs="Times New Roman"/>
          <w:b/>
          <w:bCs/>
          <w:sz w:val="24"/>
          <w:szCs w:val="24"/>
        </w:rPr>
      </w:pPr>
      <w:bookmarkStart w:id="1" w:name="_Toc516649424"/>
      <w:r>
        <w:rPr>
          <w:rFonts w:ascii="Times New Roman" w:hAnsi="Times New Roman" w:cs="Times New Roman"/>
          <w:b/>
          <w:bCs/>
          <w:sz w:val="24"/>
          <w:szCs w:val="24"/>
        </w:rPr>
        <w:t>ДОКУМЕНТАЦИ</w:t>
      </w:r>
      <w:r w:rsidR="00B80AD3">
        <w:rPr>
          <w:rFonts w:ascii="Times New Roman" w:hAnsi="Times New Roman" w:cs="Times New Roman"/>
          <w:b/>
          <w:bCs/>
          <w:sz w:val="24"/>
          <w:szCs w:val="24"/>
        </w:rPr>
        <w:t>Я</w:t>
      </w:r>
      <w:r>
        <w:rPr>
          <w:rFonts w:ascii="Times New Roman" w:hAnsi="Times New Roman" w:cs="Times New Roman"/>
          <w:b/>
          <w:bCs/>
          <w:sz w:val="24"/>
          <w:szCs w:val="24"/>
        </w:rPr>
        <w:t xml:space="preserve"> ПО ПЛАНИРОВКЕ ТЕРРИТОРИИ</w:t>
      </w:r>
    </w:p>
    <w:p w:rsidR="00A9173D" w:rsidRDefault="00A9173D" w:rsidP="00A9173D">
      <w:pPr>
        <w:pStyle w:val="3"/>
        <w:numPr>
          <w:ilvl w:val="0"/>
          <w:numId w:val="0"/>
        </w:numPr>
        <w:spacing w:before="0"/>
        <w:ind w:firstLine="709"/>
        <w:jc w:val="center"/>
        <w:rPr>
          <w:color w:val="000000"/>
        </w:rPr>
      </w:pPr>
      <w:r w:rsidRPr="00466E24">
        <w:rPr>
          <w:noProof/>
          <w:color w:val="000000"/>
          <w:szCs w:val="24"/>
          <w:lang w:val="ru-RU" w:eastAsia="ru-RU"/>
        </w:rPr>
        <w:drawing>
          <wp:anchor distT="0" distB="0" distL="114300" distR="114300" simplePos="0" relativeHeight="251658240" behindDoc="0" locked="0" layoutInCell="1" allowOverlap="1" wp14:anchorId="084D3D04" wp14:editId="162A6E37">
            <wp:simplePos x="0" y="0"/>
            <wp:positionH relativeFrom="column">
              <wp:posOffset>642620</wp:posOffset>
            </wp:positionH>
            <wp:positionV relativeFrom="paragraph">
              <wp:posOffset>347980</wp:posOffset>
            </wp:positionV>
            <wp:extent cx="4998720" cy="770382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1.png"/>
                    <pic:cNvPicPr/>
                  </pic:nvPicPr>
                  <pic:blipFill rotWithShape="1">
                    <a:blip r:embed="rId9" cstate="print">
                      <a:extLst>
                        <a:ext uri="{28A0092B-C50C-407E-A947-70E740481C1C}">
                          <a14:useLocalDpi xmlns:a14="http://schemas.microsoft.com/office/drawing/2010/main" val="0"/>
                        </a:ext>
                      </a:extLst>
                    </a:blip>
                    <a:srcRect l="7941" t="2185" r="3768" b="1749"/>
                    <a:stretch/>
                  </pic:blipFill>
                  <pic:spPr bwMode="auto">
                    <a:xfrm>
                      <a:off x="0" y="0"/>
                      <a:ext cx="4998720" cy="7703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val="0"/>
          <w:szCs w:val="24"/>
          <w:lang w:val="ru-RU"/>
        </w:rPr>
        <w:t>Раздел 1. Проект планировки территории. Графическая часть</w:t>
      </w:r>
      <w:bookmarkEnd w:id="1"/>
    </w:p>
    <w:p w:rsidR="00F45268" w:rsidRDefault="007E5179" w:rsidP="00466E24">
      <w:r>
        <w:rPr>
          <w:noProof/>
          <w:lang w:eastAsia="ru-RU"/>
        </w:rPr>
        <w:lastRenderedPageBreak/>
        <w:drawing>
          <wp:inline distT="0" distB="0" distL="0" distR="0" wp14:anchorId="74D2EA73" wp14:editId="5A794000">
            <wp:extent cx="5940425" cy="8413750"/>
            <wp:effectExtent l="0" t="0" r="3175"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78993483" wp14:editId="288070BD">
            <wp:extent cx="5940425" cy="8413750"/>
            <wp:effectExtent l="0" t="0" r="317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3.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6271D2E8" wp14:editId="43B4FCBA">
            <wp:extent cx="5940425" cy="8413750"/>
            <wp:effectExtent l="0" t="0" r="3175"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4.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11503B5F" wp14:editId="4E027025">
            <wp:extent cx="5940425" cy="8413750"/>
            <wp:effectExtent l="0" t="0" r="3175"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5.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4E9523F7" wp14:editId="4A91A37B">
            <wp:extent cx="5940425" cy="8413750"/>
            <wp:effectExtent l="0" t="0" r="3175"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6.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50397CF9" wp14:editId="487C4DC0">
            <wp:extent cx="5940425" cy="8413750"/>
            <wp:effectExtent l="0" t="0" r="3175"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7.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63BF8ACD" wp14:editId="463CC253">
            <wp:extent cx="5940425" cy="8413750"/>
            <wp:effectExtent l="0" t="0" r="3175"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8.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23F7BA8D" wp14:editId="71BC893D">
            <wp:extent cx="5940425" cy="8413750"/>
            <wp:effectExtent l="0" t="0" r="3175"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9.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68E9D714" wp14:editId="6DED0616">
            <wp:extent cx="5940425" cy="8413750"/>
            <wp:effectExtent l="0" t="0" r="3175"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10.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390F6271" wp14:editId="1E406AFC">
            <wp:extent cx="5940425" cy="8413750"/>
            <wp:effectExtent l="0" t="0" r="3175"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1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28550889" wp14:editId="61353214">
            <wp:extent cx="5940425" cy="8413750"/>
            <wp:effectExtent l="0" t="0" r="3175"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1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50CF1FF4" wp14:editId="3509A2B1">
            <wp:extent cx="5940425" cy="8413750"/>
            <wp:effectExtent l="0" t="0" r="3175"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1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4DB32BFA" wp14:editId="6DAB0131">
            <wp:extent cx="5940425" cy="8413750"/>
            <wp:effectExtent l="0" t="0" r="3175"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14.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545999CE" wp14:editId="0C6E47FC">
            <wp:extent cx="5940425" cy="8413750"/>
            <wp:effectExtent l="0" t="0" r="3175"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15.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7DCC4158" wp14:editId="1FF3D305">
            <wp:extent cx="5940425" cy="8413750"/>
            <wp:effectExtent l="0" t="0" r="3175"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16.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67F318A4" wp14:editId="740543C3">
            <wp:extent cx="5940425" cy="8413750"/>
            <wp:effectExtent l="0" t="0" r="3175"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17.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0905772B" wp14:editId="31B972AE">
            <wp:extent cx="5940425" cy="8413750"/>
            <wp:effectExtent l="0" t="0" r="3175"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18.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327150AF" wp14:editId="40310A63">
            <wp:extent cx="5940425" cy="8413750"/>
            <wp:effectExtent l="0" t="0" r="3175"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19.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34685660" wp14:editId="21C6759F">
            <wp:extent cx="5940425" cy="8413750"/>
            <wp:effectExtent l="0" t="0" r="3175" b="63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20.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559B18F2" wp14:editId="3A18E0FE">
            <wp:extent cx="5940425" cy="8413750"/>
            <wp:effectExtent l="0" t="0" r="3175" b="635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2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677C4B62" wp14:editId="2664EA03">
            <wp:extent cx="5940425" cy="8413750"/>
            <wp:effectExtent l="0" t="0" r="3175"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2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08722ECA" wp14:editId="1F79A99E">
            <wp:extent cx="5940425" cy="8413750"/>
            <wp:effectExtent l="0" t="0" r="3175" b="635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23.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196CC8A6" wp14:editId="7D5A4F42">
            <wp:extent cx="5940425" cy="8413750"/>
            <wp:effectExtent l="0" t="0" r="3175"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24.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0C9F97B5" wp14:editId="618BB0A0">
            <wp:extent cx="5940425" cy="8413750"/>
            <wp:effectExtent l="0" t="0" r="3175" b="63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25.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4703DAF8" wp14:editId="79F424B2">
            <wp:extent cx="5940425" cy="8413750"/>
            <wp:effectExtent l="0" t="0" r="3175" b="63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26.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r>
        <w:rPr>
          <w:noProof/>
          <w:lang w:eastAsia="ru-RU"/>
        </w:rPr>
        <w:lastRenderedPageBreak/>
        <w:drawing>
          <wp:inline distT="0" distB="0" distL="0" distR="0" wp14:anchorId="2630C13E" wp14:editId="377235AD">
            <wp:extent cx="5940425" cy="8413750"/>
            <wp:effectExtent l="0" t="0" r="3175" b="635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27.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0425" cy="8413750"/>
                    </a:xfrm>
                    <a:prstGeom prst="rect">
                      <a:avLst/>
                    </a:prstGeom>
                  </pic:spPr>
                </pic:pic>
              </a:graphicData>
            </a:graphic>
          </wp:inline>
        </w:drawing>
      </w:r>
    </w:p>
    <w:p w:rsidR="00BD6224" w:rsidRDefault="00BD6224" w:rsidP="000002FE">
      <w:pPr>
        <w:spacing w:after="0" w:line="240" w:lineRule="auto"/>
        <w:jc w:val="center"/>
        <w:rPr>
          <w:rFonts w:ascii="Times New Roman" w:eastAsia="Times New Roman" w:hAnsi="Times New Roman" w:cs="Times New Roman"/>
          <w:b/>
          <w:spacing w:val="-8"/>
          <w:sz w:val="28"/>
          <w:szCs w:val="28"/>
          <w:lang w:eastAsia="ru-RU"/>
        </w:rPr>
      </w:pPr>
    </w:p>
    <w:p w:rsidR="002108B5" w:rsidRDefault="002108B5" w:rsidP="000002FE">
      <w:pPr>
        <w:spacing w:after="0" w:line="240" w:lineRule="auto"/>
        <w:jc w:val="center"/>
        <w:rPr>
          <w:rFonts w:ascii="Times New Roman" w:eastAsia="Times New Roman" w:hAnsi="Times New Roman" w:cs="Times New Roman"/>
          <w:b/>
          <w:spacing w:val="-8"/>
          <w:sz w:val="28"/>
          <w:szCs w:val="28"/>
          <w:lang w:eastAsia="ru-RU"/>
        </w:rPr>
      </w:pPr>
    </w:p>
    <w:p w:rsidR="002108B5" w:rsidRDefault="002108B5" w:rsidP="002108B5">
      <w:pPr>
        <w:pStyle w:val="20"/>
        <w:suppressAutoHyphens/>
        <w:spacing w:after="0"/>
        <w:ind w:left="0" w:firstLine="709"/>
        <w:jc w:val="center"/>
        <w:outlineLvl w:val="0"/>
        <w:rPr>
          <w:b/>
          <w:bCs/>
        </w:rPr>
      </w:pPr>
      <w:bookmarkStart w:id="2" w:name="_Toc516649426"/>
      <w:bookmarkStart w:id="3" w:name="_Toc450646205"/>
      <w:bookmarkStart w:id="4" w:name="_Toc417398625"/>
      <w:bookmarkStart w:id="5" w:name="_Toc499713940"/>
      <w:r>
        <w:rPr>
          <w:b/>
          <w:bCs/>
        </w:rPr>
        <w:lastRenderedPageBreak/>
        <w:t>Раздел 2. Положение о размещении линейных объектов</w:t>
      </w:r>
      <w:bookmarkEnd w:id="2"/>
      <w:bookmarkEnd w:id="3"/>
      <w:bookmarkEnd w:id="4"/>
      <w:bookmarkEnd w:id="5"/>
    </w:p>
    <w:p w:rsidR="003B34C7" w:rsidRDefault="00315E4D" w:rsidP="0049635D">
      <w:pPr>
        <w:keepNext/>
        <w:keepLines/>
        <w:spacing w:before="240" w:after="0"/>
        <w:jc w:val="center"/>
        <w:outlineLvl w:val="0"/>
        <w:rPr>
          <w:rFonts w:ascii="Times New Roman" w:eastAsia="Times New Roman" w:hAnsi="Times New Roman" w:cs="Times New Roman"/>
          <w:b/>
          <w:bCs/>
          <w:sz w:val="24"/>
          <w:szCs w:val="24"/>
          <w:lang w:eastAsia="ru-RU"/>
        </w:rPr>
      </w:pPr>
      <w:bookmarkStart w:id="6" w:name="_Toc499651542"/>
      <w:r w:rsidRPr="003B34C7">
        <w:rPr>
          <w:rFonts w:ascii="Times New Roman" w:eastAsia="Times New Roman" w:hAnsi="Times New Roman" w:cs="Times New Roman"/>
          <w:b/>
          <w:bCs/>
          <w:sz w:val="24"/>
          <w:szCs w:val="24"/>
          <w:lang w:eastAsia="ru-RU"/>
        </w:rPr>
        <w:t>2.1. Наименование, основные характеристики (категория, протяженность, проектная мощность, пропускная способность, грузонапряженность, интенсивность движения) и назначение планируемых для размещения линейных объектов</w:t>
      </w:r>
      <w:bookmarkEnd w:id="6"/>
    </w:p>
    <w:p w:rsidR="00315E4D" w:rsidRPr="00315E4D" w:rsidRDefault="00315E4D" w:rsidP="0049635D">
      <w:pPr>
        <w:shd w:val="clear" w:color="auto" w:fill="FFFFFF"/>
        <w:spacing w:before="240" w:after="0" w:line="240" w:lineRule="auto"/>
        <w:ind w:firstLine="709"/>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Документация по планировке территории размещения  объекта:</w:t>
      </w:r>
      <w:r w:rsidRPr="00315E4D">
        <w:rPr>
          <w:rFonts w:ascii="Times New Roman" w:eastAsia="Times New Roman" w:hAnsi="Times New Roman" w:cs="Times New Roman"/>
          <w:color w:val="000000"/>
          <w:sz w:val="24"/>
          <w:szCs w:val="24"/>
          <w:lang w:eastAsia="ru-RU"/>
        </w:rPr>
        <w:t xml:space="preserve"> </w:t>
      </w:r>
      <w:r w:rsidRPr="00315E4D">
        <w:rPr>
          <w:rFonts w:ascii="Times New Roman" w:eastAsia="Times New Roman" w:hAnsi="Times New Roman" w:cs="Times New Roman"/>
          <w:bCs/>
          <w:sz w:val="24"/>
          <w:szCs w:val="24"/>
          <w:lang w:eastAsia="ru-RU"/>
        </w:rPr>
        <w:t xml:space="preserve">Система </w:t>
      </w:r>
      <w:proofErr w:type="spellStart"/>
      <w:r w:rsidRPr="00315E4D">
        <w:rPr>
          <w:rFonts w:ascii="Times New Roman" w:eastAsia="Times New Roman" w:hAnsi="Times New Roman" w:cs="Times New Roman"/>
          <w:bCs/>
          <w:sz w:val="24"/>
          <w:szCs w:val="24"/>
          <w:lang w:eastAsia="ru-RU"/>
        </w:rPr>
        <w:t>нефтегазопроводов</w:t>
      </w:r>
      <w:proofErr w:type="spellEnd"/>
      <w:r w:rsidRPr="00315E4D">
        <w:rPr>
          <w:rFonts w:ascii="Times New Roman" w:eastAsia="Times New Roman" w:hAnsi="Times New Roman" w:cs="Times New Roman"/>
          <w:bCs/>
          <w:sz w:val="24"/>
          <w:szCs w:val="24"/>
          <w:lang w:eastAsia="ru-RU"/>
        </w:rPr>
        <w:t xml:space="preserve">. Район ДНС-2. </w:t>
      </w:r>
      <w:proofErr w:type="spellStart"/>
      <w:r w:rsidRPr="00315E4D">
        <w:rPr>
          <w:rFonts w:ascii="Times New Roman" w:eastAsia="Times New Roman" w:hAnsi="Times New Roman" w:cs="Times New Roman"/>
          <w:bCs/>
          <w:sz w:val="24"/>
          <w:szCs w:val="24"/>
          <w:lang w:eastAsia="ru-RU"/>
        </w:rPr>
        <w:t>Верхнеказымское</w:t>
      </w:r>
      <w:proofErr w:type="spellEnd"/>
      <w:r w:rsidRPr="00315E4D">
        <w:rPr>
          <w:rFonts w:ascii="Times New Roman" w:eastAsia="Times New Roman" w:hAnsi="Times New Roman" w:cs="Times New Roman"/>
          <w:bCs/>
          <w:sz w:val="24"/>
          <w:szCs w:val="24"/>
          <w:lang w:eastAsia="ru-RU"/>
        </w:rPr>
        <w:t xml:space="preserve"> нефтяное месторождение </w:t>
      </w:r>
      <w:proofErr w:type="gramStart"/>
      <w:r w:rsidRPr="00315E4D">
        <w:rPr>
          <w:rFonts w:ascii="Times New Roman" w:eastAsia="Times New Roman" w:hAnsi="Times New Roman" w:cs="Times New Roman"/>
          <w:bCs/>
          <w:sz w:val="24"/>
          <w:szCs w:val="24"/>
          <w:lang w:eastAsia="ru-RU"/>
        </w:rPr>
        <w:t>подготовлена</w:t>
      </w:r>
      <w:proofErr w:type="gramEnd"/>
      <w:r w:rsidRPr="00315E4D">
        <w:rPr>
          <w:rFonts w:ascii="Times New Roman" w:eastAsia="Times New Roman" w:hAnsi="Times New Roman" w:cs="Times New Roman"/>
          <w:bCs/>
          <w:sz w:val="24"/>
          <w:szCs w:val="24"/>
          <w:lang w:eastAsia="ru-RU"/>
        </w:rPr>
        <w:t xml:space="preserve"> в соответствии с действующим законодательством. Основанием для разработки проекта планировки территории являются </w:t>
      </w:r>
      <w:r w:rsidR="00B80AD3">
        <w:rPr>
          <w:rFonts w:ascii="Times New Roman" w:eastAsia="Times New Roman" w:hAnsi="Times New Roman" w:cs="Times New Roman"/>
          <w:bCs/>
          <w:sz w:val="24"/>
          <w:szCs w:val="24"/>
          <w:lang w:eastAsia="ru-RU"/>
        </w:rPr>
        <w:t>п</w:t>
      </w:r>
      <w:r w:rsidRPr="00315E4D">
        <w:rPr>
          <w:rFonts w:ascii="Times New Roman" w:eastAsia="Times New Roman" w:hAnsi="Times New Roman" w:cs="Times New Roman"/>
          <w:bCs/>
          <w:sz w:val="24"/>
          <w:szCs w:val="24"/>
          <w:lang w:eastAsia="ru-RU"/>
        </w:rPr>
        <w:t>остановление администрации Белоярского района №</w:t>
      </w:r>
      <w:r w:rsidR="00B80AD3">
        <w:rPr>
          <w:rFonts w:ascii="Times New Roman" w:eastAsia="Times New Roman" w:hAnsi="Times New Roman" w:cs="Times New Roman"/>
          <w:bCs/>
          <w:sz w:val="24"/>
          <w:szCs w:val="24"/>
          <w:lang w:eastAsia="ru-RU"/>
        </w:rPr>
        <w:t xml:space="preserve"> </w:t>
      </w:r>
      <w:r w:rsidRPr="00315E4D">
        <w:rPr>
          <w:rFonts w:ascii="Times New Roman" w:eastAsia="Times New Roman" w:hAnsi="Times New Roman" w:cs="Times New Roman"/>
          <w:bCs/>
          <w:sz w:val="24"/>
          <w:szCs w:val="24"/>
          <w:lang w:eastAsia="ru-RU"/>
        </w:rPr>
        <w:t>511 от 20</w:t>
      </w:r>
      <w:r w:rsidR="00CF3D45">
        <w:rPr>
          <w:rFonts w:ascii="Times New Roman" w:eastAsia="Times New Roman" w:hAnsi="Times New Roman" w:cs="Times New Roman"/>
          <w:bCs/>
          <w:sz w:val="24"/>
          <w:szCs w:val="24"/>
          <w:lang w:eastAsia="ru-RU"/>
        </w:rPr>
        <w:t xml:space="preserve"> июня </w:t>
      </w:r>
      <w:r w:rsidRPr="00315E4D">
        <w:rPr>
          <w:rFonts w:ascii="Times New Roman" w:eastAsia="Times New Roman" w:hAnsi="Times New Roman" w:cs="Times New Roman"/>
          <w:bCs/>
          <w:sz w:val="24"/>
          <w:szCs w:val="24"/>
          <w:lang w:eastAsia="ru-RU"/>
        </w:rPr>
        <w:t>2018</w:t>
      </w:r>
      <w:r w:rsidR="00CF3D45">
        <w:rPr>
          <w:rFonts w:ascii="Times New Roman" w:eastAsia="Times New Roman" w:hAnsi="Times New Roman" w:cs="Times New Roman"/>
          <w:bCs/>
          <w:sz w:val="24"/>
          <w:szCs w:val="24"/>
          <w:lang w:eastAsia="ru-RU"/>
        </w:rPr>
        <w:t xml:space="preserve"> года</w:t>
      </w:r>
      <w:r w:rsidRPr="00315E4D">
        <w:rPr>
          <w:rFonts w:ascii="Times New Roman" w:eastAsia="Times New Roman" w:hAnsi="Times New Roman" w:cs="Times New Roman"/>
          <w:bCs/>
          <w:sz w:val="24"/>
          <w:szCs w:val="24"/>
          <w:lang w:eastAsia="ru-RU"/>
        </w:rPr>
        <w:t>, задание на проектирование №</w:t>
      </w:r>
      <w:r w:rsidR="00CF3D45">
        <w:rPr>
          <w:rFonts w:ascii="Times New Roman" w:eastAsia="Times New Roman" w:hAnsi="Times New Roman" w:cs="Times New Roman"/>
          <w:bCs/>
          <w:sz w:val="24"/>
          <w:szCs w:val="24"/>
          <w:lang w:eastAsia="ru-RU"/>
        </w:rPr>
        <w:t xml:space="preserve"> </w:t>
      </w:r>
      <w:r w:rsidRPr="00315E4D">
        <w:rPr>
          <w:rFonts w:ascii="Times New Roman" w:eastAsia="Times New Roman" w:hAnsi="Times New Roman" w:cs="Times New Roman"/>
          <w:bCs/>
          <w:sz w:val="24"/>
          <w:szCs w:val="24"/>
          <w:lang w:eastAsia="ru-RU"/>
        </w:rPr>
        <w:t>7866/2017 от 6</w:t>
      </w:r>
      <w:r w:rsidR="00CF3D45">
        <w:rPr>
          <w:rFonts w:ascii="Times New Roman" w:eastAsia="Times New Roman" w:hAnsi="Times New Roman" w:cs="Times New Roman"/>
          <w:bCs/>
          <w:sz w:val="24"/>
          <w:szCs w:val="24"/>
          <w:lang w:eastAsia="ru-RU"/>
        </w:rPr>
        <w:t xml:space="preserve"> сентября </w:t>
      </w:r>
      <w:r w:rsidRPr="00315E4D">
        <w:rPr>
          <w:rFonts w:ascii="Times New Roman" w:eastAsia="Times New Roman" w:hAnsi="Times New Roman" w:cs="Times New Roman"/>
          <w:bCs/>
          <w:sz w:val="24"/>
          <w:szCs w:val="24"/>
          <w:lang w:eastAsia="ru-RU"/>
        </w:rPr>
        <w:t>2017</w:t>
      </w:r>
      <w:r w:rsidR="00CF3D45">
        <w:rPr>
          <w:rFonts w:ascii="Times New Roman" w:eastAsia="Times New Roman" w:hAnsi="Times New Roman" w:cs="Times New Roman"/>
          <w:bCs/>
          <w:sz w:val="24"/>
          <w:szCs w:val="24"/>
          <w:lang w:eastAsia="ru-RU"/>
        </w:rPr>
        <w:t xml:space="preserve"> года</w:t>
      </w:r>
      <w:r w:rsidRPr="00315E4D">
        <w:rPr>
          <w:rFonts w:ascii="Times New Roman" w:eastAsia="Times New Roman" w:hAnsi="Times New Roman" w:cs="Times New Roman"/>
          <w:bCs/>
          <w:sz w:val="24"/>
          <w:szCs w:val="24"/>
          <w:lang w:eastAsia="ru-RU"/>
        </w:rPr>
        <w:t>.</w:t>
      </w:r>
    </w:p>
    <w:p w:rsidR="00315E4D" w:rsidRPr="00315E4D" w:rsidRDefault="00315E4D" w:rsidP="00315E4D">
      <w:pPr>
        <w:shd w:val="clear" w:color="auto" w:fill="FFFFFF"/>
        <w:spacing w:after="0" w:line="240" w:lineRule="auto"/>
        <w:ind w:firstLine="567"/>
        <w:jc w:val="both"/>
        <w:rPr>
          <w:rFonts w:ascii="Times New Roman" w:eastAsia="Times New Roman" w:hAnsi="Times New Roman" w:cs="Times New Roman"/>
          <w:bCs/>
          <w:sz w:val="24"/>
          <w:szCs w:val="24"/>
          <w:lang w:eastAsia="ru-RU"/>
        </w:rPr>
      </w:pPr>
    </w:p>
    <w:p w:rsidR="00315E4D" w:rsidRDefault="00315E4D" w:rsidP="00315E4D">
      <w:pPr>
        <w:shd w:val="clear" w:color="auto" w:fill="FFFFFF"/>
        <w:spacing w:after="0" w:line="240" w:lineRule="auto"/>
        <w:ind w:firstLine="567"/>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В составе объекта предусмотрено расположение линейных объектов:</w:t>
      </w:r>
    </w:p>
    <w:p w:rsidR="00315E4D" w:rsidRPr="00315E4D" w:rsidRDefault="00315E4D" w:rsidP="00315E4D">
      <w:pPr>
        <w:shd w:val="clear" w:color="auto" w:fill="FFFFFF"/>
        <w:spacing w:after="0" w:line="240" w:lineRule="auto"/>
        <w:ind w:firstLine="567"/>
        <w:jc w:val="both"/>
        <w:rPr>
          <w:rFonts w:ascii="Times New Roman" w:eastAsia="Calibri" w:hAnsi="Times New Roman" w:cs="Times New Roman"/>
          <w:bCs/>
          <w:sz w:val="24"/>
          <w:szCs w:val="24"/>
        </w:rPr>
      </w:pPr>
    </w:p>
    <w:tbl>
      <w:tblPr>
        <w:tblW w:w="9276" w:type="dxa"/>
        <w:jc w:val="center"/>
        <w:tblInd w:w="-1242" w:type="dxa"/>
        <w:tblLayout w:type="fixed"/>
        <w:tblCellMar>
          <w:left w:w="40" w:type="dxa"/>
          <w:right w:w="40" w:type="dxa"/>
        </w:tblCellMar>
        <w:tblLook w:val="04A0" w:firstRow="1" w:lastRow="0" w:firstColumn="1" w:lastColumn="0" w:noHBand="0" w:noVBand="1"/>
      </w:tblPr>
      <w:tblGrid>
        <w:gridCol w:w="9276"/>
      </w:tblGrid>
      <w:tr w:rsidR="00315E4D" w:rsidRPr="00315E4D" w:rsidTr="00315E4D">
        <w:trPr>
          <w:trHeight w:val="380"/>
          <w:tblHeader/>
          <w:jc w:val="center"/>
        </w:trPr>
        <w:tc>
          <w:tcPr>
            <w:tcW w:w="9271"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15E4D" w:rsidRPr="00315E4D" w:rsidRDefault="00315E4D">
            <w:pPr>
              <w:shd w:val="clear" w:color="auto" w:fill="FFFFFF"/>
              <w:spacing w:after="0" w:line="240" w:lineRule="auto"/>
              <w:ind w:hanging="40"/>
              <w:jc w:val="center"/>
              <w:rPr>
                <w:rFonts w:ascii="Times New Roman" w:eastAsia="Times New Roman" w:hAnsi="Times New Roman" w:cs="Times New Roman"/>
                <w:bCs/>
                <w:color w:val="FF0000"/>
                <w:sz w:val="24"/>
                <w:szCs w:val="24"/>
                <w:lang w:eastAsia="ru-RU"/>
              </w:rPr>
            </w:pPr>
            <w:r w:rsidRPr="00315E4D">
              <w:rPr>
                <w:rFonts w:ascii="Times New Roman" w:eastAsia="Times New Roman" w:hAnsi="Times New Roman" w:cs="Times New Roman"/>
                <w:bCs/>
                <w:sz w:val="24"/>
                <w:szCs w:val="24"/>
                <w:lang w:eastAsia="ru-RU"/>
              </w:rPr>
              <w:t>Наименование:</w:t>
            </w:r>
          </w:p>
        </w:tc>
      </w:tr>
      <w:tr w:rsidR="00315E4D" w:rsidRPr="00315E4D" w:rsidTr="00315E4D">
        <w:trPr>
          <w:trHeight w:val="451"/>
          <w:jc w:val="center"/>
        </w:trPr>
        <w:tc>
          <w:tcPr>
            <w:tcW w:w="9271" w:type="dxa"/>
            <w:tcBorders>
              <w:top w:val="single" w:sz="4" w:space="0" w:color="auto"/>
              <w:left w:val="single" w:sz="6" w:space="0" w:color="auto"/>
              <w:bottom w:val="single" w:sz="6" w:space="0" w:color="auto"/>
              <w:right w:val="single" w:sz="6" w:space="0" w:color="auto"/>
            </w:tcBorders>
            <w:shd w:val="clear" w:color="auto" w:fill="FFFFFF"/>
            <w:vAlign w:val="center"/>
            <w:hideMark/>
          </w:tcPr>
          <w:p w:rsidR="00315E4D" w:rsidRPr="00315E4D" w:rsidRDefault="00315E4D">
            <w:pPr>
              <w:shd w:val="clear" w:color="auto" w:fill="FFFFFF"/>
              <w:spacing w:after="100" w:afterAutospacing="1" w:line="240" w:lineRule="auto"/>
              <w:ind w:left="40" w:hanging="40"/>
              <w:rPr>
                <w:rFonts w:ascii="Times New Roman" w:eastAsia="Times New Roman" w:hAnsi="Times New Roman" w:cs="Times New Roman"/>
                <w:bCs/>
                <w:sz w:val="24"/>
                <w:szCs w:val="24"/>
                <w:lang w:eastAsia="ru-RU"/>
              </w:rPr>
            </w:pPr>
            <w:proofErr w:type="spellStart"/>
            <w:r w:rsidRPr="00315E4D">
              <w:rPr>
                <w:rFonts w:ascii="Times New Roman" w:hAnsi="Times New Roman" w:cs="Times New Roman"/>
                <w:sz w:val="24"/>
                <w:szCs w:val="24"/>
              </w:rPr>
              <w:t>Нефтегазопровод</w:t>
            </w:r>
            <w:proofErr w:type="spellEnd"/>
            <w:r w:rsidRPr="00315E4D">
              <w:rPr>
                <w:rFonts w:ascii="Times New Roman" w:hAnsi="Times New Roman" w:cs="Times New Roman"/>
                <w:sz w:val="24"/>
                <w:szCs w:val="24"/>
              </w:rPr>
              <w:t xml:space="preserve"> от точки 15 до УДР ДНС-2;</w:t>
            </w:r>
          </w:p>
        </w:tc>
      </w:tr>
      <w:tr w:rsidR="00315E4D" w:rsidRPr="00315E4D" w:rsidTr="00315E4D">
        <w:trPr>
          <w:trHeight w:val="431"/>
          <w:jc w:val="center"/>
        </w:trPr>
        <w:tc>
          <w:tcPr>
            <w:tcW w:w="9271"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15E4D" w:rsidRPr="00315E4D" w:rsidRDefault="00315E4D">
            <w:pPr>
              <w:shd w:val="clear" w:color="auto" w:fill="FFFFFF"/>
              <w:spacing w:after="100" w:afterAutospacing="1" w:line="240" w:lineRule="auto"/>
              <w:ind w:left="40" w:hanging="40"/>
              <w:rPr>
                <w:rFonts w:ascii="Times New Roman" w:eastAsia="Times New Roman" w:hAnsi="Times New Roman" w:cs="Times New Roman"/>
                <w:bCs/>
                <w:sz w:val="24"/>
                <w:szCs w:val="24"/>
                <w:lang w:eastAsia="ru-RU"/>
              </w:rPr>
            </w:pPr>
            <w:proofErr w:type="spellStart"/>
            <w:r w:rsidRPr="00315E4D">
              <w:rPr>
                <w:rFonts w:ascii="Times New Roman" w:hAnsi="Times New Roman" w:cs="Times New Roman"/>
                <w:sz w:val="24"/>
                <w:szCs w:val="24"/>
              </w:rPr>
              <w:t>Нефтегазопровод</w:t>
            </w:r>
            <w:proofErr w:type="spellEnd"/>
            <w:r w:rsidRPr="00315E4D">
              <w:rPr>
                <w:rFonts w:ascii="Times New Roman" w:hAnsi="Times New Roman" w:cs="Times New Roman"/>
                <w:sz w:val="24"/>
                <w:szCs w:val="24"/>
              </w:rPr>
              <w:t xml:space="preserve"> от точки 55 до точки 10;</w:t>
            </w:r>
          </w:p>
        </w:tc>
      </w:tr>
      <w:tr w:rsidR="00315E4D" w:rsidRPr="00315E4D" w:rsidTr="00315E4D">
        <w:trPr>
          <w:trHeight w:val="424"/>
          <w:jc w:val="center"/>
        </w:trPr>
        <w:tc>
          <w:tcPr>
            <w:tcW w:w="9271"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15E4D" w:rsidRPr="00315E4D" w:rsidRDefault="00315E4D">
            <w:pPr>
              <w:shd w:val="clear" w:color="auto" w:fill="FFFFFF"/>
              <w:spacing w:after="100" w:afterAutospacing="1" w:line="240" w:lineRule="auto"/>
              <w:ind w:left="40" w:hanging="40"/>
              <w:rPr>
                <w:rFonts w:ascii="Times New Roman" w:eastAsia="Times New Roman" w:hAnsi="Times New Roman" w:cs="Times New Roman"/>
                <w:bCs/>
                <w:sz w:val="24"/>
                <w:szCs w:val="24"/>
                <w:lang w:eastAsia="ru-RU"/>
              </w:rPr>
            </w:pPr>
            <w:proofErr w:type="spellStart"/>
            <w:r w:rsidRPr="00315E4D">
              <w:rPr>
                <w:rFonts w:ascii="Times New Roman" w:hAnsi="Times New Roman" w:cs="Times New Roman"/>
                <w:sz w:val="24"/>
                <w:szCs w:val="24"/>
              </w:rPr>
              <w:t>Нефтегазопровод</w:t>
            </w:r>
            <w:proofErr w:type="spellEnd"/>
            <w:r w:rsidRPr="00315E4D">
              <w:rPr>
                <w:rFonts w:ascii="Times New Roman" w:hAnsi="Times New Roman" w:cs="Times New Roman"/>
                <w:sz w:val="24"/>
                <w:szCs w:val="24"/>
              </w:rPr>
              <w:t xml:space="preserve"> от точки 4 до точки 5;</w:t>
            </w:r>
          </w:p>
        </w:tc>
      </w:tr>
      <w:tr w:rsidR="00315E4D" w:rsidRPr="00315E4D" w:rsidTr="00315E4D">
        <w:trPr>
          <w:trHeight w:val="430"/>
          <w:jc w:val="center"/>
        </w:trPr>
        <w:tc>
          <w:tcPr>
            <w:tcW w:w="9271"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15E4D" w:rsidRPr="00315E4D" w:rsidRDefault="00315E4D">
            <w:pPr>
              <w:shd w:val="clear" w:color="auto" w:fill="FFFFFF"/>
              <w:spacing w:after="100" w:afterAutospacing="1" w:line="240" w:lineRule="auto"/>
              <w:ind w:left="40" w:hanging="40"/>
              <w:rPr>
                <w:rFonts w:ascii="Times New Roman" w:eastAsia="Times New Roman" w:hAnsi="Times New Roman" w:cs="Times New Roman"/>
                <w:bCs/>
                <w:sz w:val="24"/>
                <w:szCs w:val="24"/>
                <w:lang w:eastAsia="ru-RU"/>
              </w:rPr>
            </w:pPr>
            <w:proofErr w:type="spellStart"/>
            <w:r w:rsidRPr="00315E4D">
              <w:rPr>
                <w:rFonts w:ascii="Times New Roman" w:hAnsi="Times New Roman" w:cs="Times New Roman"/>
                <w:sz w:val="24"/>
                <w:szCs w:val="24"/>
              </w:rPr>
              <w:t>Нефтегазопровод</w:t>
            </w:r>
            <w:proofErr w:type="spellEnd"/>
            <w:r w:rsidRPr="00315E4D">
              <w:rPr>
                <w:rFonts w:ascii="Times New Roman" w:hAnsi="Times New Roman" w:cs="Times New Roman"/>
                <w:sz w:val="24"/>
                <w:szCs w:val="24"/>
              </w:rPr>
              <w:t xml:space="preserve"> от точки 11 до точки 15;</w:t>
            </w:r>
          </w:p>
        </w:tc>
      </w:tr>
      <w:tr w:rsidR="00315E4D" w:rsidRPr="00315E4D" w:rsidTr="00315E4D">
        <w:trPr>
          <w:trHeight w:val="422"/>
          <w:jc w:val="center"/>
        </w:trPr>
        <w:tc>
          <w:tcPr>
            <w:tcW w:w="9271"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15E4D" w:rsidRPr="00315E4D" w:rsidRDefault="00315E4D">
            <w:pPr>
              <w:shd w:val="clear" w:color="auto" w:fill="FFFFFF"/>
              <w:spacing w:after="100" w:afterAutospacing="1" w:line="240" w:lineRule="auto"/>
              <w:ind w:left="40" w:hanging="40"/>
              <w:rPr>
                <w:rFonts w:ascii="Times New Roman" w:eastAsia="Times New Roman" w:hAnsi="Times New Roman" w:cs="Times New Roman"/>
                <w:bCs/>
                <w:sz w:val="24"/>
                <w:szCs w:val="24"/>
                <w:lang w:eastAsia="ru-RU"/>
              </w:rPr>
            </w:pPr>
            <w:proofErr w:type="spellStart"/>
            <w:r w:rsidRPr="00315E4D">
              <w:rPr>
                <w:rFonts w:ascii="Times New Roman" w:hAnsi="Times New Roman" w:cs="Times New Roman"/>
                <w:sz w:val="24"/>
                <w:szCs w:val="24"/>
              </w:rPr>
              <w:t>Нефтегазопровод</w:t>
            </w:r>
            <w:proofErr w:type="spellEnd"/>
            <w:r w:rsidRPr="00315E4D">
              <w:rPr>
                <w:rFonts w:ascii="Times New Roman" w:hAnsi="Times New Roman" w:cs="Times New Roman"/>
                <w:sz w:val="24"/>
                <w:szCs w:val="24"/>
              </w:rPr>
              <w:t xml:space="preserve"> от точки врезки 13 до точки врезки 15;</w:t>
            </w:r>
          </w:p>
        </w:tc>
      </w:tr>
      <w:tr w:rsidR="00315E4D" w:rsidRPr="00315E4D" w:rsidTr="00315E4D">
        <w:trPr>
          <w:trHeight w:val="422"/>
          <w:jc w:val="center"/>
        </w:trPr>
        <w:tc>
          <w:tcPr>
            <w:tcW w:w="9271"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15E4D" w:rsidRPr="00315E4D" w:rsidRDefault="00315E4D">
            <w:pPr>
              <w:shd w:val="clear" w:color="auto" w:fill="FFFFFF"/>
              <w:spacing w:after="100" w:afterAutospacing="1" w:line="240" w:lineRule="auto"/>
              <w:ind w:left="40" w:hanging="40"/>
              <w:rPr>
                <w:rFonts w:ascii="Times New Roman" w:eastAsia="Times New Roman" w:hAnsi="Times New Roman" w:cs="Times New Roman"/>
                <w:bCs/>
                <w:sz w:val="24"/>
                <w:szCs w:val="24"/>
                <w:lang w:eastAsia="ru-RU"/>
              </w:rPr>
            </w:pPr>
            <w:proofErr w:type="spellStart"/>
            <w:r w:rsidRPr="00315E4D">
              <w:rPr>
                <w:rFonts w:ascii="Times New Roman" w:hAnsi="Times New Roman" w:cs="Times New Roman"/>
                <w:sz w:val="24"/>
                <w:szCs w:val="24"/>
              </w:rPr>
              <w:t>Нефтегазопровод</w:t>
            </w:r>
            <w:proofErr w:type="spellEnd"/>
            <w:r w:rsidRPr="00315E4D">
              <w:rPr>
                <w:rFonts w:ascii="Times New Roman" w:hAnsi="Times New Roman" w:cs="Times New Roman"/>
                <w:sz w:val="24"/>
                <w:szCs w:val="24"/>
              </w:rPr>
              <w:t xml:space="preserve"> от точки врезки 18 до точки врезки 17;</w:t>
            </w:r>
          </w:p>
        </w:tc>
      </w:tr>
      <w:tr w:rsidR="00315E4D" w:rsidRPr="00315E4D" w:rsidTr="00315E4D">
        <w:trPr>
          <w:trHeight w:val="422"/>
          <w:jc w:val="center"/>
        </w:trPr>
        <w:tc>
          <w:tcPr>
            <w:tcW w:w="9271"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15E4D" w:rsidRPr="00315E4D" w:rsidRDefault="00315E4D">
            <w:pPr>
              <w:shd w:val="clear" w:color="auto" w:fill="FFFFFF"/>
              <w:spacing w:after="100" w:afterAutospacing="1" w:line="240" w:lineRule="auto"/>
              <w:ind w:left="40" w:hanging="40"/>
              <w:rPr>
                <w:rFonts w:ascii="Times New Roman" w:eastAsia="Times New Roman" w:hAnsi="Times New Roman" w:cs="Times New Roman"/>
                <w:bCs/>
                <w:sz w:val="24"/>
                <w:szCs w:val="24"/>
                <w:lang w:eastAsia="ru-RU"/>
              </w:rPr>
            </w:pPr>
            <w:proofErr w:type="spellStart"/>
            <w:r w:rsidRPr="00315E4D">
              <w:rPr>
                <w:rFonts w:ascii="Times New Roman" w:hAnsi="Times New Roman" w:cs="Times New Roman"/>
                <w:sz w:val="24"/>
                <w:szCs w:val="24"/>
              </w:rPr>
              <w:t>Нефтегазопровод</w:t>
            </w:r>
            <w:proofErr w:type="spellEnd"/>
            <w:r w:rsidRPr="00315E4D">
              <w:rPr>
                <w:rFonts w:ascii="Times New Roman" w:hAnsi="Times New Roman" w:cs="Times New Roman"/>
                <w:sz w:val="24"/>
                <w:szCs w:val="24"/>
              </w:rPr>
              <w:t xml:space="preserve"> от точки 19 до точки 21;</w:t>
            </w:r>
          </w:p>
        </w:tc>
      </w:tr>
      <w:tr w:rsidR="00315E4D" w:rsidRPr="00315E4D" w:rsidTr="00315E4D">
        <w:trPr>
          <w:trHeight w:val="422"/>
          <w:jc w:val="center"/>
        </w:trPr>
        <w:tc>
          <w:tcPr>
            <w:tcW w:w="9271"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15E4D" w:rsidRPr="00315E4D" w:rsidRDefault="00315E4D">
            <w:pPr>
              <w:shd w:val="clear" w:color="auto" w:fill="FFFFFF"/>
              <w:spacing w:after="100" w:afterAutospacing="1" w:line="240" w:lineRule="auto"/>
              <w:ind w:left="40" w:hanging="40"/>
              <w:rPr>
                <w:rFonts w:ascii="Times New Roman" w:eastAsia="Times New Roman" w:hAnsi="Times New Roman" w:cs="Times New Roman"/>
                <w:bCs/>
                <w:sz w:val="24"/>
                <w:szCs w:val="24"/>
                <w:lang w:eastAsia="ru-RU"/>
              </w:rPr>
            </w:pPr>
            <w:proofErr w:type="spellStart"/>
            <w:r w:rsidRPr="00315E4D">
              <w:rPr>
                <w:rFonts w:ascii="Times New Roman" w:hAnsi="Times New Roman" w:cs="Times New Roman"/>
                <w:sz w:val="24"/>
                <w:szCs w:val="24"/>
              </w:rPr>
              <w:t>Нефтегазопровод</w:t>
            </w:r>
            <w:proofErr w:type="spellEnd"/>
            <w:r w:rsidRPr="00315E4D">
              <w:rPr>
                <w:rFonts w:ascii="Times New Roman" w:hAnsi="Times New Roman" w:cs="Times New Roman"/>
                <w:sz w:val="24"/>
                <w:szCs w:val="24"/>
              </w:rPr>
              <w:t xml:space="preserve"> от </w:t>
            </w:r>
            <w:proofErr w:type="spellStart"/>
            <w:r w:rsidRPr="00315E4D">
              <w:rPr>
                <w:rFonts w:ascii="Times New Roman" w:hAnsi="Times New Roman" w:cs="Times New Roman"/>
                <w:sz w:val="24"/>
                <w:szCs w:val="24"/>
              </w:rPr>
              <w:t>т.вр</w:t>
            </w:r>
            <w:proofErr w:type="spellEnd"/>
            <w:r w:rsidRPr="00315E4D">
              <w:rPr>
                <w:rFonts w:ascii="Times New Roman" w:hAnsi="Times New Roman" w:cs="Times New Roman"/>
                <w:sz w:val="24"/>
                <w:szCs w:val="24"/>
              </w:rPr>
              <w:t xml:space="preserve">. до УДР ДНС-3 </w:t>
            </w:r>
            <w:proofErr w:type="spellStart"/>
            <w:r w:rsidRPr="00315E4D">
              <w:rPr>
                <w:rFonts w:ascii="Times New Roman" w:hAnsi="Times New Roman" w:cs="Times New Roman"/>
                <w:sz w:val="24"/>
                <w:szCs w:val="24"/>
              </w:rPr>
              <w:t>Ватлорского</w:t>
            </w:r>
            <w:proofErr w:type="spellEnd"/>
            <w:r w:rsidRPr="00315E4D">
              <w:rPr>
                <w:rFonts w:ascii="Times New Roman" w:hAnsi="Times New Roman" w:cs="Times New Roman"/>
                <w:sz w:val="24"/>
                <w:szCs w:val="24"/>
              </w:rPr>
              <w:t xml:space="preserve"> нефтяного месторождения;</w:t>
            </w:r>
          </w:p>
        </w:tc>
      </w:tr>
      <w:tr w:rsidR="00315E4D" w:rsidRPr="00315E4D" w:rsidTr="00315E4D">
        <w:trPr>
          <w:trHeight w:val="422"/>
          <w:jc w:val="center"/>
        </w:trPr>
        <w:tc>
          <w:tcPr>
            <w:tcW w:w="9271"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15E4D" w:rsidRPr="00315E4D" w:rsidRDefault="00315E4D">
            <w:pPr>
              <w:shd w:val="clear" w:color="auto" w:fill="FFFFFF"/>
              <w:spacing w:after="100" w:afterAutospacing="1" w:line="240" w:lineRule="auto"/>
              <w:ind w:left="40" w:hanging="40"/>
              <w:rPr>
                <w:rFonts w:ascii="Times New Roman" w:hAnsi="Times New Roman" w:cs="Times New Roman"/>
                <w:sz w:val="24"/>
                <w:szCs w:val="24"/>
              </w:rPr>
            </w:pPr>
            <w:r w:rsidRPr="00315E4D">
              <w:rPr>
                <w:rFonts w:ascii="Times New Roman" w:hAnsi="Times New Roman" w:cs="Times New Roman"/>
                <w:sz w:val="24"/>
                <w:szCs w:val="24"/>
              </w:rPr>
              <w:t>Перемычка в районе т.вр.47;</w:t>
            </w:r>
          </w:p>
        </w:tc>
      </w:tr>
      <w:tr w:rsidR="00315E4D" w:rsidRPr="00315E4D" w:rsidTr="00315E4D">
        <w:trPr>
          <w:trHeight w:val="422"/>
          <w:jc w:val="center"/>
        </w:trPr>
        <w:tc>
          <w:tcPr>
            <w:tcW w:w="9271"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15E4D" w:rsidRPr="00315E4D" w:rsidRDefault="00315E4D">
            <w:pPr>
              <w:shd w:val="clear" w:color="auto" w:fill="FFFFFF"/>
              <w:spacing w:after="100" w:afterAutospacing="1" w:line="240" w:lineRule="auto"/>
              <w:ind w:left="40" w:hanging="40"/>
              <w:rPr>
                <w:rFonts w:ascii="Times New Roman" w:hAnsi="Times New Roman" w:cs="Times New Roman"/>
                <w:sz w:val="24"/>
                <w:szCs w:val="24"/>
              </w:rPr>
            </w:pPr>
            <w:r w:rsidRPr="00315E4D">
              <w:rPr>
                <w:rFonts w:ascii="Times New Roman" w:hAnsi="Times New Roman" w:cs="Times New Roman"/>
                <w:sz w:val="24"/>
                <w:szCs w:val="24"/>
              </w:rPr>
              <w:t>Перемычка т.вр.к.36;</w:t>
            </w:r>
          </w:p>
        </w:tc>
      </w:tr>
      <w:tr w:rsidR="00315E4D" w:rsidRPr="00315E4D" w:rsidTr="00315E4D">
        <w:trPr>
          <w:trHeight w:val="422"/>
          <w:jc w:val="center"/>
        </w:trPr>
        <w:tc>
          <w:tcPr>
            <w:tcW w:w="9271"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15E4D" w:rsidRPr="00315E4D" w:rsidRDefault="00315E4D">
            <w:pPr>
              <w:shd w:val="clear" w:color="auto" w:fill="FFFFFF"/>
              <w:spacing w:after="100" w:afterAutospacing="1" w:line="240" w:lineRule="auto"/>
              <w:ind w:left="40" w:hanging="40"/>
              <w:rPr>
                <w:rFonts w:ascii="Times New Roman" w:hAnsi="Times New Roman" w:cs="Times New Roman"/>
                <w:sz w:val="24"/>
                <w:szCs w:val="24"/>
              </w:rPr>
            </w:pPr>
            <w:r w:rsidRPr="00315E4D">
              <w:rPr>
                <w:rFonts w:ascii="Times New Roman" w:hAnsi="Times New Roman" w:cs="Times New Roman"/>
                <w:sz w:val="24"/>
                <w:szCs w:val="24"/>
              </w:rPr>
              <w:t>Узлы запорной арматуры</w:t>
            </w:r>
          </w:p>
        </w:tc>
      </w:tr>
    </w:tbl>
    <w:p w:rsidR="00315E4D" w:rsidRPr="00315E4D" w:rsidRDefault="00315E4D" w:rsidP="00315E4D">
      <w:pPr>
        <w:keepNext/>
        <w:keepLines/>
        <w:spacing w:after="0" w:line="240" w:lineRule="auto"/>
        <w:jc w:val="both"/>
        <w:outlineLvl w:val="0"/>
        <w:rPr>
          <w:rFonts w:ascii="Times New Roman" w:eastAsia="Times New Roman" w:hAnsi="Times New Roman" w:cs="Times New Roman"/>
          <w:bCs/>
          <w:sz w:val="24"/>
          <w:szCs w:val="24"/>
          <w:lang w:eastAsia="ru-RU"/>
        </w:rPr>
      </w:pPr>
      <w:bookmarkStart w:id="7" w:name="_Toc499651543"/>
    </w:p>
    <w:p w:rsidR="00315E4D" w:rsidRPr="003B34C7" w:rsidRDefault="00315E4D" w:rsidP="00BE3C75">
      <w:pPr>
        <w:keepNext/>
        <w:keepLines/>
        <w:spacing w:after="0" w:line="240" w:lineRule="auto"/>
        <w:jc w:val="center"/>
        <w:outlineLvl w:val="0"/>
        <w:rPr>
          <w:rFonts w:ascii="Times New Roman" w:eastAsia="Times New Roman" w:hAnsi="Times New Roman" w:cs="Times New Roman"/>
          <w:b/>
          <w:bCs/>
          <w:sz w:val="24"/>
          <w:szCs w:val="24"/>
          <w:lang w:eastAsia="ru-RU"/>
        </w:rPr>
      </w:pPr>
      <w:r w:rsidRPr="003B34C7">
        <w:rPr>
          <w:rFonts w:ascii="Times New Roman" w:eastAsia="Times New Roman" w:hAnsi="Times New Roman" w:cs="Times New Roman"/>
          <w:b/>
          <w:bCs/>
          <w:sz w:val="24"/>
          <w:szCs w:val="24"/>
          <w:lang w:eastAsia="ru-RU"/>
        </w:rPr>
        <w:t>2.2</w:t>
      </w:r>
      <w:r w:rsidR="00CF3D45">
        <w:rPr>
          <w:rFonts w:ascii="Times New Roman" w:eastAsia="Times New Roman" w:hAnsi="Times New Roman" w:cs="Times New Roman"/>
          <w:b/>
          <w:bCs/>
          <w:sz w:val="24"/>
          <w:szCs w:val="24"/>
          <w:lang w:eastAsia="ru-RU"/>
        </w:rPr>
        <w:t>.</w:t>
      </w:r>
      <w:r w:rsidRPr="003B34C7">
        <w:rPr>
          <w:rFonts w:ascii="Times New Roman" w:eastAsia="Times New Roman" w:hAnsi="Times New Roman" w:cs="Times New Roman"/>
          <w:b/>
          <w:bCs/>
          <w:sz w:val="24"/>
          <w:szCs w:val="24"/>
          <w:lang w:eastAsia="ru-RU"/>
        </w:rPr>
        <w:t xml:space="preserve">  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населённых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bookmarkEnd w:id="7"/>
    </w:p>
    <w:p w:rsidR="00BE3C75" w:rsidRPr="00315E4D" w:rsidRDefault="00BE3C75" w:rsidP="00BE3C75">
      <w:pPr>
        <w:keepNext/>
        <w:keepLines/>
        <w:spacing w:after="0" w:line="240" w:lineRule="auto"/>
        <w:jc w:val="center"/>
        <w:outlineLvl w:val="0"/>
        <w:rPr>
          <w:rFonts w:ascii="Times New Roman" w:eastAsia="Times New Roman" w:hAnsi="Times New Roman" w:cs="Times New Roman"/>
          <w:bCs/>
          <w:sz w:val="24"/>
          <w:szCs w:val="24"/>
          <w:lang w:eastAsia="ru-RU"/>
        </w:rPr>
      </w:pPr>
    </w:p>
    <w:p w:rsidR="00315E4D" w:rsidRPr="00315E4D" w:rsidRDefault="00315E4D" w:rsidP="00315E4D">
      <w:pPr>
        <w:shd w:val="clear" w:color="auto" w:fill="FFFFFF"/>
        <w:spacing w:after="0" w:line="240" w:lineRule="auto"/>
        <w:ind w:firstLine="709"/>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В административном отношении объект размещается в Белоярском районе Ханты-Мансийского автономного округа – Югры Тюменской области. </w:t>
      </w:r>
    </w:p>
    <w:p w:rsidR="00315E4D" w:rsidRPr="00315E4D" w:rsidRDefault="00315E4D" w:rsidP="00315E4D">
      <w:pPr>
        <w:shd w:val="clear" w:color="auto" w:fill="FFFFFF"/>
        <w:spacing w:after="0" w:line="240" w:lineRule="auto"/>
        <w:ind w:firstLine="709"/>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Территория проектирования находится в пределах </w:t>
      </w:r>
      <w:proofErr w:type="spellStart"/>
      <w:r w:rsidRPr="00315E4D">
        <w:rPr>
          <w:rFonts w:ascii="Times New Roman" w:eastAsia="Times New Roman" w:hAnsi="Times New Roman" w:cs="Times New Roman"/>
          <w:bCs/>
          <w:sz w:val="24"/>
          <w:szCs w:val="24"/>
          <w:lang w:eastAsia="ru-RU"/>
        </w:rPr>
        <w:t>Верхнеказымского</w:t>
      </w:r>
      <w:proofErr w:type="spellEnd"/>
      <w:r w:rsidRPr="00315E4D">
        <w:rPr>
          <w:rFonts w:ascii="Times New Roman" w:eastAsia="Times New Roman" w:hAnsi="Times New Roman" w:cs="Times New Roman"/>
          <w:bCs/>
          <w:sz w:val="24"/>
          <w:szCs w:val="24"/>
          <w:lang w:eastAsia="ru-RU"/>
        </w:rPr>
        <w:t xml:space="preserve"> нефтяного месторождения (территория природного парка </w:t>
      </w:r>
      <w:proofErr w:type="spellStart"/>
      <w:r w:rsidRPr="00315E4D">
        <w:rPr>
          <w:rFonts w:ascii="Times New Roman" w:eastAsia="Times New Roman" w:hAnsi="Times New Roman" w:cs="Times New Roman"/>
          <w:bCs/>
          <w:sz w:val="24"/>
          <w:szCs w:val="24"/>
          <w:lang w:eastAsia="ru-RU"/>
        </w:rPr>
        <w:t>Нумто</w:t>
      </w:r>
      <w:proofErr w:type="spellEnd"/>
      <w:r w:rsidRPr="00315E4D">
        <w:rPr>
          <w:rFonts w:ascii="Times New Roman" w:eastAsia="Times New Roman" w:hAnsi="Times New Roman" w:cs="Times New Roman"/>
          <w:bCs/>
          <w:sz w:val="24"/>
          <w:szCs w:val="24"/>
          <w:lang w:eastAsia="ru-RU"/>
        </w:rPr>
        <w:t>).</w:t>
      </w:r>
    </w:p>
    <w:p w:rsidR="00315E4D" w:rsidRPr="00315E4D" w:rsidRDefault="00315E4D" w:rsidP="00315E4D">
      <w:pPr>
        <w:shd w:val="clear" w:color="auto" w:fill="FFFFFF"/>
        <w:spacing w:after="0" w:line="240" w:lineRule="auto"/>
        <w:ind w:firstLine="709"/>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Проектируемый объект располагается на землях лесного фонда, находящихся в ведении территориального отдела – Белоярское лесничество, </w:t>
      </w:r>
      <w:proofErr w:type="spellStart"/>
      <w:r w:rsidRPr="00315E4D">
        <w:rPr>
          <w:rFonts w:ascii="Times New Roman" w:eastAsia="Times New Roman" w:hAnsi="Times New Roman" w:cs="Times New Roman"/>
          <w:bCs/>
          <w:sz w:val="24"/>
          <w:szCs w:val="24"/>
          <w:lang w:eastAsia="ru-RU"/>
        </w:rPr>
        <w:t>Казым</w:t>
      </w:r>
      <w:bookmarkStart w:id="8" w:name="_Toc499651544"/>
      <w:r w:rsidRPr="00315E4D">
        <w:rPr>
          <w:rFonts w:ascii="Times New Roman" w:eastAsia="Times New Roman" w:hAnsi="Times New Roman" w:cs="Times New Roman"/>
          <w:bCs/>
          <w:sz w:val="24"/>
          <w:szCs w:val="24"/>
          <w:lang w:eastAsia="ru-RU"/>
        </w:rPr>
        <w:t>ское</w:t>
      </w:r>
      <w:proofErr w:type="spellEnd"/>
      <w:r w:rsidRPr="00315E4D">
        <w:rPr>
          <w:rFonts w:ascii="Times New Roman" w:eastAsia="Times New Roman" w:hAnsi="Times New Roman" w:cs="Times New Roman"/>
          <w:bCs/>
          <w:sz w:val="24"/>
          <w:szCs w:val="24"/>
          <w:lang w:eastAsia="ru-RU"/>
        </w:rPr>
        <w:t xml:space="preserve"> участковое лесничество, урочище </w:t>
      </w:r>
      <w:proofErr w:type="spellStart"/>
      <w:r w:rsidRPr="00315E4D">
        <w:rPr>
          <w:rFonts w:ascii="Times New Roman" w:eastAsia="Times New Roman" w:hAnsi="Times New Roman" w:cs="Times New Roman"/>
          <w:bCs/>
          <w:sz w:val="24"/>
          <w:szCs w:val="24"/>
          <w:lang w:eastAsia="ru-RU"/>
        </w:rPr>
        <w:t>Нумто</w:t>
      </w:r>
      <w:proofErr w:type="spellEnd"/>
      <w:r w:rsidRPr="00315E4D">
        <w:rPr>
          <w:rFonts w:ascii="Times New Roman" w:eastAsia="Times New Roman" w:hAnsi="Times New Roman" w:cs="Times New Roman"/>
          <w:bCs/>
          <w:sz w:val="24"/>
          <w:szCs w:val="24"/>
          <w:lang w:eastAsia="ru-RU"/>
        </w:rPr>
        <w:t>.</w:t>
      </w:r>
    </w:p>
    <w:p w:rsidR="00B80AD3" w:rsidRDefault="00B80AD3" w:rsidP="00B80AD3">
      <w:pPr>
        <w:shd w:val="clear" w:color="auto" w:fill="FFFFFF"/>
        <w:spacing w:after="0" w:line="240" w:lineRule="auto"/>
        <w:ind w:firstLine="709"/>
        <w:jc w:val="center"/>
        <w:rPr>
          <w:rFonts w:ascii="Times New Roman" w:eastAsia="Times New Roman" w:hAnsi="Times New Roman" w:cs="Times New Roman"/>
          <w:b/>
          <w:bCs/>
          <w:sz w:val="24"/>
          <w:szCs w:val="24"/>
          <w:lang w:eastAsia="ru-RU"/>
        </w:rPr>
      </w:pPr>
    </w:p>
    <w:p w:rsidR="00CF3D45" w:rsidRDefault="00CF3D45" w:rsidP="00B80AD3">
      <w:pPr>
        <w:shd w:val="clear" w:color="auto" w:fill="FFFFFF"/>
        <w:spacing w:after="0" w:line="240" w:lineRule="auto"/>
        <w:ind w:firstLine="709"/>
        <w:jc w:val="center"/>
        <w:rPr>
          <w:rFonts w:ascii="Times New Roman" w:eastAsia="Times New Roman" w:hAnsi="Times New Roman" w:cs="Times New Roman"/>
          <w:b/>
          <w:bCs/>
          <w:sz w:val="24"/>
          <w:szCs w:val="24"/>
          <w:lang w:eastAsia="ru-RU"/>
        </w:rPr>
      </w:pPr>
    </w:p>
    <w:p w:rsidR="00315E4D" w:rsidRPr="00B80AD3" w:rsidRDefault="00315E4D" w:rsidP="00B80AD3">
      <w:pPr>
        <w:shd w:val="clear" w:color="auto" w:fill="FFFFFF"/>
        <w:spacing w:after="0" w:line="240" w:lineRule="auto"/>
        <w:ind w:firstLine="709"/>
        <w:jc w:val="center"/>
        <w:rPr>
          <w:rFonts w:ascii="Times New Roman" w:eastAsia="Times New Roman" w:hAnsi="Times New Roman" w:cs="Times New Roman"/>
          <w:b/>
          <w:bCs/>
          <w:sz w:val="24"/>
          <w:szCs w:val="24"/>
          <w:lang w:eastAsia="ru-RU"/>
        </w:rPr>
      </w:pPr>
      <w:r w:rsidRPr="00B80AD3">
        <w:rPr>
          <w:rFonts w:ascii="Times New Roman" w:eastAsia="Times New Roman" w:hAnsi="Times New Roman" w:cs="Times New Roman"/>
          <w:b/>
          <w:bCs/>
          <w:sz w:val="24"/>
          <w:szCs w:val="24"/>
          <w:lang w:eastAsia="ru-RU"/>
        </w:rPr>
        <w:lastRenderedPageBreak/>
        <w:t xml:space="preserve">2.3. Перечень </w:t>
      </w:r>
      <w:proofErr w:type="gramStart"/>
      <w:r w:rsidRPr="00B80AD3">
        <w:rPr>
          <w:rFonts w:ascii="Times New Roman" w:eastAsia="Times New Roman" w:hAnsi="Times New Roman" w:cs="Times New Roman"/>
          <w:b/>
          <w:bCs/>
          <w:sz w:val="24"/>
          <w:szCs w:val="24"/>
          <w:lang w:eastAsia="ru-RU"/>
        </w:rPr>
        <w:t>координат характерных точек границ зон планируемого размещения линейных объектов</w:t>
      </w:r>
      <w:bookmarkEnd w:id="8"/>
      <w:proofErr w:type="gramEnd"/>
    </w:p>
    <w:p w:rsidR="00315E4D" w:rsidRDefault="00315E4D" w:rsidP="00315E4D">
      <w:pPr>
        <w:shd w:val="clear" w:color="auto" w:fill="FFFFFF"/>
        <w:spacing w:after="0" w:line="240" w:lineRule="auto"/>
        <w:jc w:val="center"/>
        <w:rPr>
          <w:rFonts w:ascii="Times New Roman" w:eastAsia="Times New Roman" w:hAnsi="Times New Roman" w:cs="Times New Roman"/>
          <w:bCs/>
          <w:sz w:val="24"/>
          <w:szCs w:val="24"/>
          <w:lang w:eastAsia="ru-RU"/>
        </w:rPr>
      </w:pPr>
    </w:p>
    <w:p w:rsidR="00315E4D" w:rsidRPr="00315E4D" w:rsidRDefault="00315E4D" w:rsidP="00315E4D">
      <w:pPr>
        <w:shd w:val="clear" w:color="auto" w:fill="FFFFFF"/>
        <w:spacing w:after="0" w:line="240" w:lineRule="auto"/>
        <w:jc w:val="center"/>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Каталог координат границы зоны </w:t>
      </w:r>
    </w:p>
    <w:p w:rsidR="00315E4D" w:rsidRPr="00315E4D" w:rsidRDefault="00315E4D" w:rsidP="00315E4D">
      <w:pPr>
        <w:shd w:val="clear" w:color="auto" w:fill="FFFFFF"/>
        <w:spacing w:after="0" w:line="240" w:lineRule="auto"/>
        <w:jc w:val="center"/>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планируемого размещения линейных объектов</w:t>
      </w:r>
    </w:p>
    <w:tbl>
      <w:tblPr>
        <w:tblW w:w="9972" w:type="dxa"/>
        <w:tblLayout w:type="fixed"/>
        <w:tblLook w:val="04A0" w:firstRow="1" w:lastRow="0" w:firstColumn="1" w:lastColumn="0" w:noHBand="0" w:noVBand="1"/>
      </w:tblPr>
      <w:tblGrid>
        <w:gridCol w:w="1101"/>
        <w:gridCol w:w="1134"/>
        <w:gridCol w:w="1134"/>
        <w:gridCol w:w="1079"/>
        <w:gridCol w:w="1078"/>
        <w:gridCol w:w="1133"/>
        <w:gridCol w:w="1046"/>
        <w:gridCol w:w="1134"/>
        <w:gridCol w:w="1133"/>
      </w:tblGrid>
      <w:tr w:rsidR="00B55BC9" w:rsidTr="00B55BC9">
        <w:trPr>
          <w:tblHeader/>
        </w:trPr>
        <w:tc>
          <w:tcPr>
            <w:tcW w:w="1101" w:type="dxa"/>
            <w:vMerge w:val="restart"/>
            <w:tcBorders>
              <w:top w:val="single" w:sz="4" w:space="0" w:color="auto"/>
              <w:left w:val="single" w:sz="4" w:space="0" w:color="auto"/>
              <w:bottom w:val="single" w:sz="4" w:space="0" w:color="auto"/>
              <w:right w:val="single" w:sz="4" w:space="0" w:color="auto"/>
            </w:tcBorders>
            <w:vAlign w:val="center"/>
            <w:hideMark/>
          </w:tcPr>
          <w:p w:rsidR="00B55BC9" w:rsidRDefault="00B55BC9">
            <w:pPr>
              <w:jc w:val="center"/>
              <w:rPr>
                <w:rFonts w:ascii="Times New Roman" w:eastAsia="Times New Roman" w:hAnsi="Times New Roman" w:cs="Times New Roman"/>
                <w:bCs/>
                <w:sz w:val="18"/>
                <w:szCs w:val="18"/>
                <w:lang w:eastAsia="ru-RU"/>
              </w:rPr>
            </w:pPr>
            <w:r>
              <w:rPr>
                <w:rFonts w:ascii="Times New Roman" w:eastAsia="Calibri" w:hAnsi="Times New Roman" w:cs="Times New Roman"/>
                <w:sz w:val="18"/>
                <w:szCs w:val="18"/>
              </w:rPr>
              <w:t>Обозначение характерных точек границ</w:t>
            </w:r>
          </w:p>
        </w:tc>
        <w:tc>
          <w:tcPr>
            <w:tcW w:w="2268" w:type="dxa"/>
            <w:gridSpan w:val="2"/>
            <w:tcBorders>
              <w:top w:val="single" w:sz="4" w:space="0" w:color="auto"/>
              <w:left w:val="single" w:sz="4" w:space="0" w:color="auto"/>
              <w:bottom w:val="single" w:sz="4" w:space="0" w:color="auto"/>
              <w:right w:val="single" w:sz="4" w:space="0" w:color="auto"/>
            </w:tcBorders>
            <w:vAlign w:val="center"/>
            <w:hideMark/>
          </w:tcPr>
          <w:p w:rsidR="00B55BC9" w:rsidRDefault="00B55BC9">
            <w:pPr>
              <w:jc w:val="center"/>
              <w:rPr>
                <w:rFonts w:ascii="Times New Roman" w:eastAsia="Times New Roman" w:hAnsi="Times New Roman" w:cs="Times New Roman"/>
                <w:bCs/>
                <w:sz w:val="18"/>
                <w:szCs w:val="18"/>
                <w:lang w:eastAsia="ru-RU"/>
              </w:rPr>
            </w:pPr>
            <w:r>
              <w:rPr>
                <w:rFonts w:ascii="Times New Roman" w:eastAsia="Times New Roman" w:hAnsi="Times New Roman" w:cs="Times New Roman"/>
                <w:bCs/>
                <w:sz w:val="18"/>
                <w:szCs w:val="18"/>
                <w:lang w:eastAsia="ru-RU"/>
              </w:rPr>
              <w:t xml:space="preserve">Координаты, </w:t>
            </w:r>
            <w:proofErr w:type="gramStart"/>
            <w:r>
              <w:rPr>
                <w:rFonts w:ascii="Times New Roman" w:eastAsia="Times New Roman" w:hAnsi="Times New Roman" w:cs="Times New Roman"/>
                <w:bCs/>
                <w:sz w:val="18"/>
                <w:szCs w:val="18"/>
                <w:lang w:eastAsia="ru-RU"/>
              </w:rPr>
              <w:t>м</w:t>
            </w:r>
            <w:proofErr w:type="gramEnd"/>
          </w:p>
        </w:tc>
        <w:tc>
          <w:tcPr>
            <w:tcW w:w="1079" w:type="dxa"/>
            <w:vMerge w:val="restart"/>
            <w:tcBorders>
              <w:top w:val="single" w:sz="4" w:space="0" w:color="auto"/>
              <w:left w:val="single" w:sz="4" w:space="0" w:color="auto"/>
              <w:bottom w:val="single" w:sz="4" w:space="0" w:color="auto"/>
              <w:right w:val="single" w:sz="4" w:space="0" w:color="auto"/>
            </w:tcBorders>
            <w:vAlign w:val="center"/>
            <w:hideMark/>
          </w:tcPr>
          <w:p w:rsidR="00B55BC9" w:rsidRDefault="00B55BC9">
            <w:pPr>
              <w:jc w:val="center"/>
              <w:rPr>
                <w:rFonts w:ascii="Times New Roman" w:eastAsia="Times New Roman" w:hAnsi="Times New Roman" w:cs="Times New Roman"/>
                <w:bCs/>
                <w:sz w:val="18"/>
                <w:szCs w:val="18"/>
                <w:lang w:eastAsia="ru-RU"/>
              </w:rPr>
            </w:pPr>
            <w:r>
              <w:rPr>
                <w:rFonts w:ascii="Times New Roman" w:eastAsia="Calibri" w:hAnsi="Times New Roman" w:cs="Times New Roman"/>
                <w:sz w:val="18"/>
                <w:szCs w:val="18"/>
              </w:rPr>
              <w:t>Обозначение характерных точек границ</w:t>
            </w:r>
          </w:p>
        </w:tc>
        <w:tc>
          <w:tcPr>
            <w:tcW w:w="2213" w:type="dxa"/>
            <w:gridSpan w:val="2"/>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eastAsia="Times New Roman" w:hAnsi="Times New Roman" w:cs="Times New Roman"/>
                <w:bCs/>
                <w:sz w:val="18"/>
                <w:szCs w:val="18"/>
                <w:lang w:eastAsia="ru-RU"/>
              </w:rPr>
            </w:pPr>
            <w:r>
              <w:rPr>
                <w:rFonts w:ascii="Times New Roman" w:eastAsia="Times New Roman" w:hAnsi="Times New Roman" w:cs="Times New Roman"/>
                <w:bCs/>
                <w:sz w:val="18"/>
                <w:szCs w:val="18"/>
                <w:lang w:eastAsia="ru-RU"/>
              </w:rPr>
              <w:t xml:space="preserve">Координаты, </w:t>
            </w:r>
            <w:proofErr w:type="gramStart"/>
            <w:r>
              <w:rPr>
                <w:rFonts w:ascii="Times New Roman" w:eastAsia="Times New Roman" w:hAnsi="Times New Roman" w:cs="Times New Roman"/>
                <w:bCs/>
                <w:sz w:val="18"/>
                <w:szCs w:val="18"/>
                <w:lang w:eastAsia="ru-RU"/>
              </w:rPr>
              <w:t>м</w:t>
            </w:r>
            <w:proofErr w:type="gramEnd"/>
          </w:p>
        </w:tc>
        <w:tc>
          <w:tcPr>
            <w:tcW w:w="1047" w:type="dxa"/>
            <w:vMerge w:val="restart"/>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eastAsia="Times New Roman" w:hAnsi="Times New Roman" w:cs="Times New Roman"/>
                <w:bCs/>
                <w:sz w:val="18"/>
                <w:szCs w:val="18"/>
                <w:lang w:eastAsia="ru-RU"/>
              </w:rPr>
            </w:pPr>
            <w:r>
              <w:rPr>
                <w:rFonts w:ascii="Times New Roman" w:eastAsia="Times New Roman" w:hAnsi="Times New Roman" w:cs="Times New Roman"/>
                <w:bCs/>
                <w:sz w:val="18"/>
                <w:szCs w:val="18"/>
                <w:lang w:eastAsia="ru-RU"/>
              </w:rPr>
              <w:t>Обозначение характерных точек границ</w:t>
            </w:r>
          </w:p>
        </w:tc>
        <w:tc>
          <w:tcPr>
            <w:tcW w:w="2269" w:type="dxa"/>
            <w:gridSpan w:val="2"/>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eastAsia="Times New Roman" w:hAnsi="Times New Roman" w:cs="Times New Roman"/>
                <w:bCs/>
                <w:sz w:val="18"/>
                <w:szCs w:val="18"/>
                <w:lang w:eastAsia="ru-RU"/>
              </w:rPr>
            </w:pPr>
            <w:r>
              <w:rPr>
                <w:rFonts w:ascii="Times New Roman" w:eastAsia="Times New Roman" w:hAnsi="Times New Roman" w:cs="Times New Roman"/>
                <w:bCs/>
                <w:sz w:val="18"/>
                <w:szCs w:val="18"/>
                <w:lang w:eastAsia="ru-RU"/>
              </w:rPr>
              <w:t xml:space="preserve">Координаты, </w:t>
            </w:r>
            <w:proofErr w:type="gramStart"/>
            <w:r>
              <w:rPr>
                <w:rFonts w:ascii="Times New Roman" w:eastAsia="Times New Roman" w:hAnsi="Times New Roman" w:cs="Times New Roman"/>
                <w:bCs/>
                <w:sz w:val="18"/>
                <w:szCs w:val="18"/>
                <w:lang w:eastAsia="ru-RU"/>
              </w:rPr>
              <w:t>м</w:t>
            </w:r>
            <w:proofErr w:type="gramEnd"/>
          </w:p>
        </w:tc>
      </w:tr>
      <w:tr w:rsidR="00B55BC9" w:rsidTr="00B55BC9">
        <w:trPr>
          <w:tblHeader/>
        </w:trPr>
        <w:tc>
          <w:tcPr>
            <w:tcW w:w="1101" w:type="dxa"/>
            <w:vMerge/>
            <w:tcBorders>
              <w:top w:val="single" w:sz="4" w:space="0" w:color="auto"/>
              <w:left w:val="single" w:sz="4" w:space="0" w:color="auto"/>
              <w:bottom w:val="single" w:sz="4" w:space="0" w:color="auto"/>
              <w:right w:val="single" w:sz="4" w:space="0" w:color="auto"/>
            </w:tcBorders>
            <w:vAlign w:val="center"/>
            <w:hideMark/>
          </w:tcPr>
          <w:p w:rsidR="00B55BC9" w:rsidRDefault="00B55BC9">
            <w:pPr>
              <w:rPr>
                <w:rFonts w:ascii="Times New Roman" w:eastAsia="Times New Roman" w:hAnsi="Times New Roman" w:cs="Times New Roman"/>
                <w:bCs/>
                <w:sz w:val="18"/>
                <w:szCs w:val="18"/>
                <w:lang w:eastAsia="ru-RU"/>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B55BC9" w:rsidRDefault="00B55BC9">
            <w:pPr>
              <w:jc w:val="center"/>
              <w:rPr>
                <w:rFonts w:ascii="Times New Roman" w:eastAsia="Times New Roman" w:hAnsi="Times New Roman" w:cs="Times New Roman"/>
                <w:bCs/>
                <w:sz w:val="18"/>
                <w:szCs w:val="18"/>
                <w:lang w:eastAsia="ru-RU"/>
              </w:rPr>
            </w:pPr>
            <w:r>
              <w:rPr>
                <w:rFonts w:ascii="Times New Roman" w:eastAsia="Times New Roman" w:hAnsi="Times New Roman" w:cs="Times New Roman"/>
                <w:bCs/>
                <w:sz w:val="18"/>
                <w:szCs w:val="18"/>
                <w:lang w:eastAsia="ru-RU"/>
              </w:rPr>
              <w:t>Х</w:t>
            </w:r>
          </w:p>
        </w:tc>
        <w:tc>
          <w:tcPr>
            <w:tcW w:w="1134" w:type="dxa"/>
            <w:tcBorders>
              <w:top w:val="single" w:sz="4" w:space="0" w:color="auto"/>
              <w:left w:val="single" w:sz="4" w:space="0" w:color="auto"/>
              <w:bottom w:val="single" w:sz="4" w:space="0" w:color="auto"/>
              <w:right w:val="single" w:sz="4" w:space="0" w:color="auto"/>
            </w:tcBorders>
            <w:vAlign w:val="center"/>
            <w:hideMark/>
          </w:tcPr>
          <w:p w:rsidR="00B55BC9" w:rsidRDefault="00B55BC9">
            <w:pPr>
              <w:jc w:val="center"/>
              <w:rPr>
                <w:rFonts w:ascii="Times New Roman" w:eastAsia="Times New Roman" w:hAnsi="Times New Roman" w:cs="Times New Roman"/>
                <w:bCs/>
                <w:sz w:val="18"/>
                <w:szCs w:val="18"/>
                <w:lang w:val="en-US" w:eastAsia="ru-RU"/>
              </w:rPr>
            </w:pPr>
            <w:r>
              <w:rPr>
                <w:rFonts w:ascii="Times New Roman" w:eastAsia="Times New Roman" w:hAnsi="Times New Roman" w:cs="Times New Roman"/>
                <w:bCs/>
                <w:sz w:val="18"/>
                <w:szCs w:val="18"/>
                <w:lang w:val="en-US" w:eastAsia="ru-RU"/>
              </w:rPr>
              <w:t>Y</w:t>
            </w:r>
          </w:p>
        </w:tc>
        <w:tc>
          <w:tcPr>
            <w:tcW w:w="1079" w:type="dxa"/>
            <w:vMerge/>
            <w:tcBorders>
              <w:top w:val="single" w:sz="4" w:space="0" w:color="auto"/>
              <w:left w:val="single" w:sz="4" w:space="0" w:color="auto"/>
              <w:bottom w:val="single" w:sz="4" w:space="0" w:color="auto"/>
              <w:right w:val="single" w:sz="4" w:space="0" w:color="auto"/>
            </w:tcBorders>
            <w:vAlign w:val="center"/>
            <w:hideMark/>
          </w:tcPr>
          <w:p w:rsidR="00B55BC9" w:rsidRDefault="00B55BC9">
            <w:pPr>
              <w:rPr>
                <w:rFonts w:ascii="Times New Roman" w:eastAsia="Times New Roman" w:hAnsi="Times New Roman" w:cs="Times New Roman"/>
                <w:bCs/>
                <w:sz w:val="18"/>
                <w:szCs w:val="18"/>
                <w:lang w:eastAsia="ru-RU"/>
              </w:rPr>
            </w:pPr>
          </w:p>
        </w:tc>
        <w:tc>
          <w:tcPr>
            <w:tcW w:w="1079" w:type="dxa"/>
            <w:tcBorders>
              <w:top w:val="single" w:sz="4" w:space="0" w:color="auto"/>
              <w:left w:val="single" w:sz="4" w:space="0" w:color="auto"/>
              <w:bottom w:val="single" w:sz="4" w:space="0" w:color="auto"/>
              <w:right w:val="single" w:sz="4" w:space="0" w:color="auto"/>
            </w:tcBorders>
            <w:vAlign w:val="center"/>
            <w:hideMark/>
          </w:tcPr>
          <w:p w:rsidR="00B55BC9" w:rsidRDefault="00B55BC9">
            <w:pPr>
              <w:jc w:val="center"/>
              <w:rPr>
                <w:rFonts w:ascii="Times New Roman" w:eastAsia="Times New Roman" w:hAnsi="Times New Roman" w:cs="Times New Roman"/>
                <w:bCs/>
                <w:sz w:val="18"/>
                <w:szCs w:val="18"/>
                <w:lang w:eastAsia="ru-RU"/>
              </w:rPr>
            </w:pPr>
            <w:r>
              <w:rPr>
                <w:rFonts w:ascii="Times New Roman" w:eastAsia="Times New Roman" w:hAnsi="Times New Roman" w:cs="Times New Roman"/>
                <w:bCs/>
                <w:sz w:val="18"/>
                <w:szCs w:val="18"/>
                <w:lang w:eastAsia="ru-RU"/>
              </w:rPr>
              <w:t>Х</w:t>
            </w:r>
          </w:p>
        </w:tc>
        <w:tc>
          <w:tcPr>
            <w:tcW w:w="1134" w:type="dxa"/>
            <w:tcBorders>
              <w:top w:val="single" w:sz="4" w:space="0" w:color="auto"/>
              <w:left w:val="single" w:sz="4" w:space="0" w:color="auto"/>
              <w:bottom w:val="single" w:sz="4" w:space="0" w:color="auto"/>
              <w:right w:val="single" w:sz="4" w:space="0" w:color="auto"/>
            </w:tcBorders>
            <w:vAlign w:val="center"/>
            <w:hideMark/>
          </w:tcPr>
          <w:p w:rsidR="00B55BC9" w:rsidRDefault="00B55BC9">
            <w:pPr>
              <w:jc w:val="center"/>
              <w:rPr>
                <w:rFonts w:ascii="Times New Roman" w:eastAsia="Times New Roman" w:hAnsi="Times New Roman" w:cs="Times New Roman"/>
                <w:bCs/>
                <w:sz w:val="18"/>
                <w:szCs w:val="18"/>
                <w:lang w:val="en-US" w:eastAsia="ru-RU"/>
              </w:rPr>
            </w:pPr>
            <w:r>
              <w:rPr>
                <w:rFonts w:ascii="Times New Roman" w:eastAsia="Times New Roman" w:hAnsi="Times New Roman" w:cs="Times New Roman"/>
                <w:bCs/>
                <w:sz w:val="18"/>
                <w:szCs w:val="18"/>
                <w:lang w:val="en-US" w:eastAsia="ru-RU"/>
              </w:rPr>
              <w:t>Y</w:t>
            </w:r>
          </w:p>
        </w:tc>
        <w:tc>
          <w:tcPr>
            <w:tcW w:w="1047" w:type="dxa"/>
            <w:vMerge/>
            <w:tcBorders>
              <w:top w:val="single" w:sz="4" w:space="0" w:color="auto"/>
              <w:left w:val="single" w:sz="4" w:space="0" w:color="auto"/>
              <w:bottom w:val="single" w:sz="4" w:space="0" w:color="auto"/>
              <w:right w:val="single" w:sz="4" w:space="0" w:color="auto"/>
            </w:tcBorders>
            <w:vAlign w:val="center"/>
            <w:hideMark/>
          </w:tcPr>
          <w:p w:rsidR="00B55BC9" w:rsidRDefault="00B55BC9">
            <w:pPr>
              <w:rPr>
                <w:rFonts w:ascii="Times New Roman" w:eastAsia="Times New Roman" w:hAnsi="Times New Roman" w:cs="Times New Roman"/>
                <w:bCs/>
                <w:sz w:val="18"/>
                <w:szCs w:val="18"/>
                <w:lang w:eastAsia="ru-RU"/>
              </w:rPr>
            </w:pPr>
          </w:p>
        </w:tc>
        <w:tc>
          <w:tcPr>
            <w:tcW w:w="1135" w:type="dxa"/>
            <w:tcBorders>
              <w:top w:val="single" w:sz="4" w:space="0" w:color="auto"/>
              <w:left w:val="single" w:sz="4" w:space="0" w:color="auto"/>
              <w:bottom w:val="single" w:sz="4" w:space="0" w:color="auto"/>
              <w:right w:val="single" w:sz="4" w:space="0" w:color="auto"/>
            </w:tcBorders>
            <w:vAlign w:val="center"/>
            <w:hideMark/>
          </w:tcPr>
          <w:p w:rsidR="00B55BC9" w:rsidRDefault="00B55BC9">
            <w:pPr>
              <w:jc w:val="center"/>
              <w:rPr>
                <w:rFonts w:ascii="Times New Roman" w:eastAsia="Times New Roman" w:hAnsi="Times New Roman" w:cs="Times New Roman"/>
                <w:bCs/>
                <w:sz w:val="18"/>
                <w:szCs w:val="18"/>
                <w:lang w:eastAsia="ru-RU"/>
              </w:rPr>
            </w:pPr>
            <w:r>
              <w:rPr>
                <w:rFonts w:ascii="Times New Roman" w:eastAsia="Times New Roman" w:hAnsi="Times New Roman" w:cs="Times New Roman"/>
                <w:bCs/>
                <w:sz w:val="18"/>
                <w:szCs w:val="18"/>
                <w:lang w:eastAsia="ru-RU"/>
              </w:rPr>
              <w:t>Х</w:t>
            </w:r>
          </w:p>
        </w:tc>
        <w:tc>
          <w:tcPr>
            <w:tcW w:w="1134" w:type="dxa"/>
            <w:tcBorders>
              <w:top w:val="single" w:sz="4" w:space="0" w:color="auto"/>
              <w:left w:val="single" w:sz="4" w:space="0" w:color="auto"/>
              <w:bottom w:val="single" w:sz="4" w:space="0" w:color="auto"/>
              <w:right w:val="single" w:sz="4" w:space="0" w:color="auto"/>
            </w:tcBorders>
            <w:vAlign w:val="center"/>
            <w:hideMark/>
          </w:tcPr>
          <w:p w:rsidR="00B55BC9" w:rsidRDefault="00B55BC9">
            <w:pPr>
              <w:jc w:val="center"/>
              <w:rPr>
                <w:rFonts w:ascii="Times New Roman" w:eastAsia="Times New Roman" w:hAnsi="Times New Roman" w:cs="Times New Roman"/>
                <w:bCs/>
                <w:sz w:val="18"/>
                <w:szCs w:val="18"/>
                <w:lang w:val="en-US" w:eastAsia="ru-RU"/>
              </w:rPr>
            </w:pPr>
            <w:r>
              <w:rPr>
                <w:rFonts w:ascii="Times New Roman" w:eastAsia="Times New Roman" w:hAnsi="Times New Roman" w:cs="Times New Roman"/>
                <w:bCs/>
                <w:sz w:val="18"/>
                <w:szCs w:val="18"/>
                <w:lang w:val="en-US" w:eastAsia="ru-RU"/>
              </w:rPr>
              <w:t>Y</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1244077.24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2728250.18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196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1255641.92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2731370.91</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391</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1247653.24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2729312.22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1244092.85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2728261.01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197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1255641.66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2731391.09</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392</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1247613.04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2729301.97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1244099.84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2728273.72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198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1255639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2731605.53</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393</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1247615.44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2729292.66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1244102.49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2728284.39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199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1255640.91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2731683.67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394</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1247478.84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2729257.6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1244093.54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2728297.76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200</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1255565.15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2731872.03</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395</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1247301.34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2729212.03</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1244096.62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2728305.87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201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1254706.15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2732800.09</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396</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1246884.23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2729157.51</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1244158.57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2728352.8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202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1254699.04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2732831.25</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397</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1246358.12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2729101.76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1244431.98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2728517.72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203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1254690.12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2732840.86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398</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1246356.36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2729106.71</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1244908.89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2728739.59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204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1254667.28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2732865.52</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399</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1246356.37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2729106.89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10</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1245148.97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2728830.23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205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1254684.48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2732882.09</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400</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1246353.04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2729140.43</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1245457.4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2728924.35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206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1254663.35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2732905.15</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401</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1246291.66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2729134.24</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1245638.17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2728969.06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207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1254654.53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2732896.96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402</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1246295.05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2729095.06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1245931.68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2729027.19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208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1254648.31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2732903.57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403</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1246226.55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2729087.82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1246109.56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2729049.09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209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1254635.12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2732891.44</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404</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1246164.81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2729079.38</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1246168.03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2729056.11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210</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1254617.39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2732907.94</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405</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1246163.77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2729086.75</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1246229.34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2729063.71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211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1254582.25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2732875.51</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406</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1246147.61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2729094.43</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1246326.38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2729075.25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212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1254596.01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2732861.06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407</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1246137.74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2729166.79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1246360.73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2729078.89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213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1254612.35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2732871.87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408</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1246136.99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2729172.33</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1246886.61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2729137.64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214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1254640.96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2732840.65</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409</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1246180.18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2729177.26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20</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1247305.15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2729192.36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215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1254651.26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2732850.39</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410</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1246166.77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2729285.47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1247614.05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2729271.61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216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1254674.09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2732825.57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411</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1246122.18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2729280.64</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1247653.69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2729241.88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217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1254681.79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2732817.25</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412</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1246115.38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2729330.24</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1247685.71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2729248.4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218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1254687.83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2732790.42</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413</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1246135.83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2729332.45</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1247676.32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2729283.05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219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1255547.98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2731861.15</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414</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1246012.3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2729661.18</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1247711.56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2729292.09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220</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1255620.76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2731680.02</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415</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1246116.67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2729700.87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lastRenderedPageBreak/>
              <w:t>26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1247762.5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2729305.15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221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1255618.99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2731605.67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416</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1246106.15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2729728.38</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1247819.47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2729324.4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222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1255622.8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2731300.6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417</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1246050.22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2729874.43</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1248031.1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2729395.77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223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1255633.03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2731278.93</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418</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1245861.18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2730062.11</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1248269.64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2729483.57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224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1255630.23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2731244.32</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419</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1245747.43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2730198.01</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30</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1248364.57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2729526.55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225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1255629.93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2731244.35</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420</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1245732.01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2730231.93</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1248486.44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2729569.5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226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1255573.21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2731249.18</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421</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1245736.15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2730234.79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1248556.63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2729603.54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227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1255569.35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2731204.88</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422</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1245718.72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2730262.42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1248575.3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2729594.76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228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1255555.24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2731206.03</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423</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1245681.14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2730238.64</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1248615.82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2729598.26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229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1255491.15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2731206.8</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424</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1245692.39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2730219.73</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1248602.95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2729626.05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230</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1255399.26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2731207.93</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425</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1245705.53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2730199.58</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1248634.48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2729641.34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231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1255252.74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2731195.69</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426</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1245717.08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2730206.86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1248657.24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2729652.38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232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1255249.8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2731242.78</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427</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1245731.47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2730185.9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1248707.7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2729676.88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233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1255191.94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2731237.74</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428</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1245846.44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2730048.56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1248795.11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2729707.25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234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1255196.01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2731190.77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429</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1246033.1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2729863.26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40</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1249129.69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2729877.4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235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1255133.68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2731185.75</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430</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1246090.81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2729712.43</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1249164.91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2729898.22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236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1255115.37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2731184.23</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431</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1246005.2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2729679.92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1249204.71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2729921.57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237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1255078.78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2731176.67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432</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1245999.98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2729693.92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1249246.55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2729946.38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238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1255065.23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2731164.74</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433</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1245979.96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2729670.32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1249898.68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2730284.4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239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1255031.95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2731135.41</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434</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1246088.01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2729382.72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1250196.52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2730427.08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240</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1254916.96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2731111.72</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435</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1246095.45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2729328.06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1250505.11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2730543.26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241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1254852.4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2731133.5</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436</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1246102.25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2729278.49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1250813.41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2730638.18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242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1254752.26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2731112.84</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437</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1246117.06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2729170.04</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1250957.3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2730669.96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243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1254742.68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2731155.69</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438</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1246122.43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2729130.76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1251026.2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2730670.53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244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1254686.15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2731142.62</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439</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1246084.47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2729126.7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50</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1251072.26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2730682.32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245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1254695.95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2731101.27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440</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1246090.38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2729069.26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1251081.03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2730648.02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246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1254416.7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2731043.76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441</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1245928.41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2729046.96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1251093.7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2730599.17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247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1254158.9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2730996.67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442</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1245633.83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2728988.59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1251143.41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2730410.03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248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1254076.35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2730981.59</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443</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1245452.08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2728943.66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lastRenderedPageBreak/>
              <w:t>54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1251128.92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2730406.35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249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1254075.14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2730981.52</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444</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1245142.49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2728849.18</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1251138.59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2730368.27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250</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1254022.51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2730978.28</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445</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1244901.18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2728758.06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1251155.41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2730367.42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251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1254019.28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2730981.14</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446</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1244422.55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2728535.4</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1251170.46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2730308.23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252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1253966.9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2730978.19</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447</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1244147.32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2728369.37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1251275.56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2729893.89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253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1253915.56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2730988.76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448</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1244094.19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2728329.2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1251346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2729605.34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254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1253734.09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2730988.56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449</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1244088.41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2728339.61</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60</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1251461.62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2729325.72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255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1253507.08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2731015.66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450</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1244038.93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2728309.86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61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1251738.79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2728841.54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256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1253328.43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2731042.44</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451</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1223012.14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2739882.59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62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1251809.69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2728724.05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257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1253038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2731068.57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452</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1223009.54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2739881.04</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63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1251811.06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2728721.87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258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1252893.46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2731068.7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453</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1223017.54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2739868.68</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64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1251799.93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2728715.25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259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1252603.67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2731043.21</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454</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1223038.09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2739882.2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65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1251817.6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2728685.47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260</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1252460.36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2731017.59</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455</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1223044.27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2739872.09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66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1251836.9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2728670.59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261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1252410.47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2731007.16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456</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1222995.01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2739842.09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67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1251882.81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2728693.44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262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1252404.49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2731036.87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457</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1223024.41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2739793.73</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68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1251853.67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2728743.68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263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1252360.61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2731026.97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458</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1223083.3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2739696.92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69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1251828.25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2728732.16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264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1252367.23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2730998.45</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459</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1223139.08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2739605.24</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70</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1251756.06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2728851.67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265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1252178.76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2730958.79</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460</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1223187.37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2739525.77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71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1251479.65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2729334.54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266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1252138.6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2730897.46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461</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1223173.7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2739517.5</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72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1251365.04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2729611.58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267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1252124.25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2730894.53</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462</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1223183.26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2739501.85</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73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1251294.93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2729898.75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268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1252001.83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2730869.37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463</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1223162.53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2739476.22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74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1251177.78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2730360.79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269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1252009.77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2730884.94</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464</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1223187.49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2739433.6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75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1251200.22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2730366.75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270</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1252007.98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2730885.84</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465</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1223267.56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2739482.56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76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1251185.75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2730424.09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1251999.31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2730868.84</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466</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1223253.75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2739505.16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77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1251163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2730418.88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1251997.27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2730868.41</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467</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1223464.36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2739633.86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78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1251119.83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2730588.97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1251993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2730872.17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468</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1223505.86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2739662.79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79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1251141.95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2730595.51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1251989.43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2730888.82</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469</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1223749.92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2739810.11</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80</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1251134.47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2730624.33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1251983.68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2730887.69</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470</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1223794.85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2739841.52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81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1251227.96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2730648.03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1251976.93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2730920.49</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471</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1223864.26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2739883.14</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lastRenderedPageBreak/>
              <w:t>82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1251261.28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2730704.05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1251971.92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2730919.46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472</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1223885.6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2739879.61</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83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1251263.13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2730703.03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1251968.73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2730934.63</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473</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1223908.78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2739893.45</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84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1251301.34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2730712.73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1251970.35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2730954.19</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474</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1223881.21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2739939.1</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85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1251297.92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2730726.31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280</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1251976.29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2730959.47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475</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1224282.81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2740183.51</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86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1251360.45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2730742.18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281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1251940.61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2730952.03</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476</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1224995.31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2740619.42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87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1251476.97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2730782.96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282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1251958.66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2730866.35</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477</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1224998.72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2740613.74</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88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1251700.63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2730829.4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283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1251938.82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2730879.31</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478</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1225017.64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2740611.45</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89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1251723.83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2730814.21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284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1251727.85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2730835.48</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479</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1225043.92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2740568.01</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90</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1251934.73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2730858.01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285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1251704.71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2730850.67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480</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1225084.11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2740592.42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91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1251961.3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2730840.57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286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1251471.65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2730802.27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481</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1225068.29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2740618.92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92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1251972.38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2730842.86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287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1251354.67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2730761.36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482</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1225071.6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2740620.84</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93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1251974.07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2730837.11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288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1251292.97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2730745.72</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483</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1225051.69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2740653.86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94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1251979.54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2730838.24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289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1251276.03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2730813.16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484</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1225368.93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2740847.98</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95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1251982.85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2730825.91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290</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1251206.95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2730798.91</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485</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1225540.35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2740959.66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96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1252020.65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2730803.65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291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1251224.98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2730723.93</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486</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1225551.32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2740981.34</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97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1252058.02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2730659.78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292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1251243.65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2730713.56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487</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1225612.3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2741001.25</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98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1252085.94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2730667.02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293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1251215.01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2730665.38</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488</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1225622.05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2741001.31</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99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1252080.92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2730686.4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294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1251129.45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2730643.68</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489</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1225640.78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2741007.38</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100</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1252072.38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2730684.18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295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1251125.38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2730658.93</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490</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1225644.04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2740996.88</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101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1252037.95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2730816.71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296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1251103.37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2730653.77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491</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1225657.55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2741001.27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102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1252000.09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2730839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297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1251089.81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2730707.29</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492</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1225653.22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2741014.6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103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1251999.19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2730842.26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298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1251077.6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2730705.74</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493</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1225683.63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2741024.56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104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1252003.61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2730843.17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299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1251008.05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2730690.38</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494</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1225881.62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2741069.62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105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1252002.52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2730849.07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300</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1250965.44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2730690</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495</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1226119.67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2741070.49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106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1252107.57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2730870.66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301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1250955.01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2730689.92</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496</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1226668.53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2741068.38</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107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1252150.75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2730879.52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302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1250808.31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2730657.54</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497</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1226731.34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2741065.04</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108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1252190.98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2730940.91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303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1250498.7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2730562.2</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498</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1226815.97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2741030.15</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109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1252213.85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2730945.7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304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1250188.66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2730445.49</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499</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1226814.5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2741026.38</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lastRenderedPageBreak/>
              <w:t>110</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1252371.46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2730978.59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305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1249889.88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2730302.36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500</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1226820.91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2741013.03</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111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1252398.88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2730984.34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306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1249191.74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2729946.82</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501</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1226803.98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2740965.04</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112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1252464.17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2730997.95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307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1249172.9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2729983.79</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502</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1226857.43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2740945.33</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113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1252606.34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2731023.34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308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1249131.62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2729962.84</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503</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1226880.19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2741003.74</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114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1252894.33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2731048.68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309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1249150.7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2729925.92</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504</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1226889.64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2740999.75</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115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1253037.08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2731048.53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310</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1249077.61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2729888.66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505</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1226972.17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2740992.54</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116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1253326.03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2731022.54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311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1249030.56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2729860.88</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506</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1227001.77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2740957.27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117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1253504.39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2730995.84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312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1249018.58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2729855.36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507</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1227041.37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2740942.19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118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1253732.87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2730968.56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313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1248980.99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2729838.05</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508</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1227022.45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2740880.17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119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1253913.53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2730968.72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314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1248958.63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2729827.36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509</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1227033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2740876.84</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120</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1253979.31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2730955.08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315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1248916.6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2729806.17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510</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1227032.91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2740876.67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1254003.38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2730936.23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316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1248896.41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2729786.3</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511</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1227099.63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2740856.38</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1254020.35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2730922.88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317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1248890.67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2729780.67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512</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1227117.76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2740936.88</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1254043.55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2730924.24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318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1248801.5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2729737.21</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513</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1227062.05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2740965.81</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1254041.35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2730959.39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319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1248770.41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2729729.59</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514</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1227059.05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2740957.69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1254076.32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2730961.54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320</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1248712.23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2729701.28</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515</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1227013.64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2740974.22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1254078.7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2730961.68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321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1248684.91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2729760.52</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516</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1226988.34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2741004.43</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1254420.5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2731024.12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322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1248650.91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2729743.3</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517</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1226972.57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2741012.59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1254703.55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2731082.41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323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1248642.43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2729760.83</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518</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1226894.39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2741019.42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1254709.1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2731069.29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324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1248608.51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2729823.51</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519</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1226874.97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2741027.46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130</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1254873.27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2731105.36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325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1248546.19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2729873.29</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520</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1226866.65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2741048.29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131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1254915.67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2731091.03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326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1248538.58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2729892.78</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521</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1226829.43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2741063.35</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132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1255041.23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2731116.89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327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1248531.25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2729911.47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522</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1226825.92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2741054.33</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133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1255073.13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2731145.04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328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1248517.04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2729947.82</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523</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1226790.76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2741068.3</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134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1255118.27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2731164.38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329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1248505.75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2729994.81</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524</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1226735.8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2741084.85</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135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1255204.54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2731171.6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330</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1248471.68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2730100.99</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525</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1226669.07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2741088.38</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136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1255254.36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2731175.74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331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1248330.03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2730386.49</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526</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1226119.69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2741090.49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137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1255399.98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2731187.92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332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1248273.28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2730485.16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527</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1225879.34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2741089.63</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lastRenderedPageBreak/>
              <w:t>138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1255554.32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2731186.03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333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1248178.18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2730596.92</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528</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1225678.3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2741043.87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139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1255623.77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2731170.15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334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1247988.66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2730692.46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529</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1225631.35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2741033.01</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140</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1255651.87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2731167.36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335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1247940.15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2730714.11</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530</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1225612.4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2741036.37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141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1255663.99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2731177.64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336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1247951.64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2730739.61</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531</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1225604.09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2741034.22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142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1255702.94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2731174.67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337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1247949.06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2730740.76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532</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1225607.95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2741020.9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143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1255845.98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2731155.43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338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1248404.54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2731761.67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533</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1225537.24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2740997.82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144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1256022.02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2731119.22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339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1248429.15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2731851.64</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534</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1225524.9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2740973.48</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145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1256127.38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2731058.51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340</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1248435.63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2731942.64</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535</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1225358.24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2740864.91</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146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1256229.57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2731058.57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341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1248425.07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2732014.75</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536</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1225031.92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2740665.28</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147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1256285.41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2731035.79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342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1248452.02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2732018.72</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537</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1224999.47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2740651.9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148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1256331.79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2731016.92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343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1248450.23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2732030.58</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538</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1224985.01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2740636.53</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149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1256458.58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2730964.93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344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1248565.4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2732047.42</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539</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1224682.47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2740451.47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150</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1256368.81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2730769.63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345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1248562.07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2732071.36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540</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1224665.06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2740442.95</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151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1256345.84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2730646.59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346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1248548.64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2732069.41</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541</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1224645.3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2740430.57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152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1256352.16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2730505.74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347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1248549.22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2732065.3</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542</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1224633.49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2740421.49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153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1256389.45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2730385.61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348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1248447.25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2732050.36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543</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1224272.36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2740200.59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154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1256631.28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2729964.11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349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1248443.74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2732073.11</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544</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1223859.85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2739949.53</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155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1256648.79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2729933.51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350</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1248407.5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2732067.78</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545</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1223852.28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2739944.91</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156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1256783.2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2729699.32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351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1248409.06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2732044.78</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546</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1223859.43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2739933.07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157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1256884.1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2729444.3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352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1248400.69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2732043.56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547</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1223837.39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2739918.12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158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1256908.47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2729171.12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353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1248415.53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2731941.86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548</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1223850.89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2739898.45</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159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1256868.94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2728454.68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354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1248404.77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2731855.82</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549</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1223784.01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2739858.35</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160</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1256876.92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2728451.74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355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1248385.59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2731768.42</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550</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1223738.99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2739826.9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161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1256893.76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2728445.63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356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1247951.23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2730794.67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551</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1223494.93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2739679.59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162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1256901.89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2728438.51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357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1247933.21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2730754.34</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552</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1223453.44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2739650.62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163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1256914.18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2728437.21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358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1247925.73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2730751.5</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553</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1223243.45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2739522.27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164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1256917.99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2728504.51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359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1247907.15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2730709.88</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554</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1223231.4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2739542.09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165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1256891.92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2728505.91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360</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1247912.65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2730697.96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555</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1223221.45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2739536.05</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lastRenderedPageBreak/>
              <w:t>166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1256928.52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2729171.46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361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1247950.74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2730681.05</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556</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1223216.5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2739543.67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167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1256903.8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2729448.94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362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1247980.1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2730674.35</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557</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1223204.49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2739536.17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168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1256801.21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2729708.04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363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1248165.59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2730580.88</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558</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1223146.33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2739631.79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169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1256664.37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2729947.2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364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1248256.87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2730473.59</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559</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1223116.28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2739681.22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170</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1256671.05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2729951.02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365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1248312.31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2730377.05</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560</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1223041.48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2739804.18</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171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1256661.61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2729967.61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366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1248453.12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2730093.46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561</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1223022.52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2739835.39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172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1256643.16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2729983.58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367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1248497.95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2729941.8</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562</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1223083.81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2739872.14</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173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1256407.93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2730393.65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368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1248509.17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2729904.52</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563</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1223085.13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2739928.97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174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1256371.98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2730509.24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369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1248512.17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2729905.48</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564</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1223078.78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2739939.07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175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1256365.88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2730645.22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370</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1248519.49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2729886.79</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565</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1223057.92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2739926.2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176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1256388.02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2730763.51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371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1248529.56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2729861.02</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566</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1222991.75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2740034.88</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177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1256483.41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2730970.96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372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1248554.41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2729841.15</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567</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1222997.85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2740038.76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178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1256485.08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2730974.59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373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1248592.9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2729810.4</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568</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1222971.37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2740068.34</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179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1256379.81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2731024.15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374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1248624.6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2729751.7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569</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1222937.5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2740067.57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180</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1256347.16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2731036.21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375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1248654.34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2729690.44</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570</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1222834.93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2740065.19</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181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1256361.54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2731076.68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376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1248645.84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2729675.95</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571</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1222754.09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2740016.03</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182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1256307.19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2731097.12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377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1248648.51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2729670.36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572</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1222548.8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2739891.47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183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1256293.08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2731056.35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378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1248590.48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2729642.2</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573</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1222510.47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2739889.27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184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1256233.17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2731078.57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379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1248586.06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2729652.21</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574</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1222464.45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2739861.24</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185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1256132.74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2731078.48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380</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1248575.97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2729651.77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575</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1222490.5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2739818.47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186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1256029.24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2731138.15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381</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1248541.36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2729635.06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576</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1222550.08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2739764.82</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187</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1255849.33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2731175.17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382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1248547.9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2729621.56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577</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1222593.13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2739790.54</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188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1255705.04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2731194.59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383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1248478.72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2729587.96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578</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1222553.1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2739858.07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189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1255684.5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2731196.2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384</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1248357.16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2729545.14</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579</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1222730.15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2739967.93</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190</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1255688.68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2731239.12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385</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1248262.09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2729502.1</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580</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1222737.32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2739982.41</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191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1255650.16</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2731242.48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386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1248024.38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2729414.65</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581</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1222840.73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2740045.33</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192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1255651.93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2731263.82</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387</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1247813.14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2729343.36</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582</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1222955.02</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2740047.93</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193</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1255653.01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2731276.86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388</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1247790.01</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2729335.57</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583</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1223024.34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2739932.46</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lastRenderedPageBreak/>
              <w:t>194</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1255653.49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2731282.63</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389</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1247756.79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2729324.34</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584</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1223045.19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2739890.47</w:t>
            </w:r>
          </w:p>
        </w:tc>
      </w:tr>
      <w:tr w:rsidR="00B55BC9" w:rsidTr="00B55BC9">
        <w:tc>
          <w:tcPr>
            <w:tcW w:w="1101"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195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1255642.68</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2731311.76</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390</w:t>
            </w:r>
          </w:p>
        </w:tc>
        <w:tc>
          <w:tcPr>
            <w:tcW w:w="1079"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1247670.29</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2729302.1</w:t>
            </w:r>
          </w:p>
        </w:tc>
        <w:tc>
          <w:tcPr>
            <w:tcW w:w="1047"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585</w:t>
            </w:r>
          </w:p>
        </w:tc>
        <w:tc>
          <w:tcPr>
            <w:tcW w:w="1135"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1223018.45</w:t>
            </w:r>
          </w:p>
        </w:tc>
        <w:tc>
          <w:tcPr>
            <w:tcW w:w="1134" w:type="dxa"/>
            <w:tcBorders>
              <w:top w:val="single" w:sz="4" w:space="0" w:color="auto"/>
              <w:left w:val="single" w:sz="4" w:space="0" w:color="auto"/>
              <w:bottom w:val="single" w:sz="4" w:space="0" w:color="auto"/>
              <w:right w:val="single" w:sz="4" w:space="0" w:color="auto"/>
            </w:tcBorders>
            <w:hideMark/>
          </w:tcPr>
          <w:p w:rsidR="00B55BC9" w:rsidRDefault="00B55BC9">
            <w:pPr>
              <w:jc w:val="center"/>
              <w:rPr>
                <w:rFonts w:ascii="Times New Roman" w:hAnsi="Times New Roman" w:cs="Times New Roman"/>
                <w:sz w:val="18"/>
                <w:szCs w:val="18"/>
              </w:rPr>
            </w:pPr>
            <w:r>
              <w:rPr>
                <w:rFonts w:ascii="Times New Roman" w:hAnsi="Times New Roman" w:cs="Times New Roman"/>
                <w:sz w:val="18"/>
                <w:szCs w:val="18"/>
              </w:rPr>
              <w:t>2739872.84</w:t>
            </w:r>
          </w:p>
        </w:tc>
      </w:tr>
    </w:tbl>
    <w:p w:rsidR="00315E4D" w:rsidRPr="00315E4D" w:rsidRDefault="00315E4D" w:rsidP="00315E4D">
      <w:pPr>
        <w:shd w:val="clear" w:color="auto" w:fill="FFFFFF"/>
        <w:spacing w:after="0" w:line="240" w:lineRule="auto"/>
        <w:jc w:val="center"/>
        <w:rPr>
          <w:rFonts w:ascii="Times New Roman" w:eastAsia="Times New Roman" w:hAnsi="Times New Roman" w:cs="Times New Roman"/>
          <w:bCs/>
          <w:sz w:val="24"/>
          <w:szCs w:val="24"/>
          <w:lang w:eastAsia="ru-RU"/>
        </w:rPr>
      </w:pPr>
    </w:p>
    <w:p w:rsidR="00315E4D" w:rsidRPr="00315E4D" w:rsidRDefault="00315E4D" w:rsidP="00315E4D">
      <w:pPr>
        <w:keepNext/>
        <w:keepLines/>
        <w:spacing w:after="0" w:line="240" w:lineRule="auto"/>
        <w:ind w:firstLine="851"/>
        <w:jc w:val="both"/>
        <w:outlineLvl w:val="0"/>
        <w:rPr>
          <w:rFonts w:ascii="Times New Roman" w:eastAsia="Times New Roman" w:hAnsi="Times New Roman" w:cs="Times New Roman"/>
          <w:bCs/>
          <w:sz w:val="24"/>
          <w:szCs w:val="24"/>
          <w:lang w:eastAsia="ru-RU"/>
        </w:rPr>
      </w:pPr>
      <w:bookmarkStart w:id="9" w:name="_Toc499651545"/>
      <w:r w:rsidRPr="00315E4D">
        <w:rPr>
          <w:rFonts w:ascii="Times New Roman" w:eastAsia="Times New Roman" w:hAnsi="Times New Roman" w:cs="Times New Roman"/>
          <w:bCs/>
          <w:sz w:val="24"/>
          <w:szCs w:val="24"/>
          <w:lang w:eastAsia="ru-RU"/>
        </w:rPr>
        <w:t xml:space="preserve">Координаты границ земельных участков, необходимых для размещения проектируемого объекта, в графических материалах определены в местной системе координат </w:t>
      </w:r>
      <w:r w:rsidR="00D453CF">
        <w:rPr>
          <w:rFonts w:ascii="Times New Roman" w:eastAsia="Times New Roman" w:hAnsi="Times New Roman" w:cs="Times New Roman"/>
          <w:bCs/>
          <w:sz w:val="24"/>
          <w:szCs w:val="24"/>
          <w:lang w:eastAsia="ru-RU"/>
        </w:rPr>
        <w:t>Ханты-Мансийского автономного округа</w:t>
      </w:r>
      <w:r w:rsidR="00D453CF" w:rsidRPr="00315E4D">
        <w:rPr>
          <w:rFonts w:ascii="Times New Roman" w:eastAsia="Times New Roman" w:hAnsi="Times New Roman" w:cs="Times New Roman"/>
          <w:bCs/>
          <w:sz w:val="24"/>
          <w:szCs w:val="24"/>
          <w:lang w:eastAsia="ru-RU"/>
        </w:rPr>
        <w:t xml:space="preserve"> </w:t>
      </w:r>
      <w:r w:rsidR="00D453CF">
        <w:rPr>
          <w:rFonts w:ascii="Times New Roman" w:eastAsia="Times New Roman" w:hAnsi="Times New Roman" w:cs="Times New Roman"/>
          <w:bCs/>
          <w:sz w:val="24"/>
          <w:szCs w:val="24"/>
          <w:lang w:eastAsia="ru-RU"/>
        </w:rPr>
        <w:t>–</w:t>
      </w:r>
      <w:r w:rsidR="00D453CF" w:rsidRPr="00315E4D">
        <w:rPr>
          <w:rFonts w:ascii="Times New Roman" w:eastAsia="Times New Roman" w:hAnsi="Times New Roman" w:cs="Times New Roman"/>
          <w:bCs/>
          <w:sz w:val="24"/>
          <w:szCs w:val="24"/>
          <w:lang w:eastAsia="ru-RU"/>
        </w:rPr>
        <w:t xml:space="preserve"> Югры</w:t>
      </w:r>
      <w:r w:rsidR="00D453CF">
        <w:rPr>
          <w:rFonts w:ascii="Times New Roman" w:eastAsia="Times New Roman" w:hAnsi="Times New Roman" w:cs="Times New Roman"/>
          <w:bCs/>
          <w:sz w:val="24"/>
          <w:szCs w:val="24"/>
          <w:lang w:eastAsia="ru-RU"/>
        </w:rPr>
        <w:t xml:space="preserve"> </w:t>
      </w:r>
      <w:r w:rsidRPr="00315E4D">
        <w:rPr>
          <w:rFonts w:ascii="Times New Roman" w:eastAsia="Times New Roman" w:hAnsi="Times New Roman" w:cs="Times New Roman"/>
          <w:bCs/>
          <w:sz w:val="24"/>
          <w:szCs w:val="24"/>
          <w:lang w:eastAsia="ru-RU"/>
        </w:rPr>
        <w:t>МСК-86.</w:t>
      </w:r>
    </w:p>
    <w:p w:rsidR="00315E4D" w:rsidRPr="00315E4D" w:rsidRDefault="00315E4D" w:rsidP="00315E4D">
      <w:pPr>
        <w:keepNext/>
        <w:keepLines/>
        <w:spacing w:after="0" w:line="240" w:lineRule="auto"/>
        <w:ind w:firstLine="851"/>
        <w:jc w:val="both"/>
        <w:outlineLvl w:val="0"/>
        <w:rPr>
          <w:rFonts w:ascii="Times New Roman" w:eastAsia="Times New Roman" w:hAnsi="Times New Roman" w:cs="Times New Roman"/>
          <w:bCs/>
          <w:sz w:val="24"/>
          <w:szCs w:val="24"/>
          <w:lang w:eastAsia="ru-RU"/>
        </w:rPr>
      </w:pPr>
    </w:p>
    <w:p w:rsidR="00315E4D" w:rsidRPr="00B55BC9" w:rsidRDefault="00315E4D" w:rsidP="00BE3C75">
      <w:pPr>
        <w:keepNext/>
        <w:keepLines/>
        <w:spacing w:after="0" w:line="240" w:lineRule="auto"/>
        <w:ind w:firstLine="851"/>
        <w:jc w:val="center"/>
        <w:outlineLvl w:val="0"/>
        <w:rPr>
          <w:rFonts w:ascii="Times New Roman" w:eastAsia="Times New Roman" w:hAnsi="Times New Roman" w:cs="Times New Roman"/>
          <w:b/>
          <w:bCs/>
          <w:sz w:val="24"/>
          <w:szCs w:val="24"/>
          <w:lang w:eastAsia="ru-RU"/>
        </w:rPr>
      </w:pPr>
      <w:r w:rsidRPr="00B55BC9">
        <w:rPr>
          <w:rFonts w:ascii="Times New Roman" w:eastAsia="Times New Roman" w:hAnsi="Times New Roman" w:cs="Times New Roman"/>
          <w:b/>
          <w:bCs/>
          <w:sz w:val="24"/>
          <w:szCs w:val="24"/>
          <w:lang w:eastAsia="ru-RU"/>
        </w:rPr>
        <w:t>2.4</w:t>
      </w:r>
      <w:r w:rsidR="00B80AD3">
        <w:rPr>
          <w:rFonts w:ascii="Times New Roman" w:eastAsia="Times New Roman" w:hAnsi="Times New Roman" w:cs="Times New Roman"/>
          <w:b/>
          <w:bCs/>
          <w:sz w:val="24"/>
          <w:szCs w:val="24"/>
          <w:lang w:eastAsia="ru-RU"/>
        </w:rPr>
        <w:t>.</w:t>
      </w:r>
      <w:r w:rsidRPr="00B55BC9">
        <w:rPr>
          <w:rFonts w:ascii="Times New Roman" w:eastAsia="Times New Roman" w:hAnsi="Times New Roman" w:cs="Times New Roman"/>
          <w:b/>
          <w:bCs/>
          <w:sz w:val="24"/>
          <w:szCs w:val="24"/>
          <w:lang w:eastAsia="ru-RU"/>
        </w:rPr>
        <w:t xml:space="preserve">   Перечень </w:t>
      </w:r>
      <w:proofErr w:type="gramStart"/>
      <w:r w:rsidRPr="00B55BC9">
        <w:rPr>
          <w:rFonts w:ascii="Times New Roman" w:eastAsia="Times New Roman" w:hAnsi="Times New Roman" w:cs="Times New Roman"/>
          <w:b/>
          <w:bCs/>
          <w:sz w:val="24"/>
          <w:szCs w:val="24"/>
          <w:lang w:eastAsia="ru-RU"/>
        </w:rPr>
        <w:t>координат характерных точек границ зон планируемого размещения линейных</w:t>
      </w:r>
      <w:proofErr w:type="gramEnd"/>
      <w:r w:rsidRPr="00B55BC9">
        <w:rPr>
          <w:rFonts w:ascii="Times New Roman" w:eastAsia="Times New Roman" w:hAnsi="Times New Roman" w:cs="Times New Roman"/>
          <w:b/>
          <w:bCs/>
          <w:sz w:val="24"/>
          <w:szCs w:val="24"/>
          <w:lang w:eastAsia="ru-RU"/>
        </w:rPr>
        <w:t xml:space="preserve"> объектов, подлежащих переносу (переустройству) из зон планируемого размещения линейного объекта</w:t>
      </w:r>
    </w:p>
    <w:p w:rsidR="00315E4D" w:rsidRPr="00315E4D" w:rsidRDefault="00315E4D" w:rsidP="00315E4D">
      <w:pPr>
        <w:keepNext/>
        <w:keepLines/>
        <w:spacing w:after="0" w:line="240" w:lineRule="auto"/>
        <w:ind w:firstLine="851"/>
        <w:jc w:val="both"/>
        <w:outlineLvl w:val="0"/>
        <w:rPr>
          <w:rFonts w:ascii="Times New Roman" w:eastAsia="Times New Roman" w:hAnsi="Times New Roman" w:cs="Times New Roman"/>
          <w:bCs/>
          <w:sz w:val="24"/>
          <w:szCs w:val="24"/>
          <w:lang w:eastAsia="ru-RU"/>
        </w:rPr>
      </w:pPr>
    </w:p>
    <w:p w:rsidR="00315E4D" w:rsidRPr="00315E4D" w:rsidRDefault="00315E4D" w:rsidP="00315E4D">
      <w:pPr>
        <w:keepNext/>
        <w:keepLines/>
        <w:spacing w:after="0" w:line="240" w:lineRule="auto"/>
        <w:ind w:firstLine="851"/>
        <w:jc w:val="both"/>
        <w:outlineLvl w:val="0"/>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Перечень </w:t>
      </w:r>
      <w:proofErr w:type="gramStart"/>
      <w:r w:rsidRPr="00315E4D">
        <w:rPr>
          <w:rFonts w:ascii="Times New Roman" w:eastAsia="Times New Roman" w:hAnsi="Times New Roman" w:cs="Times New Roman"/>
          <w:bCs/>
          <w:sz w:val="24"/>
          <w:szCs w:val="24"/>
          <w:lang w:eastAsia="ru-RU"/>
        </w:rPr>
        <w:t>координат характерных точек границ зон планируемого размещения линейных</w:t>
      </w:r>
      <w:proofErr w:type="gramEnd"/>
      <w:r w:rsidRPr="00315E4D">
        <w:rPr>
          <w:rFonts w:ascii="Times New Roman" w:eastAsia="Times New Roman" w:hAnsi="Times New Roman" w:cs="Times New Roman"/>
          <w:bCs/>
          <w:sz w:val="24"/>
          <w:szCs w:val="24"/>
          <w:lang w:eastAsia="ru-RU"/>
        </w:rPr>
        <w:t xml:space="preserve"> объектов, подлежащих переносу (переустройству) из зон планируемого размещения линейного объекта проектом не предусматривается. </w:t>
      </w:r>
    </w:p>
    <w:p w:rsidR="00315E4D" w:rsidRPr="00315E4D" w:rsidRDefault="00315E4D" w:rsidP="00315E4D">
      <w:pPr>
        <w:keepNext/>
        <w:keepLines/>
        <w:spacing w:after="0" w:line="240" w:lineRule="auto"/>
        <w:ind w:firstLine="851"/>
        <w:jc w:val="both"/>
        <w:outlineLvl w:val="0"/>
        <w:rPr>
          <w:rFonts w:ascii="Times New Roman" w:eastAsia="Times New Roman" w:hAnsi="Times New Roman" w:cs="Times New Roman"/>
          <w:bCs/>
          <w:sz w:val="24"/>
          <w:szCs w:val="24"/>
          <w:lang w:eastAsia="ru-RU"/>
        </w:rPr>
      </w:pPr>
    </w:p>
    <w:p w:rsidR="00315E4D" w:rsidRPr="00B55BC9" w:rsidRDefault="00315E4D" w:rsidP="00BE3C75">
      <w:pPr>
        <w:keepNext/>
        <w:keepLines/>
        <w:spacing w:after="0" w:line="240" w:lineRule="auto"/>
        <w:ind w:firstLine="851"/>
        <w:jc w:val="center"/>
        <w:outlineLvl w:val="0"/>
        <w:rPr>
          <w:rFonts w:ascii="Times New Roman" w:eastAsia="Times New Roman" w:hAnsi="Times New Roman" w:cs="Times New Roman"/>
          <w:b/>
          <w:bCs/>
          <w:sz w:val="24"/>
          <w:szCs w:val="24"/>
          <w:lang w:eastAsia="ru-RU"/>
        </w:rPr>
      </w:pPr>
      <w:r w:rsidRPr="00B55BC9">
        <w:rPr>
          <w:rFonts w:ascii="Times New Roman" w:eastAsia="Times New Roman" w:hAnsi="Times New Roman" w:cs="Times New Roman"/>
          <w:b/>
          <w:bCs/>
          <w:sz w:val="24"/>
          <w:szCs w:val="24"/>
          <w:lang w:eastAsia="ru-RU"/>
        </w:rPr>
        <w:t>2.5</w:t>
      </w:r>
      <w:r w:rsidR="00B80AD3">
        <w:rPr>
          <w:rFonts w:ascii="Times New Roman" w:eastAsia="Times New Roman" w:hAnsi="Times New Roman" w:cs="Times New Roman"/>
          <w:b/>
          <w:bCs/>
          <w:sz w:val="24"/>
          <w:szCs w:val="24"/>
          <w:lang w:eastAsia="ru-RU"/>
        </w:rPr>
        <w:t>.</w:t>
      </w:r>
      <w:r w:rsidRPr="00B55BC9">
        <w:rPr>
          <w:rFonts w:ascii="Times New Roman" w:eastAsia="Times New Roman" w:hAnsi="Times New Roman" w:cs="Times New Roman"/>
          <w:b/>
          <w:bCs/>
          <w:sz w:val="24"/>
          <w:szCs w:val="24"/>
          <w:lang w:eastAsia="ru-RU"/>
        </w:rPr>
        <w:t xml:space="preserve">   Предельные параметры разрешённого строительства, реконструкции объектов капитального строительства, входящих в состав линейного объекта в границах </w:t>
      </w:r>
      <w:r w:rsidR="00B80AD3">
        <w:rPr>
          <w:rFonts w:ascii="Times New Roman" w:eastAsia="Times New Roman" w:hAnsi="Times New Roman" w:cs="Times New Roman"/>
          <w:b/>
          <w:bCs/>
          <w:sz w:val="24"/>
          <w:szCs w:val="24"/>
          <w:lang w:eastAsia="ru-RU"/>
        </w:rPr>
        <w:t>зон его планируемого размещения</w:t>
      </w:r>
    </w:p>
    <w:p w:rsidR="00BE3C75" w:rsidRPr="00315E4D" w:rsidRDefault="00BE3C75" w:rsidP="00BE3C75">
      <w:pPr>
        <w:keepNext/>
        <w:keepLines/>
        <w:spacing w:after="0" w:line="240" w:lineRule="auto"/>
        <w:ind w:firstLine="851"/>
        <w:jc w:val="center"/>
        <w:outlineLvl w:val="0"/>
        <w:rPr>
          <w:rFonts w:ascii="Times New Roman" w:eastAsia="Times New Roman" w:hAnsi="Times New Roman" w:cs="Times New Roman"/>
          <w:bCs/>
          <w:sz w:val="24"/>
          <w:szCs w:val="24"/>
          <w:lang w:eastAsia="ru-RU"/>
        </w:rPr>
      </w:pPr>
    </w:p>
    <w:p w:rsidR="00315E4D" w:rsidRPr="00315E4D" w:rsidRDefault="00315E4D" w:rsidP="00B80AD3">
      <w:pPr>
        <w:shd w:val="clear" w:color="auto" w:fill="FFFFFF"/>
        <w:tabs>
          <w:tab w:val="left" w:pos="709"/>
        </w:tabs>
        <w:spacing w:after="0" w:line="240" w:lineRule="auto"/>
        <w:ind w:firstLine="709"/>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Границы зон проек</w:t>
      </w:r>
      <w:r w:rsidR="00F31BAD">
        <w:rPr>
          <w:rFonts w:ascii="Times New Roman" w:eastAsia="Times New Roman" w:hAnsi="Times New Roman" w:cs="Times New Roman"/>
          <w:bCs/>
          <w:sz w:val="24"/>
          <w:szCs w:val="24"/>
          <w:lang w:eastAsia="ru-RU"/>
        </w:rPr>
        <w:t>тируемого нефтепровода определяю</w:t>
      </w:r>
      <w:r w:rsidRPr="00315E4D">
        <w:rPr>
          <w:rFonts w:ascii="Times New Roman" w:eastAsia="Times New Roman" w:hAnsi="Times New Roman" w:cs="Times New Roman"/>
          <w:bCs/>
          <w:sz w:val="24"/>
          <w:szCs w:val="24"/>
          <w:lang w:eastAsia="ru-RU"/>
        </w:rPr>
        <w:t xml:space="preserve">тся на основании нормативно-технической документации, с учётом расстояний между проектируемым нефтепроводом и существующими трубопроводами, дорогами </w:t>
      </w:r>
      <w:proofErr w:type="spellStart"/>
      <w:r w:rsidRPr="00315E4D">
        <w:rPr>
          <w:rFonts w:ascii="Times New Roman" w:eastAsia="Times New Roman" w:hAnsi="Times New Roman" w:cs="Times New Roman"/>
          <w:bCs/>
          <w:sz w:val="24"/>
          <w:szCs w:val="24"/>
          <w:lang w:eastAsia="ru-RU"/>
        </w:rPr>
        <w:t>внутрипромысловыми</w:t>
      </w:r>
      <w:proofErr w:type="spellEnd"/>
      <w:r w:rsidRPr="00315E4D">
        <w:rPr>
          <w:rFonts w:ascii="Times New Roman" w:eastAsia="Times New Roman" w:hAnsi="Times New Roman" w:cs="Times New Roman"/>
          <w:bCs/>
          <w:sz w:val="24"/>
          <w:szCs w:val="24"/>
          <w:lang w:eastAsia="ru-RU"/>
        </w:rPr>
        <w:t>, воздушными линиями электропередачи и другими сооружениями.</w:t>
      </w:r>
    </w:p>
    <w:p w:rsidR="00315E4D" w:rsidRPr="00315E4D" w:rsidRDefault="00B80AD3" w:rsidP="00B80AD3">
      <w:pPr>
        <w:keepNext/>
        <w:keepLines/>
        <w:tabs>
          <w:tab w:val="left" w:pos="709"/>
        </w:tabs>
        <w:spacing w:after="0" w:line="240" w:lineRule="auto"/>
        <w:ind w:firstLine="709"/>
        <w:jc w:val="both"/>
        <w:outlineLvl w:val="0"/>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00315E4D" w:rsidRPr="00315E4D">
        <w:rPr>
          <w:rFonts w:ascii="Times New Roman" w:eastAsia="Times New Roman" w:hAnsi="Times New Roman" w:cs="Times New Roman"/>
          <w:bCs/>
          <w:sz w:val="24"/>
          <w:szCs w:val="24"/>
          <w:lang w:eastAsia="ru-RU"/>
        </w:rPr>
        <w:t xml:space="preserve">Учитывая основные технические характеристики проектируемого объекта, проектом планировки территории определены </w:t>
      </w:r>
      <w:r>
        <w:rPr>
          <w:rFonts w:ascii="Times New Roman" w:eastAsia="Times New Roman" w:hAnsi="Times New Roman" w:cs="Times New Roman"/>
          <w:bCs/>
          <w:sz w:val="24"/>
          <w:szCs w:val="24"/>
          <w:lang w:eastAsia="ru-RU"/>
        </w:rPr>
        <w:t xml:space="preserve">границы зоны его планируемого </w:t>
      </w:r>
      <w:r w:rsidR="00315E4D" w:rsidRPr="00315E4D">
        <w:rPr>
          <w:rFonts w:ascii="Times New Roman" w:eastAsia="Times New Roman" w:hAnsi="Times New Roman" w:cs="Times New Roman"/>
          <w:bCs/>
          <w:sz w:val="24"/>
          <w:szCs w:val="24"/>
          <w:lang w:eastAsia="ru-RU"/>
        </w:rPr>
        <w:t xml:space="preserve"> размещения.</w:t>
      </w:r>
    </w:p>
    <w:p w:rsidR="00315E4D" w:rsidRPr="00B80AD3" w:rsidRDefault="00315E4D" w:rsidP="00B80AD3">
      <w:pPr>
        <w:keepNext/>
        <w:keepLines/>
        <w:tabs>
          <w:tab w:val="left" w:pos="709"/>
        </w:tabs>
        <w:spacing w:after="0" w:line="240" w:lineRule="auto"/>
        <w:ind w:firstLine="709"/>
        <w:jc w:val="both"/>
        <w:outlineLvl w:val="0"/>
        <w:rPr>
          <w:rFonts w:ascii="Times New Roman" w:eastAsia="Times New Roman" w:hAnsi="Times New Roman" w:cs="Times New Roman"/>
          <w:bCs/>
          <w:sz w:val="24"/>
          <w:szCs w:val="24"/>
          <w:lang w:eastAsia="ru-RU"/>
        </w:rPr>
      </w:pPr>
      <w:r w:rsidRPr="00B80AD3">
        <w:rPr>
          <w:rFonts w:ascii="Times New Roman" w:eastAsia="Times New Roman" w:hAnsi="Times New Roman" w:cs="Times New Roman"/>
          <w:bCs/>
          <w:sz w:val="24"/>
          <w:szCs w:val="24"/>
          <w:lang w:eastAsia="ru-RU"/>
        </w:rPr>
        <w:t>Общая площадь зоны планируемого раз</w:t>
      </w:r>
      <w:r w:rsidR="00B80AD3">
        <w:rPr>
          <w:rFonts w:ascii="Times New Roman" w:eastAsia="Times New Roman" w:hAnsi="Times New Roman" w:cs="Times New Roman"/>
          <w:bCs/>
          <w:sz w:val="24"/>
          <w:szCs w:val="24"/>
          <w:lang w:eastAsia="ru-RU"/>
        </w:rPr>
        <w:t xml:space="preserve">мещения проектируемого объекта </w:t>
      </w:r>
      <w:r w:rsidRPr="00B80AD3">
        <w:rPr>
          <w:rFonts w:ascii="Times New Roman" w:eastAsia="Times New Roman" w:hAnsi="Times New Roman" w:cs="Times New Roman"/>
          <w:bCs/>
          <w:sz w:val="24"/>
          <w:szCs w:val="24"/>
          <w:lang w:eastAsia="ru-RU"/>
        </w:rPr>
        <w:t xml:space="preserve">составляет - 70,98 га (земли лесного фонда). </w:t>
      </w:r>
      <w:bookmarkEnd w:id="9"/>
    </w:p>
    <w:p w:rsidR="00315E4D" w:rsidRPr="00315E4D" w:rsidRDefault="00315E4D" w:rsidP="00B80AD3">
      <w:pPr>
        <w:shd w:val="clear" w:color="auto" w:fill="FFFFFF"/>
        <w:tabs>
          <w:tab w:val="left" w:pos="709"/>
        </w:tabs>
        <w:spacing w:after="0" w:line="240" w:lineRule="auto"/>
        <w:ind w:firstLine="709"/>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Ширина полосы земельного отвода для одного трубопровода диаметром </w:t>
      </w:r>
      <w:r w:rsidRPr="00315E4D">
        <w:rPr>
          <w:rFonts w:ascii="Times New Roman" w:eastAsia="Times New Roman" w:hAnsi="Times New Roman" w:cs="Times New Roman"/>
          <w:bCs/>
          <w:sz w:val="24"/>
          <w:szCs w:val="24"/>
          <w:lang w:val="en-US" w:eastAsia="ru-RU"/>
        </w:rPr>
        <w:t>DN</w:t>
      </w:r>
      <w:r w:rsidRPr="00315E4D">
        <w:rPr>
          <w:rFonts w:ascii="Times New Roman" w:eastAsia="Times New Roman" w:hAnsi="Times New Roman" w:cs="Times New Roman"/>
          <w:bCs/>
          <w:sz w:val="24"/>
          <w:szCs w:val="24"/>
          <w:lang w:eastAsia="ru-RU"/>
        </w:rPr>
        <w:t>400 мм включительно принята по СН 452-73 Нормы отвода земель для магистральных трубопроводов и составляет 20м, соответственно граница зоны для размещения линейного трубопровода принята 10 м от оси трубы по обе стороны.</w:t>
      </w:r>
    </w:p>
    <w:p w:rsidR="00315E4D" w:rsidRPr="00315E4D" w:rsidRDefault="00315E4D" w:rsidP="00B80AD3">
      <w:pPr>
        <w:shd w:val="clear" w:color="auto" w:fill="FFFFFF"/>
        <w:tabs>
          <w:tab w:val="left" w:pos="709"/>
        </w:tabs>
        <w:spacing w:after="0" w:line="240" w:lineRule="auto"/>
        <w:ind w:firstLine="709"/>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Площадки под узел </w:t>
      </w:r>
      <w:r w:rsidR="00936F4A">
        <w:rPr>
          <w:rFonts w:ascii="Times New Roman" w:eastAsia="Times New Roman" w:hAnsi="Times New Roman" w:cs="Times New Roman"/>
          <w:bCs/>
          <w:sz w:val="24"/>
          <w:szCs w:val="24"/>
          <w:lang w:eastAsia="ru-RU"/>
        </w:rPr>
        <w:t>запорной арматуры, узел запуска</w:t>
      </w:r>
      <w:r w:rsidRPr="00315E4D">
        <w:rPr>
          <w:rFonts w:ascii="Times New Roman" w:eastAsia="Times New Roman" w:hAnsi="Times New Roman" w:cs="Times New Roman"/>
          <w:bCs/>
          <w:sz w:val="24"/>
          <w:szCs w:val="24"/>
          <w:lang w:eastAsia="ru-RU"/>
        </w:rPr>
        <w:t xml:space="preserve">, узел приема очистных устройств отсыпаются  высоту не ниже 0,5 м от дневной поверхности, размеры отсыпки принимаются на 1 м больше ограждения узлов в обе стороны. К проектируемым узлам  предусмотрены грунтовые подъезды шириной 4,5 м, высотой не менее 0,5 м и разворотная площадка 12х12 м. Откосы насыпей выполнены с заложением 1:2. </w:t>
      </w:r>
    </w:p>
    <w:p w:rsidR="00315E4D" w:rsidRPr="00315E4D" w:rsidRDefault="00315E4D" w:rsidP="00B80AD3">
      <w:pPr>
        <w:shd w:val="clear" w:color="auto" w:fill="FFFFFF"/>
        <w:tabs>
          <w:tab w:val="left" w:pos="709"/>
        </w:tabs>
        <w:spacing w:after="0" w:line="240" w:lineRule="auto"/>
        <w:ind w:firstLine="709"/>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Отсыпанные площадки узлов не выходят за границы зон </w:t>
      </w:r>
      <w:proofErr w:type="gramStart"/>
      <w:r w:rsidRPr="00315E4D">
        <w:rPr>
          <w:rFonts w:ascii="Times New Roman" w:eastAsia="Times New Roman" w:hAnsi="Times New Roman" w:cs="Times New Roman"/>
          <w:bCs/>
          <w:sz w:val="24"/>
          <w:szCs w:val="24"/>
          <w:lang w:eastAsia="ru-RU"/>
        </w:rPr>
        <w:t>проектируемого</w:t>
      </w:r>
      <w:proofErr w:type="gramEnd"/>
      <w:r w:rsidRPr="00315E4D">
        <w:rPr>
          <w:rFonts w:ascii="Times New Roman" w:eastAsia="Times New Roman" w:hAnsi="Times New Roman" w:cs="Times New Roman"/>
          <w:bCs/>
          <w:sz w:val="24"/>
          <w:szCs w:val="24"/>
          <w:lang w:eastAsia="ru-RU"/>
        </w:rPr>
        <w:t xml:space="preserve"> и существующих трубопроводов.</w:t>
      </w:r>
    </w:p>
    <w:p w:rsidR="00315E4D" w:rsidRPr="00315E4D" w:rsidRDefault="00315E4D" w:rsidP="00B80AD3">
      <w:pPr>
        <w:shd w:val="clear" w:color="auto" w:fill="FFFFFF"/>
        <w:spacing w:after="0" w:line="240" w:lineRule="auto"/>
        <w:ind w:firstLine="709"/>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Охранная зона трубопровода в соответствии с 7.4.1 РД 39-132-94 п.4.1 Правил охраны магистральных трубопроводов составляет 25 метров от оси трубопровода с каждой стороны.</w:t>
      </w:r>
    </w:p>
    <w:p w:rsidR="0031546A" w:rsidRDefault="0031546A" w:rsidP="002E33D3">
      <w:pPr>
        <w:widowControl w:val="0"/>
        <w:autoSpaceDE w:val="0"/>
        <w:autoSpaceDN w:val="0"/>
        <w:spacing w:before="220" w:after="0" w:line="240" w:lineRule="auto"/>
        <w:ind w:firstLine="851"/>
        <w:jc w:val="center"/>
        <w:rPr>
          <w:rFonts w:ascii="Times New Roman" w:eastAsia="Times New Roman" w:hAnsi="Times New Roman" w:cs="Times New Roman"/>
          <w:b/>
          <w:sz w:val="24"/>
          <w:szCs w:val="24"/>
          <w:lang w:eastAsia="ru-RU"/>
        </w:rPr>
      </w:pPr>
    </w:p>
    <w:p w:rsidR="0031546A" w:rsidRDefault="0031546A" w:rsidP="002E33D3">
      <w:pPr>
        <w:widowControl w:val="0"/>
        <w:autoSpaceDE w:val="0"/>
        <w:autoSpaceDN w:val="0"/>
        <w:spacing w:before="220" w:after="0" w:line="240" w:lineRule="auto"/>
        <w:ind w:firstLine="851"/>
        <w:jc w:val="center"/>
        <w:rPr>
          <w:rFonts w:ascii="Times New Roman" w:eastAsia="Times New Roman" w:hAnsi="Times New Roman" w:cs="Times New Roman"/>
          <w:b/>
          <w:sz w:val="24"/>
          <w:szCs w:val="24"/>
          <w:lang w:eastAsia="ru-RU"/>
        </w:rPr>
      </w:pPr>
    </w:p>
    <w:p w:rsidR="00315E4D" w:rsidRPr="00B55BC9" w:rsidRDefault="00315E4D" w:rsidP="002E33D3">
      <w:pPr>
        <w:widowControl w:val="0"/>
        <w:autoSpaceDE w:val="0"/>
        <w:autoSpaceDN w:val="0"/>
        <w:spacing w:before="220" w:after="0" w:line="240" w:lineRule="auto"/>
        <w:ind w:firstLine="851"/>
        <w:jc w:val="center"/>
        <w:rPr>
          <w:rFonts w:ascii="Times New Roman" w:eastAsia="Times New Roman" w:hAnsi="Times New Roman" w:cs="Times New Roman"/>
          <w:b/>
          <w:sz w:val="24"/>
          <w:szCs w:val="24"/>
          <w:lang w:eastAsia="ru-RU"/>
        </w:rPr>
      </w:pPr>
      <w:r w:rsidRPr="00B55BC9">
        <w:rPr>
          <w:rFonts w:ascii="Times New Roman" w:eastAsia="Times New Roman" w:hAnsi="Times New Roman" w:cs="Times New Roman"/>
          <w:b/>
          <w:sz w:val="24"/>
          <w:szCs w:val="24"/>
          <w:lang w:eastAsia="ru-RU"/>
        </w:rPr>
        <w:lastRenderedPageBreak/>
        <w:t>2.6</w:t>
      </w:r>
      <w:r w:rsidR="00B80AD3">
        <w:rPr>
          <w:rFonts w:ascii="Times New Roman" w:eastAsia="Times New Roman" w:hAnsi="Times New Roman" w:cs="Times New Roman"/>
          <w:b/>
          <w:sz w:val="24"/>
          <w:szCs w:val="24"/>
          <w:lang w:eastAsia="ru-RU"/>
        </w:rPr>
        <w:t xml:space="preserve">. </w:t>
      </w:r>
      <w:r w:rsidRPr="00B55BC9">
        <w:rPr>
          <w:rFonts w:ascii="Times New Roman" w:eastAsia="Times New Roman" w:hAnsi="Times New Roman" w:cs="Times New Roman"/>
          <w:b/>
          <w:sz w:val="24"/>
          <w:szCs w:val="24"/>
          <w:lang w:eastAsia="ru-RU"/>
        </w:rPr>
        <w:t xml:space="preserve"> </w:t>
      </w:r>
      <w:proofErr w:type="gramStart"/>
      <w:r w:rsidRPr="00B55BC9">
        <w:rPr>
          <w:rFonts w:ascii="Times New Roman" w:eastAsia="Times New Roman" w:hAnsi="Times New Roman" w:cs="Times New Roman"/>
          <w:b/>
          <w:sz w:val="24"/>
          <w:szCs w:val="24"/>
          <w:lang w:eastAsia="ru-RU"/>
        </w:rPr>
        <w:t xml:space="preserve">Информация о необходимости осуществления мероприятий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w:t>
      </w:r>
      <w:r w:rsidR="002E33D3" w:rsidRPr="00B55BC9">
        <w:rPr>
          <w:rFonts w:ascii="Times New Roman" w:eastAsia="Times New Roman" w:hAnsi="Times New Roman" w:cs="Times New Roman"/>
          <w:b/>
          <w:sz w:val="24"/>
          <w:szCs w:val="24"/>
          <w:lang w:eastAsia="ru-RU"/>
        </w:rPr>
        <w:t>с размещением линейных объектов</w:t>
      </w:r>
      <w:proofErr w:type="gramEnd"/>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sz w:val="24"/>
          <w:szCs w:val="24"/>
          <w:lang w:eastAsia="ru-RU"/>
        </w:rPr>
      </w:pP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Границы зон проектируемого нефтепровода определяются на основании нормативно-технической документации, с учётом расстояний между проектируемым нефтепроводом и существующими трубопроводами, дорогами </w:t>
      </w:r>
      <w:proofErr w:type="spellStart"/>
      <w:r w:rsidRPr="00315E4D">
        <w:rPr>
          <w:rFonts w:ascii="Times New Roman" w:eastAsia="Times New Roman" w:hAnsi="Times New Roman" w:cs="Times New Roman"/>
          <w:bCs/>
          <w:sz w:val="24"/>
          <w:szCs w:val="24"/>
          <w:lang w:eastAsia="ru-RU"/>
        </w:rPr>
        <w:t>внутрипромысловыми</w:t>
      </w:r>
      <w:proofErr w:type="spellEnd"/>
      <w:r w:rsidRPr="00315E4D">
        <w:rPr>
          <w:rFonts w:ascii="Times New Roman" w:eastAsia="Times New Roman" w:hAnsi="Times New Roman" w:cs="Times New Roman"/>
          <w:bCs/>
          <w:sz w:val="24"/>
          <w:szCs w:val="24"/>
          <w:lang w:eastAsia="ru-RU"/>
        </w:rPr>
        <w:t>, воздушными линиями электропередачи и другими сооружениями.</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proofErr w:type="gramStart"/>
      <w:r w:rsidRPr="00315E4D">
        <w:rPr>
          <w:rFonts w:ascii="Times New Roman" w:eastAsia="Times New Roman" w:hAnsi="Times New Roman" w:cs="Times New Roman"/>
          <w:bCs/>
          <w:sz w:val="24"/>
          <w:szCs w:val="24"/>
          <w:lang w:eastAsia="ru-RU"/>
        </w:rPr>
        <w:t>Ширина полосы земельного отвода для проектируемого нефтепровода, сооружаемых на землях, покрытых лесом, рассчитана в соответствии с пунктом 3 норм отвода земель СН 452-73.</w:t>
      </w:r>
      <w:proofErr w:type="gramEnd"/>
    </w:p>
    <w:p w:rsidR="00315E4D" w:rsidRPr="00315E4D" w:rsidRDefault="00315E4D" w:rsidP="00315E4D">
      <w:pPr>
        <w:shd w:val="clear" w:color="auto" w:fill="FFFFFF"/>
        <w:spacing w:after="0" w:line="240" w:lineRule="auto"/>
        <w:ind w:firstLine="851"/>
        <w:jc w:val="both"/>
        <w:rPr>
          <w:rFonts w:ascii="Times New Roman" w:eastAsia="Calibri" w:hAnsi="Times New Roman" w:cs="Times New Roman"/>
          <w:sz w:val="24"/>
          <w:szCs w:val="24"/>
          <w:lang w:eastAsia="ru-RU"/>
        </w:rPr>
      </w:pPr>
    </w:p>
    <w:p w:rsidR="00315E4D" w:rsidRPr="00B55BC9" w:rsidRDefault="00315E4D" w:rsidP="002E33D3">
      <w:pPr>
        <w:ind w:firstLine="851"/>
        <w:jc w:val="center"/>
        <w:rPr>
          <w:rFonts w:ascii="Times New Roman" w:eastAsia="Calibri" w:hAnsi="Times New Roman" w:cs="Times New Roman"/>
          <w:b/>
          <w:sz w:val="24"/>
          <w:szCs w:val="24"/>
          <w:lang w:eastAsia="ru-RU"/>
        </w:rPr>
      </w:pPr>
      <w:r w:rsidRPr="00B55BC9">
        <w:rPr>
          <w:rFonts w:ascii="Times New Roman" w:eastAsia="Calibri" w:hAnsi="Times New Roman" w:cs="Times New Roman"/>
          <w:b/>
          <w:sz w:val="24"/>
          <w:szCs w:val="24"/>
          <w:lang w:eastAsia="ru-RU"/>
        </w:rPr>
        <w:t>2.7</w:t>
      </w:r>
      <w:r w:rsidR="00B80AD3">
        <w:rPr>
          <w:rFonts w:ascii="Times New Roman" w:eastAsia="Calibri" w:hAnsi="Times New Roman" w:cs="Times New Roman"/>
          <w:b/>
          <w:sz w:val="24"/>
          <w:szCs w:val="24"/>
          <w:lang w:eastAsia="ru-RU"/>
        </w:rPr>
        <w:t>.</w:t>
      </w:r>
      <w:r w:rsidRPr="00B55BC9">
        <w:rPr>
          <w:rFonts w:ascii="Times New Roman" w:eastAsia="Calibri" w:hAnsi="Times New Roman" w:cs="Times New Roman"/>
          <w:b/>
          <w:sz w:val="24"/>
          <w:szCs w:val="24"/>
          <w:lang w:eastAsia="ru-RU"/>
        </w:rPr>
        <w:t xml:space="preserve">    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В соответствии со ст.99 Земельного </w:t>
      </w:r>
      <w:r w:rsidR="00591A04">
        <w:rPr>
          <w:rFonts w:ascii="Times New Roman" w:eastAsia="Times New Roman" w:hAnsi="Times New Roman" w:cs="Times New Roman"/>
          <w:bCs/>
          <w:sz w:val="24"/>
          <w:szCs w:val="24"/>
          <w:lang w:eastAsia="ru-RU"/>
        </w:rPr>
        <w:t>к</w:t>
      </w:r>
      <w:r w:rsidRPr="00315E4D">
        <w:rPr>
          <w:rFonts w:ascii="Times New Roman" w:eastAsia="Times New Roman" w:hAnsi="Times New Roman" w:cs="Times New Roman"/>
          <w:bCs/>
          <w:sz w:val="24"/>
          <w:szCs w:val="24"/>
          <w:lang w:eastAsia="ru-RU"/>
        </w:rPr>
        <w:t>одекса РФ от 25</w:t>
      </w:r>
      <w:r w:rsidR="0031546A">
        <w:rPr>
          <w:rFonts w:ascii="Times New Roman" w:eastAsia="Times New Roman" w:hAnsi="Times New Roman" w:cs="Times New Roman"/>
          <w:bCs/>
          <w:sz w:val="24"/>
          <w:szCs w:val="24"/>
          <w:lang w:eastAsia="ru-RU"/>
        </w:rPr>
        <w:t xml:space="preserve"> октября </w:t>
      </w:r>
      <w:r w:rsidRPr="00315E4D">
        <w:rPr>
          <w:rFonts w:ascii="Times New Roman" w:eastAsia="Times New Roman" w:hAnsi="Times New Roman" w:cs="Times New Roman"/>
          <w:bCs/>
          <w:sz w:val="24"/>
          <w:szCs w:val="24"/>
          <w:lang w:eastAsia="ru-RU"/>
        </w:rPr>
        <w:t>2001</w:t>
      </w:r>
      <w:r w:rsidR="0031546A">
        <w:rPr>
          <w:rFonts w:ascii="Times New Roman" w:eastAsia="Times New Roman" w:hAnsi="Times New Roman" w:cs="Times New Roman"/>
          <w:bCs/>
          <w:sz w:val="24"/>
          <w:szCs w:val="24"/>
          <w:lang w:eastAsia="ru-RU"/>
        </w:rPr>
        <w:t xml:space="preserve"> года       </w:t>
      </w:r>
      <w:r w:rsidRPr="00315E4D">
        <w:rPr>
          <w:rFonts w:ascii="Times New Roman" w:eastAsia="Times New Roman" w:hAnsi="Times New Roman" w:cs="Times New Roman"/>
          <w:bCs/>
          <w:sz w:val="24"/>
          <w:szCs w:val="24"/>
          <w:lang w:eastAsia="ru-RU"/>
        </w:rPr>
        <w:t xml:space="preserve"> №136-Ф3 к землям историко-культурного назначения относятся земли объектов культурного наследия народов Российской Федерации (памятников истории и культуры), в том числе объектов археологического наследия, в границах которых может быть запрещена любая хозяйственная деятельность.</w:t>
      </w:r>
    </w:p>
    <w:p w:rsidR="00315E4D" w:rsidRPr="00315E4D" w:rsidRDefault="00315E4D" w:rsidP="00315E4D">
      <w:pPr>
        <w:ind w:firstLine="851"/>
        <w:jc w:val="both"/>
        <w:rPr>
          <w:rFonts w:ascii="Times New Roman" w:eastAsia="Calibri" w:hAnsi="Times New Roman" w:cs="Times New Roman"/>
          <w:sz w:val="24"/>
          <w:szCs w:val="24"/>
          <w:lang w:eastAsia="ru-RU"/>
        </w:rPr>
      </w:pPr>
      <w:r w:rsidRPr="00315E4D">
        <w:rPr>
          <w:rFonts w:ascii="Times New Roman" w:eastAsia="Calibri" w:hAnsi="Times New Roman" w:cs="Times New Roman"/>
          <w:sz w:val="24"/>
          <w:szCs w:val="24"/>
          <w:lang w:eastAsia="ru-RU"/>
        </w:rPr>
        <w:t xml:space="preserve">На территории размещения проектируемого объекта, объекты культурного наследия, включённые в Единый государственный реестр объектов культурного наследия Российской </w:t>
      </w:r>
      <w:proofErr w:type="gramStart"/>
      <w:r w:rsidRPr="00315E4D">
        <w:rPr>
          <w:rFonts w:ascii="Times New Roman" w:eastAsia="Calibri" w:hAnsi="Times New Roman" w:cs="Times New Roman"/>
          <w:sz w:val="24"/>
          <w:szCs w:val="24"/>
          <w:lang w:eastAsia="ru-RU"/>
        </w:rPr>
        <w:t>Федерации</w:t>
      </w:r>
      <w:proofErr w:type="gramEnd"/>
      <w:r w:rsidRPr="00315E4D">
        <w:rPr>
          <w:rFonts w:ascii="Times New Roman" w:eastAsia="Calibri" w:hAnsi="Times New Roman" w:cs="Times New Roman"/>
          <w:sz w:val="24"/>
          <w:szCs w:val="24"/>
          <w:lang w:eastAsia="ru-RU"/>
        </w:rPr>
        <w:t xml:space="preserve"> выявленные объекты культурного наследия и объекты, обладающие признаками объекта культурного наследия, отсутствуют.  Осуществление мероприятий по защите сохраняемых объектов капитального строительства (существующих и строящихся на момент подготовки проекта планировки территории) и объектов капитального строительства, планируемых к строительству в соответствии с ранее утверждённой документацией по планировке территории, не предусмотрено.</w:t>
      </w:r>
      <w:bookmarkStart w:id="10" w:name="_Toc499651548"/>
    </w:p>
    <w:p w:rsidR="00315E4D" w:rsidRPr="003234C5" w:rsidRDefault="00315E4D" w:rsidP="002E33D3">
      <w:pPr>
        <w:ind w:firstLine="851"/>
        <w:jc w:val="center"/>
        <w:rPr>
          <w:rFonts w:ascii="Times New Roman" w:eastAsia="Times New Roman" w:hAnsi="Times New Roman" w:cs="Times New Roman"/>
          <w:b/>
          <w:i/>
          <w:sz w:val="24"/>
          <w:szCs w:val="24"/>
          <w:lang w:eastAsia="ru-RU"/>
        </w:rPr>
      </w:pPr>
      <w:r w:rsidRPr="003234C5">
        <w:rPr>
          <w:rFonts w:ascii="Times New Roman" w:eastAsia="Times New Roman" w:hAnsi="Times New Roman" w:cs="Times New Roman"/>
          <w:b/>
          <w:sz w:val="24"/>
          <w:szCs w:val="24"/>
          <w:lang w:eastAsia="ru-RU"/>
        </w:rPr>
        <w:t>2.8</w:t>
      </w:r>
      <w:r w:rsidR="00AE3DA7">
        <w:rPr>
          <w:rFonts w:ascii="Times New Roman" w:eastAsia="Times New Roman" w:hAnsi="Times New Roman" w:cs="Times New Roman"/>
          <w:b/>
          <w:sz w:val="24"/>
          <w:szCs w:val="24"/>
          <w:lang w:eastAsia="ru-RU"/>
        </w:rPr>
        <w:t>.</w:t>
      </w:r>
      <w:r w:rsidRPr="003234C5">
        <w:rPr>
          <w:rFonts w:ascii="Times New Roman" w:eastAsia="Times New Roman" w:hAnsi="Times New Roman" w:cs="Times New Roman"/>
          <w:b/>
          <w:sz w:val="24"/>
          <w:szCs w:val="24"/>
          <w:lang w:eastAsia="ru-RU"/>
        </w:rPr>
        <w:t xml:space="preserve">  </w:t>
      </w:r>
      <w:bookmarkStart w:id="11" w:name="_Toc511223176"/>
      <w:r w:rsidRPr="003234C5">
        <w:rPr>
          <w:rFonts w:ascii="Times New Roman" w:eastAsia="Times New Roman" w:hAnsi="Times New Roman" w:cs="Times New Roman"/>
          <w:b/>
          <w:sz w:val="24"/>
          <w:szCs w:val="24"/>
          <w:lang w:eastAsia="ru-RU"/>
        </w:rPr>
        <w:t>Информация о необходимости осуществления мероприятий по охране окружающей среды</w:t>
      </w:r>
      <w:bookmarkEnd w:id="11"/>
    </w:p>
    <w:bookmarkEnd w:id="10"/>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Проектом предусмотрены технические решения и мероприятия, которые обеспечивают предотвращение негативных последствий на состояние окружающей среды.</w:t>
      </w:r>
    </w:p>
    <w:p w:rsidR="00315E4D" w:rsidRDefault="00315E4D" w:rsidP="00315E4D">
      <w:pPr>
        <w:shd w:val="clear" w:color="auto" w:fill="FFFFFF"/>
        <w:spacing w:after="0" w:line="240" w:lineRule="auto"/>
        <w:ind w:firstLine="851"/>
        <w:jc w:val="both"/>
        <w:rPr>
          <w:rFonts w:ascii="Times New Roman" w:eastAsia="Calibri" w:hAnsi="Times New Roman" w:cs="Times New Roman"/>
          <w:sz w:val="24"/>
          <w:szCs w:val="24"/>
        </w:rPr>
      </w:pPr>
      <w:r w:rsidRPr="00315E4D">
        <w:rPr>
          <w:rFonts w:ascii="Times New Roman" w:eastAsia="Calibri" w:hAnsi="Times New Roman" w:cs="Times New Roman"/>
          <w:sz w:val="24"/>
          <w:szCs w:val="24"/>
        </w:rPr>
        <w:t xml:space="preserve">Проектируемый объект расположен вне границ </w:t>
      </w:r>
      <w:r w:rsidRPr="00315E4D">
        <w:rPr>
          <w:rFonts w:ascii="Times New Roman" w:eastAsia="Times New Roman" w:hAnsi="Times New Roman" w:cs="Times New Roman"/>
          <w:bCs/>
          <w:sz w:val="24"/>
          <w:szCs w:val="24"/>
          <w:lang w:eastAsia="ru-RU"/>
        </w:rPr>
        <w:t>территорий традиционного проживания - хозяйственной деятельности представителей малочисленных народов Севера</w:t>
      </w:r>
      <w:r w:rsidRPr="00315E4D">
        <w:rPr>
          <w:rFonts w:ascii="Times New Roman" w:eastAsia="Calibri" w:hAnsi="Times New Roman" w:cs="Times New Roman"/>
          <w:sz w:val="24"/>
          <w:szCs w:val="24"/>
        </w:rPr>
        <w:t>.</w:t>
      </w:r>
    </w:p>
    <w:p w:rsidR="00AE3DA7" w:rsidRPr="00315E4D" w:rsidRDefault="00AE3DA7"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p>
    <w:p w:rsidR="00AE3DA7"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2E33D3">
        <w:rPr>
          <w:rFonts w:ascii="Times New Roman" w:eastAsia="Times New Roman" w:hAnsi="Times New Roman" w:cs="Times New Roman"/>
          <w:bCs/>
          <w:sz w:val="24"/>
          <w:szCs w:val="24"/>
          <w:lang w:eastAsia="ru-RU"/>
        </w:rPr>
        <w:t xml:space="preserve">Мероприятия по уменьшению выбросов загрязняющих веществ в атмосферу </w:t>
      </w:r>
    </w:p>
    <w:p w:rsidR="00AE3DA7" w:rsidRDefault="00AE3DA7"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Основные мероприятия, направленные на сокращение объёмов и токсичности выбросов а, следовательно, и снижения приземных концентраций на этапах строительства и эксплуатации объектов</w:t>
      </w:r>
      <w:r w:rsidR="00AE3DA7">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 xml:space="preserve"> предусмотрены по следующим направлениям:</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 проведение регулярного технического обслуживания двигателей </w:t>
      </w:r>
      <w:r w:rsidRPr="00315E4D">
        <w:rPr>
          <w:rFonts w:ascii="Times New Roman" w:eastAsia="Times New Roman" w:hAnsi="Times New Roman" w:cs="Times New Roman"/>
          <w:bCs/>
          <w:sz w:val="24"/>
          <w:szCs w:val="24"/>
          <w:lang w:eastAsia="ru-RU"/>
        </w:rPr>
        <w:br/>
        <w:t>и использование качественного топлива (сертифицированного топлива повышенного качества);</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lastRenderedPageBreak/>
        <w:t>-</w:t>
      </w:r>
      <w:r w:rsidRPr="00315E4D">
        <w:rPr>
          <w:rFonts w:ascii="Times New Roman" w:eastAsia="Times New Roman" w:hAnsi="Times New Roman" w:cs="Times New Roman"/>
          <w:bCs/>
          <w:sz w:val="24"/>
          <w:szCs w:val="24"/>
          <w:lang w:eastAsia="ru-RU"/>
        </w:rPr>
        <w:tab/>
        <w:t>контроль по содержанию оксида углерода и азота в выхлопных газах;</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контроль и обеспечение должной эксплуатации и обслуживания автотранспорта, специальной и строительной техники;</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уменьшение объёма работ с применением лакокрасочных материалов;</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уменьшение продолжительности работы двигателей на холостых оборотах;</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доведение до минимума количества одновременно работающих двигателей.</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своевременный контроль, ремонт, регулировка и техническое обслуживание оборудования влияющего на выброс вредных веществ;</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применение технологического оборудования заводского изготовления;</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установка на трубопроводе арматуры класса</w:t>
      </w:r>
      <w:proofErr w:type="gramStart"/>
      <w:r w:rsidRPr="00315E4D">
        <w:rPr>
          <w:rFonts w:ascii="Times New Roman" w:eastAsia="Times New Roman" w:hAnsi="Times New Roman" w:cs="Times New Roman"/>
          <w:bCs/>
          <w:sz w:val="24"/>
          <w:szCs w:val="24"/>
          <w:lang w:eastAsia="ru-RU"/>
        </w:rPr>
        <w:t xml:space="preserve"> А</w:t>
      </w:r>
      <w:proofErr w:type="gramEnd"/>
      <w:r w:rsidRPr="00315E4D">
        <w:rPr>
          <w:rFonts w:ascii="Times New Roman" w:eastAsia="Times New Roman" w:hAnsi="Times New Roman" w:cs="Times New Roman"/>
          <w:bCs/>
          <w:sz w:val="24"/>
          <w:szCs w:val="24"/>
          <w:lang w:eastAsia="ru-RU"/>
        </w:rPr>
        <w:t>, характеризующейся отсутствием видимых протечек жидкости и обеспечивающей отключение любого участка трубопровода при аварийной ситуации;</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установка специально подогнанных прокладок для фланцевых соединений;</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антикоррозионная изоляция трубопровода;</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r>
      <w:proofErr w:type="gramStart"/>
      <w:r w:rsidRPr="00315E4D">
        <w:rPr>
          <w:rFonts w:ascii="Times New Roman" w:eastAsia="Times New Roman" w:hAnsi="Times New Roman" w:cs="Times New Roman"/>
          <w:bCs/>
          <w:sz w:val="24"/>
          <w:szCs w:val="24"/>
          <w:lang w:eastAsia="ru-RU"/>
        </w:rPr>
        <w:t>контроль за</w:t>
      </w:r>
      <w:proofErr w:type="gramEnd"/>
      <w:r w:rsidRPr="00315E4D">
        <w:rPr>
          <w:rFonts w:ascii="Times New Roman" w:eastAsia="Times New Roman" w:hAnsi="Times New Roman" w:cs="Times New Roman"/>
          <w:bCs/>
          <w:sz w:val="24"/>
          <w:szCs w:val="24"/>
          <w:lang w:eastAsia="ru-RU"/>
        </w:rPr>
        <w:t xml:space="preserve"> выбросами загрязняющих веществ в атмосферу;</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соблюдение технологических регламентов и правил технической эксплуатации всех составных частей системы нефтедобычи и транспортировки нефти.</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В целях снижения пылевыделения при пересыпке грунта автотранспортом </w:t>
      </w:r>
      <w:r w:rsidRPr="00315E4D">
        <w:rPr>
          <w:rFonts w:ascii="Times New Roman" w:eastAsia="Times New Roman" w:hAnsi="Times New Roman" w:cs="Times New Roman"/>
          <w:bCs/>
          <w:sz w:val="24"/>
          <w:szCs w:val="24"/>
          <w:lang w:eastAsia="ru-RU"/>
        </w:rPr>
        <w:br/>
        <w:t>и автотракторной техникой необходимо производить исключение одновременности работ по пересыпке сыпучего материала разного вида.</w:t>
      </w:r>
    </w:p>
    <w:p w:rsid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При соблюдении мероприятий по уменьшению выбросов загрязняющих веществ в  атмосферный воздух степень отрицательного воздействия будет минимальна и не приведёт к ухудшению экологической ситуации на обустраиваемой территории. </w:t>
      </w:r>
    </w:p>
    <w:p w:rsidR="002E33D3" w:rsidRPr="00315E4D" w:rsidRDefault="002E33D3"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p>
    <w:p w:rsidR="00315E4D" w:rsidRPr="002E33D3" w:rsidRDefault="00315E4D" w:rsidP="002E33D3">
      <w:pPr>
        <w:shd w:val="clear" w:color="auto" w:fill="FFFFFF"/>
        <w:spacing w:after="0" w:line="240" w:lineRule="auto"/>
        <w:ind w:firstLine="851"/>
        <w:jc w:val="center"/>
        <w:rPr>
          <w:rFonts w:ascii="Times New Roman" w:eastAsia="Times New Roman" w:hAnsi="Times New Roman" w:cs="Times New Roman"/>
          <w:bCs/>
          <w:sz w:val="24"/>
          <w:szCs w:val="24"/>
          <w:lang w:eastAsia="ru-RU"/>
        </w:rPr>
      </w:pPr>
      <w:r w:rsidRPr="002E33D3">
        <w:rPr>
          <w:rFonts w:ascii="Times New Roman" w:eastAsia="Times New Roman" w:hAnsi="Times New Roman" w:cs="Times New Roman"/>
          <w:bCs/>
          <w:sz w:val="24"/>
          <w:szCs w:val="24"/>
          <w:lang w:eastAsia="ru-RU"/>
        </w:rPr>
        <w:t>Мероприятия по охране земельных и водных ресурсов</w:t>
      </w:r>
    </w:p>
    <w:p w:rsidR="002E33D3" w:rsidRPr="00315E4D" w:rsidRDefault="002E33D3" w:rsidP="00315E4D">
      <w:pPr>
        <w:shd w:val="clear" w:color="auto" w:fill="FFFFFF"/>
        <w:spacing w:after="0" w:line="240" w:lineRule="auto"/>
        <w:ind w:firstLine="851"/>
        <w:jc w:val="both"/>
        <w:rPr>
          <w:rFonts w:ascii="Times New Roman" w:eastAsia="Times New Roman" w:hAnsi="Times New Roman" w:cs="Times New Roman"/>
          <w:bCs/>
          <w:i/>
          <w:sz w:val="24"/>
          <w:szCs w:val="24"/>
          <w:lang w:eastAsia="ru-RU"/>
        </w:rPr>
      </w:pP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Для уменьшения воздействия на земельные и водные ресурсы предусмотрено:</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соблюдение норм отвода и запрещение проезда техники вне границ земельного отвода под объекты;</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размещение трубопровода вне границ земель особо охраняемых территорий и объектов историко-культурного наследия;</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установление охранных зон вокруг объектов;</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 xml:space="preserve">соблюдение границ земельного отвода; </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толщина стенки трубопровода принята выше расчётной;</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 xml:space="preserve">применяются трубы и соединительные детали из марок сталей повышенной коррозионной стойкости и </w:t>
      </w:r>
      <w:proofErr w:type="spellStart"/>
      <w:r w:rsidRPr="00315E4D">
        <w:rPr>
          <w:rFonts w:ascii="Times New Roman" w:eastAsia="Times New Roman" w:hAnsi="Times New Roman" w:cs="Times New Roman"/>
          <w:bCs/>
          <w:sz w:val="24"/>
          <w:szCs w:val="24"/>
          <w:lang w:eastAsia="ru-RU"/>
        </w:rPr>
        <w:t>хладостойкости</w:t>
      </w:r>
      <w:proofErr w:type="spellEnd"/>
      <w:r w:rsidRPr="00315E4D">
        <w:rPr>
          <w:rFonts w:ascii="Times New Roman" w:eastAsia="Times New Roman" w:hAnsi="Times New Roman" w:cs="Times New Roman"/>
          <w:bCs/>
          <w:sz w:val="24"/>
          <w:szCs w:val="24"/>
          <w:lang w:eastAsia="ru-RU"/>
        </w:rPr>
        <w:t xml:space="preserve">, допущенные к применению </w:t>
      </w:r>
      <w:r w:rsidRPr="00315E4D">
        <w:rPr>
          <w:rFonts w:ascii="Times New Roman" w:eastAsia="Times New Roman" w:hAnsi="Times New Roman" w:cs="Times New Roman"/>
          <w:bCs/>
          <w:sz w:val="24"/>
          <w:szCs w:val="24"/>
          <w:lang w:eastAsia="ru-RU"/>
        </w:rPr>
        <w:br/>
        <w:t>в ПАО Сургутнефтегаз;</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антикоррозионная изоляция трубопровода усиленная, заводского изготовления;</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применение труб из стали улучшенной марки с наружным двухслойным полиэтиленовым покрытием;</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 xml:space="preserve">испытание оборудования и трубопровода на прочность и герметичность </w:t>
      </w:r>
      <w:r w:rsidRPr="00315E4D">
        <w:rPr>
          <w:rFonts w:ascii="Times New Roman" w:eastAsia="Times New Roman" w:hAnsi="Times New Roman" w:cs="Times New Roman"/>
          <w:bCs/>
          <w:sz w:val="24"/>
          <w:szCs w:val="24"/>
          <w:lang w:eastAsia="ru-RU"/>
        </w:rPr>
        <w:br/>
        <w:t xml:space="preserve">в целях повышения надёжности при эксплуатации и вывоз производственных сточных вод на ДНС </w:t>
      </w:r>
      <w:proofErr w:type="spellStart"/>
      <w:r w:rsidRPr="00315E4D">
        <w:rPr>
          <w:rFonts w:ascii="Times New Roman" w:eastAsia="Times New Roman" w:hAnsi="Times New Roman" w:cs="Times New Roman"/>
          <w:bCs/>
          <w:sz w:val="24"/>
          <w:szCs w:val="24"/>
          <w:lang w:eastAsia="ru-RU"/>
        </w:rPr>
        <w:t>Верхнеказымского</w:t>
      </w:r>
      <w:proofErr w:type="spellEnd"/>
      <w:r w:rsidRPr="00315E4D">
        <w:rPr>
          <w:rFonts w:ascii="Times New Roman" w:eastAsia="Times New Roman" w:hAnsi="Times New Roman" w:cs="Times New Roman"/>
          <w:bCs/>
          <w:sz w:val="24"/>
          <w:szCs w:val="24"/>
          <w:lang w:eastAsia="ru-RU"/>
        </w:rPr>
        <w:t xml:space="preserve"> месторождения  для сброса в систему ППД;</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наличие надёжной системы контроля, управления и защиты технологических процессов способствующей раннему выявлению причин аварий на объектах и их предотвращение;</w:t>
      </w:r>
    </w:p>
    <w:p w:rsidR="00315E4D" w:rsidRPr="00315E4D" w:rsidRDefault="00035E7B"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00315E4D" w:rsidRPr="00315E4D">
        <w:rPr>
          <w:rFonts w:ascii="Times New Roman" w:eastAsia="Times New Roman" w:hAnsi="Times New Roman" w:cs="Times New Roman"/>
          <w:bCs/>
          <w:sz w:val="24"/>
          <w:szCs w:val="24"/>
          <w:lang w:eastAsia="ru-RU"/>
        </w:rPr>
        <w:t>контроль сварных стыков в объёме 100 % радиографическим методом;</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    укрепление откосов насыпи площадок узла запуска, узла приема очистных устройств, УЗА </w:t>
      </w:r>
      <w:proofErr w:type="spellStart"/>
      <w:r w:rsidRPr="00315E4D">
        <w:rPr>
          <w:rFonts w:ascii="Times New Roman" w:eastAsia="Times New Roman" w:hAnsi="Times New Roman" w:cs="Times New Roman"/>
          <w:bCs/>
          <w:sz w:val="24"/>
          <w:szCs w:val="24"/>
          <w:lang w:eastAsia="ru-RU"/>
        </w:rPr>
        <w:t>почвосмесью</w:t>
      </w:r>
      <w:proofErr w:type="spellEnd"/>
      <w:r w:rsidRPr="00315E4D">
        <w:rPr>
          <w:rFonts w:ascii="Times New Roman" w:eastAsia="Times New Roman" w:hAnsi="Times New Roman" w:cs="Times New Roman"/>
          <w:bCs/>
          <w:sz w:val="24"/>
          <w:szCs w:val="24"/>
          <w:lang w:eastAsia="ru-RU"/>
        </w:rPr>
        <w:t xml:space="preserve"> толщиной 0,15 м с добавлением минеральных удобрений;</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отвод хозяйственно-бытовых сточных вод при строительстве во временные металлические ёмкости с последующей откачкой по мере накопления и вывозом;</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lastRenderedPageBreak/>
        <w:t>-</w:t>
      </w:r>
      <w:r w:rsidRPr="00315E4D">
        <w:rPr>
          <w:rFonts w:ascii="Times New Roman" w:eastAsia="Times New Roman" w:hAnsi="Times New Roman" w:cs="Times New Roman"/>
          <w:bCs/>
          <w:sz w:val="24"/>
          <w:szCs w:val="24"/>
          <w:lang w:eastAsia="ru-RU"/>
        </w:rPr>
        <w:tab/>
        <w:t xml:space="preserve">организация мест накопления отходов в соответствии </w:t>
      </w:r>
      <w:r w:rsidRPr="00315E4D">
        <w:rPr>
          <w:rFonts w:ascii="Times New Roman" w:eastAsia="Times New Roman" w:hAnsi="Times New Roman" w:cs="Times New Roman"/>
          <w:bCs/>
          <w:sz w:val="24"/>
          <w:szCs w:val="24"/>
          <w:lang w:eastAsia="ru-RU"/>
        </w:rPr>
        <w:br/>
        <w:t>с СанПиН 2.1.7.1322-03;</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соблюдение правил по накоплению и размещению отходов;</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экологический мониторинг окружающей среды на т</w:t>
      </w:r>
      <w:r w:rsidR="00AE3DA7">
        <w:rPr>
          <w:rFonts w:ascii="Times New Roman" w:eastAsia="Times New Roman" w:hAnsi="Times New Roman" w:cs="Times New Roman"/>
          <w:bCs/>
          <w:sz w:val="24"/>
          <w:szCs w:val="24"/>
          <w:lang w:eastAsia="ru-RU"/>
        </w:rPr>
        <w:t>ерритории лицензионных участков;</w:t>
      </w:r>
    </w:p>
    <w:p w:rsid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производство работ в строго установленной проектом полосе отвода.</w:t>
      </w:r>
    </w:p>
    <w:p w:rsidR="002E33D3" w:rsidRPr="00315E4D" w:rsidRDefault="002E33D3"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p>
    <w:p w:rsidR="00315E4D" w:rsidRDefault="00315E4D" w:rsidP="002E33D3">
      <w:pPr>
        <w:shd w:val="clear" w:color="auto" w:fill="FFFFFF"/>
        <w:spacing w:after="0" w:line="240" w:lineRule="auto"/>
        <w:ind w:firstLine="851"/>
        <w:jc w:val="center"/>
        <w:rPr>
          <w:rFonts w:ascii="Times New Roman" w:eastAsia="Times New Roman" w:hAnsi="Times New Roman" w:cs="Times New Roman"/>
          <w:bCs/>
          <w:sz w:val="24"/>
          <w:szCs w:val="24"/>
          <w:lang w:eastAsia="ru-RU"/>
        </w:rPr>
      </w:pPr>
      <w:r w:rsidRPr="002E33D3">
        <w:rPr>
          <w:rFonts w:ascii="Times New Roman" w:eastAsia="Times New Roman" w:hAnsi="Times New Roman" w:cs="Times New Roman"/>
          <w:bCs/>
          <w:sz w:val="24"/>
          <w:szCs w:val="24"/>
          <w:lang w:eastAsia="ru-RU"/>
        </w:rPr>
        <w:t>Мероприятия по охране недр</w:t>
      </w:r>
    </w:p>
    <w:p w:rsidR="002E33D3" w:rsidRPr="002E33D3" w:rsidRDefault="002E33D3" w:rsidP="002E33D3">
      <w:pPr>
        <w:shd w:val="clear" w:color="auto" w:fill="FFFFFF"/>
        <w:spacing w:after="0" w:line="240" w:lineRule="auto"/>
        <w:ind w:firstLine="851"/>
        <w:jc w:val="center"/>
        <w:rPr>
          <w:rFonts w:ascii="Times New Roman" w:eastAsia="Times New Roman" w:hAnsi="Times New Roman" w:cs="Times New Roman"/>
          <w:bCs/>
          <w:sz w:val="24"/>
          <w:szCs w:val="24"/>
          <w:lang w:eastAsia="ru-RU"/>
        </w:rPr>
      </w:pP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Охрана недр</w:t>
      </w:r>
      <w:r w:rsidR="00236586">
        <w:rPr>
          <w:rFonts w:ascii="Times New Roman" w:eastAsia="Times New Roman" w:hAnsi="Times New Roman" w:cs="Times New Roman"/>
          <w:bCs/>
          <w:sz w:val="24"/>
          <w:szCs w:val="24"/>
          <w:lang w:eastAsia="ru-RU"/>
        </w:rPr>
        <w:t xml:space="preserve"> обеспечивается главным образом</w:t>
      </w:r>
      <w:r w:rsidRPr="00315E4D">
        <w:rPr>
          <w:rFonts w:ascii="Times New Roman" w:eastAsia="Times New Roman" w:hAnsi="Times New Roman" w:cs="Times New Roman"/>
          <w:bCs/>
          <w:sz w:val="24"/>
          <w:szCs w:val="24"/>
          <w:lang w:eastAsia="ru-RU"/>
        </w:rPr>
        <w:t xml:space="preserve"> строгим выполнением проектных решений, предусмотренными мероприятиями, исключающими загрязнение ниже лежащих горизонтов.</w:t>
      </w:r>
    </w:p>
    <w:p w:rsidR="00315E4D" w:rsidRPr="00315E4D" w:rsidRDefault="00315E4D" w:rsidP="00AE3DA7">
      <w:pPr>
        <w:shd w:val="clear" w:color="auto" w:fill="FFFFFF"/>
        <w:tabs>
          <w:tab w:val="left" w:pos="1134"/>
        </w:tabs>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Производство работ не окажет негативного воздействия на состояние недр</w:t>
      </w:r>
      <w:r w:rsidRPr="00315E4D">
        <w:rPr>
          <w:rFonts w:ascii="Times New Roman" w:eastAsia="Times New Roman" w:hAnsi="Times New Roman" w:cs="Times New Roman"/>
          <w:bCs/>
          <w:sz w:val="24"/>
          <w:szCs w:val="24"/>
          <w:lang w:eastAsia="ru-RU"/>
        </w:rPr>
        <w:br/>
        <w:t>и подземных вод при соблюдении предусмотренных природоохранных мероприятий:</w:t>
      </w:r>
    </w:p>
    <w:p w:rsidR="00315E4D" w:rsidRPr="00315E4D" w:rsidRDefault="00315E4D" w:rsidP="00AE3DA7">
      <w:pPr>
        <w:shd w:val="clear" w:color="auto" w:fill="FFFFFF"/>
        <w:tabs>
          <w:tab w:val="left" w:pos="1134"/>
        </w:tabs>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 xml:space="preserve">соблюдение требований законодательства, а также утверждённых </w:t>
      </w:r>
      <w:r w:rsidRPr="00315E4D">
        <w:rPr>
          <w:rFonts w:ascii="Times New Roman" w:eastAsia="Times New Roman" w:hAnsi="Times New Roman" w:cs="Times New Roman"/>
          <w:bCs/>
          <w:sz w:val="24"/>
          <w:szCs w:val="24"/>
          <w:lang w:eastAsia="ru-RU"/>
        </w:rPr>
        <w:br/>
        <w:t>в установленном порядке стандартов (норм, правил) по технологии ведения работ, связанных с пользованием недрами;</w:t>
      </w:r>
    </w:p>
    <w:p w:rsidR="00315E4D" w:rsidRPr="00315E4D" w:rsidRDefault="00315E4D" w:rsidP="00AE3DA7">
      <w:pPr>
        <w:shd w:val="clear" w:color="auto" w:fill="FFFFFF"/>
        <w:tabs>
          <w:tab w:val="left" w:pos="1134"/>
        </w:tabs>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соблюдение лицензионного соглашения о праве пользования недрами;</w:t>
      </w:r>
    </w:p>
    <w:p w:rsidR="00315E4D" w:rsidRPr="00315E4D" w:rsidRDefault="00315E4D" w:rsidP="00AE3DA7">
      <w:pPr>
        <w:shd w:val="clear" w:color="auto" w:fill="FFFFFF"/>
        <w:tabs>
          <w:tab w:val="left" w:pos="1134"/>
        </w:tabs>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толщина стенки трубопровода и соединительных деталей принята выше расчётной;</w:t>
      </w:r>
    </w:p>
    <w:p w:rsidR="00315E4D" w:rsidRPr="00315E4D" w:rsidRDefault="00315E4D" w:rsidP="00AE3DA7">
      <w:pPr>
        <w:shd w:val="clear" w:color="auto" w:fill="FFFFFF"/>
        <w:tabs>
          <w:tab w:val="left" w:pos="1134"/>
        </w:tabs>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трубы приняты бесшовные повышенной стойкости против локальной коррозии и хладостойкие стальные, что позволяет увеличить срок службы трубопровода;</w:t>
      </w:r>
    </w:p>
    <w:p w:rsidR="00315E4D" w:rsidRPr="00315E4D" w:rsidRDefault="00315E4D" w:rsidP="00AE3DA7">
      <w:pPr>
        <w:shd w:val="clear" w:color="auto" w:fill="FFFFFF"/>
        <w:tabs>
          <w:tab w:val="left" w:pos="1134"/>
        </w:tabs>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антикоррозионная изоляция трубопровода предусмотрена усиленная;</w:t>
      </w:r>
    </w:p>
    <w:p w:rsidR="00315E4D" w:rsidRPr="00315E4D" w:rsidRDefault="00315E4D" w:rsidP="00AE3DA7">
      <w:pPr>
        <w:shd w:val="clear" w:color="auto" w:fill="FFFFFF"/>
        <w:tabs>
          <w:tab w:val="left" w:pos="1134"/>
        </w:tabs>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контроль сварных стыков принят в объёме 100% радиографическим методом;</w:t>
      </w:r>
    </w:p>
    <w:p w:rsidR="00315E4D" w:rsidRPr="00315E4D" w:rsidRDefault="00315E4D" w:rsidP="00AE3DA7">
      <w:pPr>
        <w:shd w:val="clear" w:color="auto" w:fill="FFFFFF"/>
        <w:tabs>
          <w:tab w:val="left" w:pos="1134"/>
        </w:tabs>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проведение экологического мониторинга природных сред на территории лицензионных участков.</w:t>
      </w:r>
    </w:p>
    <w:p w:rsidR="00315E4D" w:rsidRPr="00315E4D" w:rsidRDefault="00315E4D" w:rsidP="00AE3DA7">
      <w:pPr>
        <w:shd w:val="clear" w:color="auto" w:fill="FFFFFF"/>
        <w:tabs>
          <w:tab w:val="left" w:pos="1134"/>
        </w:tabs>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выполнение условий рекультивации после окончания строительных работ.</w:t>
      </w:r>
    </w:p>
    <w:p w:rsidR="00315E4D" w:rsidRDefault="00315E4D" w:rsidP="00AE3DA7">
      <w:pPr>
        <w:shd w:val="clear" w:color="auto" w:fill="FFFFFF"/>
        <w:tabs>
          <w:tab w:val="left" w:pos="1134"/>
        </w:tabs>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 </w:t>
      </w:r>
      <w:r w:rsidR="00AE3DA7">
        <w:rPr>
          <w:rFonts w:ascii="Times New Roman" w:eastAsia="Times New Roman" w:hAnsi="Times New Roman" w:cs="Times New Roman"/>
          <w:bCs/>
          <w:sz w:val="24"/>
          <w:szCs w:val="24"/>
          <w:lang w:eastAsia="ru-RU"/>
        </w:rPr>
        <w:t xml:space="preserve"> </w:t>
      </w:r>
      <w:r w:rsidRPr="00315E4D">
        <w:rPr>
          <w:rFonts w:ascii="Times New Roman" w:eastAsia="Times New Roman" w:hAnsi="Times New Roman" w:cs="Times New Roman"/>
          <w:bCs/>
          <w:sz w:val="24"/>
          <w:szCs w:val="24"/>
          <w:lang w:eastAsia="ru-RU"/>
        </w:rPr>
        <w:t>осуществление комплекса природоохранных мероприятий, предусмотренных проектом,  позволит обеспечить экологическую безопасность для геологической среды при строительстве и эксплуатации проектируемых объектов.</w:t>
      </w:r>
    </w:p>
    <w:p w:rsidR="002E33D3" w:rsidRPr="00315E4D" w:rsidRDefault="002E33D3"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p>
    <w:p w:rsidR="00315E4D" w:rsidRDefault="00315E4D" w:rsidP="002E33D3">
      <w:pPr>
        <w:shd w:val="clear" w:color="auto" w:fill="FFFFFF"/>
        <w:spacing w:after="0" w:line="240" w:lineRule="auto"/>
        <w:ind w:firstLine="851"/>
        <w:jc w:val="center"/>
        <w:rPr>
          <w:rFonts w:ascii="Times New Roman" w:eastAsia="Times New Roman" w:hAnsi="Times New Roman" w:cs="Times New Roman"/>
          <w:bCs/>
          <w:sz w:val="24"/>
          <w:szCs w:val="24"/>
          <w:lang w:eastAsia="ru-RU"/>
        </w:rPr>
      </w:pPr>
      <w:r w:rsidRPr="002E33D3">
        <w:rPr>
          <w:rFonts w:ascii="Times New Roman" w:eastAsia="Times New Roman" w:hAnsi="Times New Roman" w:cs="Times New Roman"/>
          <w:bCs/>
          <w:sz w:val="24"/>
          <w:szCs w:val="24"/>
          <w:lang w:eastAsia="ru-RU"/>
        </w:rPr>
        <w:t>Мероприятия по охране растительного  и животного мира</w:t>
      </w:r>
    </w:p>
    <w:p w:rsidR="002E33D3" w:rsidRDefault="002E33D3" w:rsidP="002E33D3">
      <w:pPr>
        <w:shd w:val="clear" w:color="auto" w:fill="FFFFFF"/>
        <w:spacing w:after="0" w:line="240" w:lineRule="auto"/>
        <w:ind w:firstLine="851"/>
        <w:jc w:val="center"/>
        <w:rPr>
          <w:rFonts w:ascii="Times New Roman" w:eastAsia="Times New Roman" w:hAnsi="Times New Roman" w:cs="Times New Roman"/>
          <w:bCs/>
          <w:sz w:val="24"/>
          <w:szCs w:val="24"/>
          <w:lang w:eastAsia="ru-RU"/>
        </w:rPr>
      </w:pP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Для снижения воздействия на растительный покров и животный мир предусмотрены к отводу территории за пределами кедровых насаждений и высокопродуктивных лесов, вне заповедных и особо охраняемых биологических сообществ, а также специально выделенных и охраняемых площадей.</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 xml:space="preserve">запрещение выжигания растительности, хранение и применение ядохимикатов, удобрений, химических реагентов, горюче-смазочных материалов </w:t>
      </w:r>
      <w:r w:rsidRPr="00315E4D">
        <w:rPr>
          <w:rFonts w:ascii="Times New Roman" w:eastAsia="Times New Roman" w:hAnsi="Times New Roman" w:cs="Times New Roman"/>
          <w:bCs/>
          <w:sz w:val="24"/>
          <w:szCs w:val="24"/>
          <w:lang w:eastAsia="ru-RU"/>
        </w:rPr>
        <w:br/>
        <w:t>и других опасных материалов, сырья и отходов производства;</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строгое соблюдение технологии проведения земляных работ;</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 xml:space="preserve">очистка границ земельного отвода от отходов производства, возникающих </w:t>
      </w:r>
      <w:r w:rsidRPr="00315E4D">
        <w:rPr>
          <w:rFonts w:ascii="Times New Roman" w:eastAsia="Times New Roman" w:hAnsi="Times New Roman" w:cs="Times New Roman"/>
          <w:bCs/>
          <w:sz w:val="24"/>
          <w:szCs w:val="24"/>
          <w:lang w:eastAsia="ru-RU"/>
        </w:rPr>
        <w:br/>
        <w:t>в процессе строительных работ при подготовке территории строительства;</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 xml:space="preserve">вывоз образующихся отходов к местам переработки </w:t>
      </w:r>
      <w:r w:rsidRPr="00315E4D">
        <w:rPr>
          <w:rFonts w:ascii="Times New Roman" w:eastAsia="Times New Roman" w:hAnsi="Times New Roman" w:cs="Times New Roman"/>
          <w:bCs/>
          <w:sz w:val="24"/>
          <w:szCs w:val="24"/>
          <w:lang w:eastAsia="ru-RU"/>
        </w:rPr>
        <w:br/>
        <w:t>и на специализированные предприятия и полигоны;</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 xml:space="preserve">ремонт строительной техники и оборудования производить только </w:t>
      </w:r>
      <w:r w:rsidRPr="00315E4D">
        <w:rPr>
          <w:rFonts w:ascii="Times New Roman" w:eastAsia="Times New Roman" w:hAnsi="Times New Roman" w:cs="Times New Roman"/>
          <w:bCs/>
          <w:sz w:val="24"/>
          <w:szCs w:val="24"/>
          <w:lang w:eastAsia="ru-RU"/>
        </w:rPr>
        <w:br/>
        <w:t>на центральных базах предприятий;</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проведение работ в периоды отсутствия миграции животных, и отсутствия на участке размещения объектов проектирования, мест размножения и линьки, выкармливания молодняка, нереста, нагула;</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 -</w:t>
      </w:r>
      <w:r w:rsidRPr="00315E4D">
        <w:rPr>
          <w:rFonts w:ascii="Times New Roman" w:eastAsia="Times New Roman" w:hAnsi="Times New Roman" w:cs="Times New Roman"/>
          <w:bCs/>
          <w:sz w:val="24"/>
          <w:szCs w:val="24"/>
          <w:lang w:eastAsia="ru-RU"/>
        </w:rPr>
        <w:tab/>
        <w:t>проведение инструктажа с персоналом;</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lastRenderedPageBreak/>
        <w:t xml:space="preserve"> -</w:t>
      </w:r>
      <w:r w:rsidRPr="00315E4D">
        <w:rPr>
          <w:rFonts w:ascii="Times New Roman" w:eastAsia="Times New Roman" w:hAnsi="Times New Roman" w:cs="Times New Roman"/>
          <w:bCs/>
          <w:sz w:val="24"/>
          <w:szCs w:val="24"/>
          <w:lang w:eastAsia="ru-RU"/>
        </w:rPr>
        <w:tab/>
        <w:t>запрет на ввоз и хранение охотничьего оружия и других средс</w:t>
      </w:r>
      <w:r w:rsidR="00947021">
        <w:rPr>
          <w:rFonts w:ascii="Times New Roman" w:eastAsia="Times New Roman" w:hAnsi="Times New Roman" w:cs="Times New Roman"/>
          <w:bCs/>
          <w:sz w:val="24"/>
          <w:szCs w:val="24"/>
          <w:lang w:eastAsia="ru-RU"/>
        </w:rPr>
        <w:t xml:space="preserve">тв охоты </w:t>
      </w:r>
      <w:r w:rsidR="00947021">
        <w:rPr>
          <w:rFonts w:ascii="Times New Roman" w:eastAsia="Times New Roman" w:hAnsi="Times New Roman" w:cs="Times New Roman"/>
          <w:bCs/>
          <w:sz w:val="24"/>
          <w:szCs w:val="24"/>
          <w:lang w:eastAsia="ru-RU"/>
        </w:rPr>
        <w:br/>
        <w:t>на территории объекта.</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Редкие и находящиеся под угрозой исчезновения виды растений и животных, занесённые в Красные книги РФ и </w:t>
      </w:r>
      <w:r w:rsidR="00AE3DA7">
        <w:rPr>
          <w:rFonts w:ascii="Times New Roman" w:eastAsia="Times New Roman" w:hAnsi="Times New Roman" w:cs="Times New Roman"/>
          <w:bCs/>
          <w:sz w:val="24"/>
          <w:szCs w:val="24"/>
          <w:lang w:eastAsia="ru-RU"/>
        </w:rPr>
        <w:t xml:space="preserve">Ханты-Мансийского </w:t>
      </w:r>
      <w:r w:rsidR="00947021">
        <w:rPr>
          <w:rFonts w:ascii="Times New Roman" w:eastAsia="Times New Roman" w:hAnsi="Times New Roman" w:cs="Times New Roman"/>
          <w:bCs/>
          <w:sz w:val="24"/>
          <w:szCs w:val="24"/>
          <w:lang w:eastAsia="ru-RU"/>
        </w:rPr>
        <w:t>автономного</w:t>
      </w:r>
      <w:r w:rsidR="00AE3DA7">
        <w:rPr>
          <w:rFonts w:ascii="Times New Roman" w:eastAsia="Times New Roman" w:hAnsi="Times New Roman" w:cs="Times New Roman"/>
          <w:bCs/>
          <w:sz w:val="24"/>
          <w:szCs w:val="24"/>
          <w:lang w:eastAsia="ru-RU"/>
        </w:rPr>
        <w:t xml:space="preserve"> округа</w:t>
      </w:r>
      <w:r w:rsidRPr="00315E4D">
        <w:rPr>
          <w:rFonts w:ascii="Times New Roman" w:eastAsia="Times New Roman" w:hAnsi="Times New Roman" w:cs="Times New Roman"/>
          <w:bCs/>
          <w:sz w:val="24"/>
          <w:szCs w:val="24"/>
          <w:lang w:eastAsia="ru-RU"/>
        </w:rPr>
        <w:t xml:space="preserve"> - Югры, на территории размещения объектов  отсутствуют, поэтому специальных мероприятий по их охране не требуется.</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В границе зоны планируемого размещения трубопровода пересечений с водными объектами нет.</w:t>
      </w:r>
    </w:p>
    <w:p w:rsidR="00315E4D" w:rsidRDefault="00315E4D" w:rsidP="00315E4D">
      <w:pPr>
        <w:shd w:val="clear" w:color="auto" w:fill="FFFFFF"/>
        <w:spacing w:after="0" w:line="240" w:lineRule="auto"/>
        <w:ind w:firstLine="851"/>
        <w:jc w:val="both"/>
        <w:rPr>
          <w:rFonts w:ascii="Times New Roman" w:eastAsia="Times New Roman" w:hAnsi="Times New Roman" w:cs="Times New Roman"/>
          <w:bCs/>
          <w:i/>
          <w:sz w:val="24"/>
          <w:szCs w:val="24"/>
          <w:lang w:eastAsia="ru-RU"/>
        </w:rPr>
      </w:pPr>
    </w:p>
    <w:p w:rsidR="00315E4D" w:rsidRDefault="00315E4D" w:rsidP="00315E4D">
      <w:pPr>
        <w:shd w:val="clear" w:color="auto" w:fill="FFFFFF"/>
        <w:spacing w:after="0" w:line="240" w:lineRule="auto"/>
        <w:ind w:firstLine="851"/>
        <w:jc w:val="center"/>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Мероприятия по снижению влияния образующихся отходов на состояние окружающей среды</w:t>
      </w:r>
    </w:p>
    <w:p w:rsidR="002E33D3" w:rsidRPr="00315E4D" w:rsidRDefault="002E33D3" w:rsidP="00315E4D">
      <w:pPr>
        <w:shd w:val="clear" w:color="auto" w:fill="FFFFFF"/>
        <w:spacing w:after="0" w:line="240" w:lineRule="auto"/>
        <w:ind w:firstLine="851"/>
        <w:jc w:val="center"/>
        <w:rPr>
          <w:rFonts w:ascii="Times New Roman" w:eastAsia="Times New Roman" w:hAnsi="Times New Roman" w:cs="Times New Roman"/>
          <w:bCs/>
          <w:sz w:val="24"/>
          <w:szCs w:val="24"/>
          <w:lang w:eastAsia="ru-RU"/>
        </w:rPr>
      </w:pP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Для предотвращения загрязнения окружающей среды образующимися отходами предусмотрены следующие мероприятия:</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уборка и вывоз к местам размещения отходов, образующихся в период строительства и эксплуатации объектов;</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   соблюдение правил сбора и накопления отходов согласно Порядку осуществления производственного контроля в области обращения с отходами </w:t>
      </w:r>
      <w:r w:rsidRPr="00315E4D">
        <w:rPr>
          <w:rFonts w:ascii="Times New Roman" w:eastAsia="Times New Roman" w:hAnsi="Times New Roman" w:cs="Times New Roman"/>
          <w:bCs/>
          <w:sz w:val="24"/>
          <w:szCs w:val="24"/>
          <w:lang w:eastAsia="ru-RU"/>
        </w:rPr>
        <w:br/>
        <w:t>ПАО Сургутнефтегаз;</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вывоз отходов к местам размещения и переработки согласно заключенным договорам;</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соблюдение графика вывоза отходов.</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Все транспортные средства, задействованные при транспортировке опасных отходов, снабжены специальными знаками. Перевозка опасных отходов осуществляется с соблюдением требований безопасности: оборудование автотранспорта средствами, исключающими возможность их потерь в процессе перевозки, создание аварийных ситуаций, причинение вреда окружающей среде, здоровью людей, хозяйственным или иным объектам, а также обеспечивающим удобство при погрузке/разгрузке.</w:t>
      </w:r>
    </w:p>
    <w:p w:rsidR="00315E4D" w:rsidRDefault="00315E4D" w:rsidP="00315E4D">
      <w:pPr>
        <w:shd w:val="clear" w:color="auto" w:fill="FFFFFF"/>
        <w:spacing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Техобслуживание и ремонт предусматривается на собственных центральных базах структурных подразделений ПАО Сургутнефтегаз, каждое из которых имеет согласованные проекты нормативов образования отходов и лимитов на их размещение, в которых учтены отходы при техническом обслуживании автотранспорта работающего, в том числе, на объектах строительства.</w:t>
      </w:r>
      <w:bookmarkStart w:id="12" w:name="_Toc499651549"/>
    </w:p>
    <w:p w:rsidR="00315E4D" w:rsidRPr="00947021" w:rsidRDefault="00315E4D" w:rsidP="00947021">
      <w:pPr>
        <w:shd w:val="clear" w:color="auto" w:fill="FFFFFF"/>
        <w:spacing w:line="240" w:lineRule="auto"/>
        <w:jc w:val="center"/>
        <w:rPr>
          <w:rFonts w:ascii="Times New Roman" w:eastAsia="Times New Roman" w:hAnsi="Times New Roman" w:cs="Times New Roman"/>
          <w:b/>
          <w:bCs/>
          <w:sz w:val="24"/>
          <w:szCs w:val="24"/>
          <w:lang w:eastAsia="ru-RU"/>
        </w:rPr>
      </w:pPr>
      <w:r w:rsidRPr="00947021">
        <w:rPr>
          <w:rFonts w:ascii="Times New Roman" w:eastAsia="Times New Roman" w:hAnsi="Times New Roman" w:cs="Times New Roman"/>
          <w:b/>
          <w:bCs/>
          <w:sz w:val="24"/>
          <w:szCs w:val="24"/>
          <w:lang w:eastAsia="ru-RU"/>
        </w:rPr>
        <w:t>2.9</w:t>
      </w:r>
      <w:r w:rsidR="00236586">
        <w:rPr>
          <w:rFonts w:ascii="Times New Roman" w:eastAsia="Times New Roman" w:hAnsi="Times New Roman" w:cs="Times New Roman"/>
          <w:b/>
          <w:bCs/>
          <w:sz w:val="24"/>
          <w:szCs w:val="24"/>
          <w:lang w:eastAsia="ru-RU"/>
        </w:rPr>
        <w:t>.</w:t>
      </w:r>
      <w:r w:rsidRPr="00947021">
        <w:rPr>
          <w:rFonts w:ascii="Times New Roman" w:eastAsia="Times New Roman" w:hAnsi="Times New Roman" w:cs="Times New Roman"/>
          <w:b/>
          <w:bCs/>
          <w:sz w:val="24"/>
          <w:szCs w:val="24"/>
          <w:lang w:eastAsia="ru-RU"/>
        </w:rPr>
        <w:t xml:space="preserve"> Информация о необходимости осуществления мероприятий по защите территории от чрезвычайных ситуаций  природного </w:t>
      </w:r>
      <w:r w:rsidRPr="00947021">
        <w:rPr>
          <w:rFonts w:ascii="Times New Roman" w:eastAsia="Times New Roman" w:hAnsi="Times New Roman" w:cs="Times New Roman"/>
          <w:b/>
          <w:bCs/>
          <w:sz w:val="24"/>
          <w:szCs w:val="24"/>
          <w:lang w:eastAsia="ru-RU"/>
        </w:rPr>
        <w:br/>
        <w:t xml:space="preserve">и техногенного характера, в том числе по обеспечению пожарной безопасности </w:t>
      </w:r>
      <w:r w:rsidRPr="00947021">
        <w:rPr>
          <w:rFonts w:ascii="Times New Roman" w:eastAsia="Times New Roman" w:hAnsi="Times New Roman" w:cs="Times New Roman"/>
          <w:b/>
          <w:bCs/>
          <w:sz w:val="24"/>
          <w:szCs w:val="24"/>
          <w:lang w:eastAsia="ru-RU"/>
        </w:rPr>
        <w:br/>
        <w:t>и гражданской обороне</w:t>
      </w:r>
      <w:bookmarkEnd w:id="12"/>
    </w:p>
    <w:p w:rsidR="00315E4D" w:rsidRDefault="00315E4D" w:rsidP="003B34C7">
      <w:pPr>
        <w:shd w:val="clear" w:color="auto" w:fill="FFFFFF"/>
        <w:spacing w:after="0" w:line="240" w:lineRule="auto"/>
        <w:jc w:val="center"/>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Решения, направленные на уменьшения риска возн</w:t>
      </w:r>
      <w:r w:rsidR="00947021">
        <w:rPr>
          <w:rFonts w:ascii="Times New Roman" w:eastAsia="Times New Roman" w:hAnsi="Times New Roman" w:cs="Times New Roman"/>
          <w:bCs/>
          <w:sz w:val="24"/>
          <w:szCs w:val="24"/>
          <w:lang w:eastAsia="ru-RU"/>
        </w:rPr>
        <w:t xml:space="preserve">икновения чрезвычайных ситуаций </w:t>
      </w:r>
      <w:r w:rsidRPr="00315E4D">
        <w:rPr>
          <w:rFonts w:ascii="Times New Roman" w:eastAsia="Times New Roman" w:hAnsi="Times New Roman" w:cs="Times New Roman"/>
          <w:bCs/>
          <w:sz w:val="24"/>
          <w:szCs w:val="24"/>
          <w:lang w:eastAsia="ru-RU"/>
        </w:rPr>
        <w:t>природного характера на объе</w:t>
      </w:r>
      <w:r w:rsidR="003B34C7">
        <w:rPr>
          <w:rFonts w:ascii="Times New Roman" w:eastAsia="Times New Roman" w:hAnsi="Times New Roman" w:cs="Times New Roman"/>
          <w:bCs/>
          <w:sz w:val="24"/>
          <w:szCs w:val="24"/>
          <w:lang w:eastAsia="ru-RU"/>
        </w:rPr>
        <w:t>кте включают в себя мероприятия</w:t>
      </w:r>
    </w:p>
    <w:p w:rsidR="00947021" w:rsidRDefault="00947021" w:rsidP="003B34C7">
      <w:pPr>
        <w:shd w:val="clear" w:color="auto" w:fill="FFFFFF"/>
        <w:spacing w:after="0" w:line="240" w:lineRule="auto"/>
        <w:jc w:val="center"/>
        <w:rPr>
          <w:rFonts w:ascii="Times New Roman" w:eastAsia="Times New Roman" w:hAnsi="Times New Roman" w:cs="Times New Roman"/>
          <w:bCs/>
          <w:sz w:val="24"/>
          <w:szCs w:val="24"/>
          <w:lang w:eastAsia="ru-RU"/>
        </w:rPr>
      </w:pP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антикоррозионная защита;</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снижение сил морозного пучения и деформации фундаментов;</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утилизация строительного мусора в специально отведённые места;</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исключение разлива бензина и нефтепродуктов в почву, грунты, поверхностные и подземные воды.</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Технические средства контроля и автоматизации позволяют прогнозирование и предотвращение аварийных ситуаций путём проведения диагностики состояния технологического оборудования и самой системы управления, способствуют своевременному проведению ремонтно-восстановительных работ и повышению надёжности функционирования всего технологического комплекса.</w:t>
      </w:r>
    </w:p>
    <w:p w:rsid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lastRenderedPageBreak/>
        <w:t xml:space="preserve">Предусматривается заключение договоров с региональными подразделениями </w:t>
      </w:r>
      <w:proofErr w:type="spellStart"/>
      <w:r w:rsidRPr="00315E4D">
        <w:rPr>
          <w:rFonts w:ascii="Times New Roman" w:eastAsia="Times New Roman" w:hAnsi="Times New Roman" w:cs="Times New Roman"/>
          <w:bCs/>
          <w:sz w:val="24"/>
          <w:szCs w:val="24"/>
          <w:lang w:eastAsia="ru-RU"/>
        </w:rPr>
        <w:t>Гидрометеоцентра</w:t>
      </w:r>
      <w:proofErr w:type="spellEnd"/>
      <w:r w:rsidRPr="00315E4D">
        <w:rPr>
          <w:rFonts w:ascii="Times New Roman" w:eastAsia="Times New Roman" w:hAnsi="Times New Roman" w:cs="Times New Roman"/>
          <w:bCs/>
          <w:sz w:val="24"/>
          <w:szCs w:val="24"/>
          <w:lang w:eastAsia="ru-RU"/>
        </w:rPr>
        <w:t xml:space="preserve"> о ежедневных сводках погоды и штормовых предупреждениях.</w:t>
      </w:r>
    </w:p>
    <w:p w:rsidR="003B34C7" w:rsidRPr="00315E4D" w:rsidRDefault="003B34C7"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p>
    <w:p w:rsidR="00947021" w:rsidRDefault="00947021" w:rsidP="003B34C7">
      <w:pPr>
        <w:shd w:val="clear" w:color="auto" w:fill="FFFFFF"/>
        <w:spacing w:after="0" w:line="240" w:lineRule="auto"/>
        <w:ind w:firstLine="851"/>
        <w:jc w:val="center"/>
        <w:rPr>
          <w:rFonts w:ascii="Times New Roman" w:eastAsia="Times New Roman" w:hAnsi="Times New Roman" w:cs="Times New Roman"/>
          <w:bCs/>
          <w:sz w:val="24"/>
          <w:szCs w:val="24"/>
          <w:lang w:eastAsia="ru-RU"/>
        </w:rPr>
      </w:pPr>
    </w:p>
    <w:p w:rsidR="00315E4D" w:rsidRDefault="00315E4D" w:rsidP="003B34C7">
      <w:pPr>
        <w:shd w:val="clear" w:color="auto" w:fill="FFFFFF"/>
        <w:spacing w:after="0" w:line="240" w:lineRule="auto"/>
        <w:ind w:firstLine="851"/>
        <w:jc w:val="center"/>
        <w:rPr>
          <w:rFonts w:ascii="Times New Roman" w:eastAsia="Times New Roman" w:hAnsi="Times New Roman" w:cs="Times New Roman"/>
          <w:bCs/>
          <w:sz w:val="24"/>
          <w:szCs w:val="24"/>
          <w:lang w:eastAsia="ru-RU"/>
        </w:rPr>
      </w:pPr>
      <w:r w:rsidRPr="003B34C7">
        <w:rPr>
          <w:rFonts w:ascii="Times New Roman" w:eastAsia="Times New Roman" w:hAnsi="Times New Roman" w:cs="Times New Roman"/>
          <w:bCs/>
          <w:sz w:val="24"/>
          <w:szCs w:val="24"/>
          <w:lang w:eastAsia="ru-RU"/>
        </w:rPr>
        <w:t>Меры в случае неблагопри</w:t>
      </w:r>
      <w:r w:rsidR="003B34C7">
        <w:rPr>
          <w:rFonts w:ascii="Times New Roman" w:eastAsia="Times New Roman" w:hAnsi="Times New Roman" w:cs="Times New Roman"/>
          <w:bCs/>
          <w:sz w:val="24"/>
          <w:szCs w:val="24"/>
          <w:lang w:eastAsia="ru-RU"/>
        </w:rPr>
        <w:t>ятных метеорологических условий</w:t>
      </w:r>
    </w:p>
    <w:p w:rsidR="003B34C7" w:rsidRPr="003B34C7" w:rsidRDefault="003B34C7" w:rsidP="003B34C7">
      <w:pPr>
        <w:shd w:val="clear" w:color="auto" w:fill="FFFFFF"/>
        <w:spacing w:after="0" w:line="240" w:lineRule="auto"/>
        <w:ind w:firstLine="851"/>
        <w:jc w:val="center"/>
        <w:rPr>
          <w:rFonts w:ascii="Times New Roman" w:eastAsia="Times New Roman" w:hAnsi="Times New Roman" w:cs="Times New Roman"/>
          <w:bCs/>
          <w:sz w:val="24"/>
          <w:szCs w:val="24"/>
          <w:lang w:eastAsia="ru-RU"/>
        </w:rPr>
      </w:pP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 xml:space="preserve">усилить </w:t>
      </w:r>
      <w:proofErr w:type="gramStart"/>
      <w:r w:rsidRPr="00315E4D">
        <w:rPr>
          <w:rFonts w:ascii="Times New Roman" w:eastAsia="Times New Roman" w:hAnsi="Times New Roman" w:cs="Times New Roman"/>
          <w:bCs/>
          <w:sz w:val="24"/>
          <w:szCs w:val="24"/>
          <w:lang w:eastAsia="ru-RU"/>
        </w:rPr>
        <w:t>контроль за</w:t>
      </w:r>
      <w:proofErr w:type="gramEnd"/>
      <w:r w:rsidRPr="00315E4D">
        <w:rPr>
          <w:rFonts w:ascii="Times New Roman" w:eastAsia="Times New Roman" w:hAnsi="Times New Roman" w:cs="Times New Roman"/>
          <w:bCs/>
          <w:sz w:val="24"/>
          <w:szCs w:val="24"/>
          <w:lang w:eastAsia="ru-RU"/>
        </w:rPr>
        <w:t xml:space="preserve"> точным соблюдением технологического регламента;</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сместить во времени технологические процессы, связанные с большим выделением вредных веществ в атмосферу (продувку, заполнение и опорожнение);</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прекратить испытания оборудования;</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усилить контроль над работой контрольно-измерительных приборов.</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Наибольшую опасность для производственного персонала и окружающей природной среды при эксплуатации проектируемых объектов представляют аварийные ситуации, связанные с неконтролируемым выходом основных опасных веществ (нефти  и попутного газа), вследствие разгерметизации оборудования, трубопровода и запорно-регулирующей арматуры.</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Перечень мер по предотвращению аварийных выбросов - это меры, предпринимаемые для исключения разгерметизации оборудования, трубопровода </w:t>
      </w:r>
      <w:r w:rsidRPr="00315E4D">
        <w:rPr>
          <w:rFonts w:ascii="Times New Roman" w:eastAsia="Times New Roman" w:hAnsi="Times New Roman" w:cs="Times New Roman"/>
          <w:bCs/>
          <w:sz w:val="24"/>
          <w:szCs w:val="24"/>
          <w:lang w:eastAsia="ru-RU"/>
        </w:rPr>
        <w:br/>
        <w:t>и запорно-регулирующей арматуры.</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Решения, направленные на уменьшения риска возникновения чрезвычайных ситуаций техногенного характера на объекте включают в себя мероприятия </w:t>
      </w:r>
      <w:r w:rsidRPr="00315E4D">
        <w:rPr>
          <w:rFonts w:ascii="Times New Roman" w:eastAsia="Times New Roman" w:hAnsi="Times New Roman" w:cs="Times New Roman"/>
          <w:bCs/>
          <w:sz w:val="24"/>
          <w:szCs w:val="24"/>
          <w:lang w:eastAsia="ru-RU"/>
        </w:rPr>
        <w:br/>
        <w:t xml:space="preserve">по исключению разгерметизации оборудования и трубопровода, решения </w:t>
      </w:r>
      <w:r w:rsidRPr="00315E4D">
        <w:rPr>
          <w:rFonts w:ascii="Times New Roman" w:eastAsia="Times New Roman" w:hAnsi="Times New Roman" w:cs="Times New Roman"/>
          <w:bCs/>
          <w:sz w:val="24"/>
          <w:szCs w:val="24"/>
          <w:lang w:eastAsia="ru-RU"/>
        </w:rPr>
        <w:br/>
        <w:t xml:space="preserve">по предупреждению развития аварии и локализации выбросов опасных веществ, </w:t>
      </w:r>
      <w:r w:rsidRPr="00315E4D">
        <w:rPr>
          <w:rFonts w:ascii="Times New Roman" w:eastAsia="Times New Roman" w:hAnsi="Times New Roman" w:cs="Times New Roman"/>
          <w:bCs/>
          <w:sz w:val="24"/>
          <w:szCs w:val="24"/>
          <w:lang w:eastAsia="ru-RU"/>
        </w:rPr>
        <w:br/>
        <w:t xml:space="preserve">по обеспечению </w:t>
      </w:r>
      <w:proofErr w:type="spellStart"/>
      <w:r w:rsidRPr="00315E4D">
        <w:rPr>
          <w:rFonts w:ascii="Times New Roman" w:eastAsia="Times New Roman" w:hAnsi="Times New Roman" w:cs="Times New Roman"/>
          <w:bCs/>
          <w:sz w:val="24"/>
          <w:szCs w:val="24"/>
          <w:lang w:eastAsia="ru-RU"/>
        </w:rPr>
        <w:t>взрывопожаробезопасности</w:t>
      </w:r>
      <w:proofErr w:type="spellEnd"/>
      <w:r w:rsidRPr="00315E4D">
        <w:rPr>
          <w:rFonts w:ascii="Times New Roman" w:eastAsia="Times New Roman" w:hAnsi="Times New Roman" w:cs="Times New Roman"/>
          <w:bCs/>
          <w:sz w:val="24"/>
          <w:szCs w:val="24"/>
          <w:lang w:eastAsia="ru-RU"/>
        </w:rPr>
        <w:t>.</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Для исключения разгерметизации оборудования и трубопровода</w:t>
      </w:r>
      <w:r w:rsidRPr="00315E4D">
        <w:rPr>
          <w:rFonts w:ascii="Times New Roman" w:eastAsia="Times New Roman" w:hAnsi="Times New Roman" w:cs="Times New Roman"/>
          <w:bCs/>
          <w:sz w:val="24"/>
          <w:szCs w:val="24"/>
          <w:lang w:eastAsia="ru-RU"/>
        </w:rPr>
        <w:br/>
        <w:t>и предупреждения аварийных выбросов опасных веще</w:t>
      </w:r>
      <w:proofErr w:type="gramStart"/>
      <w:r w:rsidRPr="00315E4D">
        <w:rPr>
          <w:rFonts w:ascii="Times New Roman" w:eastAsia="Times New Roman" w:hAnsi="Times New Roman" w:cs="Times New Roman"/>
          <w:bCs/>
          <w:sz w:val="24"/>
          <w:szCs w:val="24"/>
          <w:lang w:eastAsia="ru-RU"/>
        </w:rPr>
        <w:t>ств пр</w:t>
      </w:r>
      <w:proofErr w:type="gramEnd"/>
      <w:r w:rsidRPr="00315E4D">
        <w:rPr>
          <w:rFonts w:ascii="Times New Roman" w:eastAsia="Times New Roman" w:hAnsi="Times New Roman" w:cs="Times New Roman"/>
          <w:bCs/>
          <w:sz w:val="24"/>
          <w:szCs w:val="24"/>
          <w:lang w:eastAsia="ru-RU"/>
        </w:rPr>
        <w:t>едусмотрено:</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 xml:space="preserve">применение герметизированного технологического оборудования </w:t>
      </w:r>
      <w:r w:rsidRPr="00315E4D">
        <w:rPr>
          <w:rFonts w:ascii="Times New Roman" w:eastAsia="Times New Roman" w:hAnsi="Times New Roman" w:cs="Times New Roman"/>
          <w:bCs/>
          <w:sz w:val="24"/>
          <w:szCs w:val="24"/>
          <w:lang w:eastAsia="ru-RU"/>
        </w:rPr>
        <w:br/>
        <w:t>и трубопроводов, исключающего при нормальной эксплуатации выбросы опасных веществ;</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 xml:space="preserve">все оборудование, применённое в проектной документации, имеет соответствующие сертификаты соответствия государственным стандартам России </w:t>
      </w:r>
      <w:r w:rsidRPr="00315E4D">
        <w:rPr>
          <w:rFonts w:ascii="Times New Roman" w:eastAsia="Times New Roman" w:hAnsi="Times New Roman" w:cs="Times New Roman"/>
          <w:bCs/>
          <w:sz w:val="24"/>
          <w:szCs w:val="24"/>
          <w:lang w:eastAsia="ru-RU"/>
        </w:rPr>
        <w:br/>
        <w:t xml:space="preserve">и разрешения </w:t>
      </w:r>
      <w:proofErr w:type="spellStart"/>
      <w:r w:rsidRPr="00315E4D">
        <w:rPr>
          <w:rFonts w:ascii="Times New Roman" w:eastAsia="Times New Roman" w:hAnsi="Times New Roman" w:cs="Times New Roman"/>
          <w:bCs/>
          <w:sz w:val="24"/>
          <w:szCs w:val="24"/>
          <w:lang w:eastAsia="ru-RU"/>
        </w:rPr>
        <w:t>Ростехнадзора</w:t>
      </w:r>
      <w:proofErr w:type="spellEnd"/>
      <w:r w:rsidRPr="00315E4D">
        <w:rPr>
          <w:rFonts w:ascii="Times New Roman" w:eastAsia="Times New Roman" w:hAnsi="Times New Roman" w:cs="Times New Roman"/>
          <w:bCs/>
          <w:sz w:val="24"/>
          <w:szCs w:val="24"/>
          <w:lang w:eastAsia="ru-RU"/>
        </w:rPr>
        <w:t xml:space="preserve"> на применение данного оборудования в составе опасных производственных объектов;</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в целях повышения надёжности при эксплуатации предусмотрено испытание оборудования и трубопровода на прочность и плотность после монтажа;</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для предотвращения разрушения в местах сварки предусматривается контроль сварных соединений;</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природные факторы района размещения объекта, способствующие возникновению аварийных ситуаций, а также геологические условия района, учтены при проектировании. Используются трубы и материалы, соответствующе климатическим условиям района строительства;</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установка отключающей запорной арматуры;</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 xml:space="preserve">системой автоматики предусмотрен </w:t>
      </w:r>
      <w:proofErr w:type="gramStart"/>
      <w:r w:rsidRPr="00315E4D">
        <w:rPr>
          <w:rFonts w:ascii="Times New Roman" w:eastAsia="Times New Roman" w:hAnsi="Times New Roman" w:cs="Times New Roman"/>
          <w:bCs/>
          <w:sz w:val="24"/>
          <w:szCs w:val="24"/>
          <w:lang w:eastAsia="ru-RU"/>
        </w:rPr>
        <w:t>контроль за</w:t>
      </w:r>
      <w:proofErr w:type="gramEnd"/>
      <w:r w:rsidRPr="00315E4D">
        <w:rPr>
          <w:rFonts w:ascii="Times New Roman" w:eastAsia="Times New Roman" w:hAnsi="Times New Roman" w:cs="Times New Roman"/>
          <w:bCs/>
          <w:sz w:val="24"/>
          <w:szCs w:val="24"/>
          <w:lang w:eastAsia="ru-RU"/>
        </w:rPr>
        <w:t xml:space="preserve"> соблюдением основных технологических параметров процесса;</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антикоррозионная и тепловая изоляция оборудования и трубопроводов;</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с целью повышения качества строительства и обеспечения эксплуатационной надёжности на всех этапах должен выполняться входной, операционный и приёмочный контроль.</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Для обеспечения безопасности, поддержания надёжности, предупреждения отказов, предотвращения порывов внутриплощадочных трубопроводов в результате коррозии, определения фактического технического состояния трубопровода и </w:t>
      </w:r>
      <w:r w:rsidRPr="00315E4D">
        <w:rPr>
          <w:rFonts w:ascii="Times New Roman" w:eastAsia="Times New Roman" w:hAnsi="Times New Roman" w:cs="Times New Roman"/>
          <w:bCs/>
          <w:sz w:val="24"/>
          <w:szCs w:val="24"/>
          <w:lang w:eastAsia="ru-RU"/>
        </w:rPr>
        <w:lastRenderedPageBreak/>
        <w:t>возможности его дальнейшей эксплуатации на проектных технологических режимах в процессе эксплуатации обслуживающему персоналу предприятия необходимо выполнять:</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периодический осмотр трубопровода, находящийся на поверхности;</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контрольный осмотр, ревизия, диагност</w:t>
      </w:r>
      <w:r w:rsidR="00947021">
        <w:rPr>
          <w:rFonts w:ascii="Times New Roman" w:eastAsia="Times New Roman" w:hAnsi="Times New Roman" w:cs="Times New Roman"/>
          <w:bCs/>
          <w:sz w:val="24"/>
          <w:szCs w:val="24"/>
          <w:lang w:eastAsia="ru-RU"/>
        </w:rPr>
        <w:t>ика</w:t>
      </w:r>
      <w:r w:rsidR="00236586">
        <w:rPr>
          <w:rFonts w:ascii="Times New Roman" w:eastAsia="Times New Roman" w:hAnsi="Times New Roman" w:cs="Times New Roman"/>
          <w:bCs/>
          <w:sz w:val="24"/>
          <w:szCs w:val="24"/>
          <w:lang w:eastAsia="ru-RU"/>
        </w:rPr>
        <w:t xml:space="preserve">  трубопровода.</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При обнаружении утечки необходимо:</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сообщить оператору или диспетчеру место и характер утечки;</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принять меры по предупреждению несчастных случаев;</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организовать посты наблюдения и предупреждения;</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произвести тщательный осмотр места аварии и составить мероприятия ликвидации аварии;</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приступить к локализации и ликвидации последствий аварии.</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Решения, направленные на предупреждение развития аварий и локализацию выбросов опасных веществ:</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полная герметизация технологических процессов;</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 xml:space="preserve">расположение технологического оборудования, емкостных аппаратов </w:t>
      </w:r>
      <w:r w:rsidRPr="00315E4D">
        <w:rPr>
          <w:rFonts w:ascii="Times New Roman" w:eastAsia="Times New Roman" w:hAnsi="Times New Roman" w:cs="Times New Roman"/>
          <w:bCs/>
          <w:sz w:val="24"/>
          <w:szCs w:val="24"/>
          <w:lang w:eastAsia="ru-RU"/>
        </w:rPr>
        <w:br/>
        <w:t>и арматуры в удобных для обслуживания местах;</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толщина стенки трубопровода принята выше расчётной;</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проектируемая система контроля и автоматизации обеспечивают автоматическую защиту и блокировку технологического оборудования при возникновении на объектах аварийных ситуаций в соответствии с требованиями действующих норм и правил по охране труда и техники безопасности.</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Обеспечивается соблюдение следующих условий:</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при любом виде (режиме) управления (автоматическом, дистанционном и ручном) действуют автоматические защиты и блокировки технологического оборудования;</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r>
      <w:proofErr w:type="spellStart"/>
      <w:r w:rsidRPr="00315E4D">
        <w:rPr>
          <w:rFonts w:ascii="Times New Roman" w:eastAsia="Times New Roman" w:hAnsi="Times New Roman" w:cs="Times New Roman"/>
          <w:bCs/>
          <w:sz w:val="24"/>
          <w:szCs w:val="24"/>
          <w:lang w:eastAsia="ru-RU"/>
        </w:rPr>
        <w:t>автотестирование</w:t>
      </w:r>
      <w:proofErr w:type="spellEnd"/>
      <w:r w:rsidRPr="00315E4D">
        <w:rPr>
          <w:rFonts w:ascii="Times New Roman" w:eastAsia="Times New Roman" w:hAnsi="Times New Roman" w:cs="Times New Roman"/>
          <w:bCs/>
          <w:sz w:val="24"/>
          <w:szCs w:val="24"/>
          <w:lang w:eastAsia="ru-RU"/>
        </w:rPr>
        <w:t xml:space="preserve"> системы управления;</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при аварийной сигнализации предусматривается сохранение сигнала аварии для оператора или диспетчера, даже если причина аварии за это время устранилась.</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Особое значение приобретает повышенная готовность эксплуатационных предприятий к действиям по локализации и ликвидации аварий. Оперативная локализация позволяет значительно снизить последствия аварий.</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В случае аварии остановка и отключение технологического оборудования должны производиться в строгом соответствии с действующими нормами промышленной безопасности, имеющимися на предприятии инструкциями, в том числе оперативной частью плана локализации и ликвидации последствий аварий.</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proofErr w:type="gramStart"/>
      <w:r w:rsidRPr="00315E4D">
        <w:rPr>
          <w:rFonts w:ascii="Times New Roman" w:eastAsia="Times New Roman" w:hAnsi="Times New Roman" w:cs="Times New Roman"/>
          <w:bCs/>
          <w:sz w:val="24"/>
          <w:szCs w:val="24"/>
          <w:lang w:eastAsia="ru-RU"/>
        </w:rPr>
        <w:t>Мероприятия по локализации и ликвидации аварийных ситуаций должны выполняться в соответствии с имеющимся на предприятии утверждённым Планом ликвидации аварийных разливов нефти и нефтепродуктов (</w:t>
      </w:r>
      <w:proofErr w:type="spellStart"/>
      <w:r w:rsidRPr="00315E4D">
        <w:rPr>
          <w:rFonts w:ascii="Times New Roman" w:eastAsia="Times New Roman" w:hAnsi="Times New Roman" w:cs="Times New Roman"/>
          <w:bCs/>
          <w:sz w:val="24"/>
          <w:szCs w:val="24"/>
          <w:lang w:eastAsia="ru-RU"/>
        </w:rPr>
        <w:t>ПЛАРНом</w:t>
      </w:r>
      <w:proofErr w:type="spellEnd"/>
      <w:r w:rsidRPr="00315E4D">
        <w:rPr>
          <w:rFonts w:ascii="Times New Roman" w:eastAsia="Times New Roman" w:hAnsi="Times New Roman" w:cs="Times New Roman"/>
          <w:bCs/>
          <w:sz w:val="24"/>
          <w:szCs w:val="24"/>
          <w:lang w:eastAsia="ru-RU"/>
        </w:rPr>
        <w:t>), в котором должны быть отражены мероприятия по локализации и ликвидации аварийных ситуаций на водных объектах, в том числе на болотах.</w:t>
      </w:r>
      <w:proofErr w:type="gramEnd"/>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В соответствии с документами: </w:t>
      </w:r>
      <w:r w:rsidR="00947021">
        <w:rPr>
          <w:rFonts w:ascii="Times New Roman" w:eastAsia="Times New Roman" w:hAnsi="Times New Roman" w:cs="Times New Roman"/>
          <w:bCs/>
          <w:sz w:val="24"/>
          <w:szCs w:val="24"/>
          <w:lang w:eastAsia="ru-RU"/>
        </w:rPr>
        <w:t>П</w:t>
      </w:r>
      <w:r w:rsidRPr="00315E4D">
        <w:rPr>
          <w:rFonts w:ascii="Times New Roman" w:eastAsia="Times New Roman" w:hAnsi="Times New Roman" w:cs="Times New Roman"/>
          <w:bCs/>
          <w:sz w:val="24"/>
          <w:szCs w:val="24"/>
          <w:lang w:eastAsia="ru-RU"/>
        </w:rPr>
        <w:t>остановлением Правительства Российской Федерации от 21 августа 2000 года №</w:t>
      </w:r>
      <w:r w:rsidR="00947021">
        <w:rPr>
          <w:rFonts w:ascii="Times New Roman" w:eastAsia="Times New Roman" w:hAnsi="Times New Roman" w:cs="Times New Roman"/>
          <w:bCs/>
          <w:sz w:val="24"/>
          <w:szCs w:val="24"/>
          <w:lang w:eastAsia="ru-RU"/>
        </w:rPr>
        <w:t xml:space="preserve"> </w:t>
      </w:r>
      <w:r w:rsidRPr="00315E4D">
        <w:rPr>
          <w:rFonts w:ascii="Times New Roman" w:eastAsia="Times New Roman" w:hAnsi="Times New Roman" w:cs="Times New Roman"/>
          <w:bCs/>
          <w:sz w:val="24"/>
          <w:szCs w:val="24"/>
          <w:lang w:eastAsia="ru-RU"/>
        </w:rPr>
        <w:t xml:space="preserve">613 </w:t>
      </w:r>
      <w:r w:rsidR="00947021">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О неотложных мерах по предупреждению и ликвидации аварийных разливов нефти и нефтепродуктов</w:t>
      </w:r>
      <w:r w:rsidR="00947021">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 xml:space="preserve">; </w:t>
      </w:r>
      <w:r w:rsidR="00591A04">
        <w:rPr>
          <w:rFonts w:ascii="Times New Roman" w:eastAsia="Times New Roman" w:hAnsi="Times New Roman" w:cs="Times New Roman"/>
          <w:bCs/>
          <w:sz w:val="24"/>
          <w:szCs w:val="24"/>
          <w:lang w:eastAsia="ru-RU"/>
        </w:rPr>
        <w:t>П</w:t>
      </w:r>
      <w:r w:rsidRPr="00315E4D">
        <w:rPr>
          <w:rFonts w:ascii="Times New Roman" w:eastAsia="Times New Roman" w:hAnsi="Times New Roman" w:cs="Times New Roman"/>
          <w:bCs/>
          <w:sz w:val="24"/>
          <w:szCs w:val="24"/>
          <w:lang w:eastAsia="ru-RU"/>
        </w:rPr>
        <w:t>остановлением Правительства Российской Федерации от 15</w:t>
      </w:r>
      <w:r w:rsidR="00035E7B">
        <w:rPr>
          <w:rFonts w:ascii="Times New Roman" w:eastAsia="Times New Roman" w:hAnsi="Times New Roman" w:cs="Times New Roman"/>
          <w:bCs/>
          <w:sz w:val="24"/>
          <w:szCs w:val="24"/>
          <w:lang w:eastAsia="ru-RU"/>
        </w:rPr>
        <w:t xml:space="preserve"> </w:t>
      </w:r>
      <w:r w:rsidR="00947021">
        <w:rPr>
          <w:rFonts w:ascii="Times New Roman" w:eastAsia="Times New Roman" w:hAnsi="Times New Roman" w:cs="Times New Roman"/>
          <w:bCs/>
          <w:sz w:val="24"/>
          <w:szCs w:val="24"/>
          <w:lang w:eastAsia="ru-RU"/>
        </w:rPr>
        <w:t xml:space="preserve">апреля </w:t>
      </w:r>
      <w:r w:rsidRPr="00315E4D">
        <w:rPr>
          <w:rFonts w:ascii="Times New Roman" w:eastAsia="Times New Roman" w:hAnsi="Times New Roman" w:cs="Times New Roman"/>
          <w:bCs/>
          <w:sz w:val="24"/>
          <w:szCs w:val="24"/>
          <w:lang w:eastAsia="ru-RU"/>
        </w:rPr>
        <w:t>2002</w:t>
      </w:r>
      <w:r w:rsidR="00947021">
        <w:rPr>
          <w:rFonts w:ascii="Times New Roman" w:eastAsia="Times New Roman" w:hAnsi="Times New Roman" w:cs="Times New Roman"/>
          <w:bCs/>
          <w:sz w:val="24"/>
          <w:szCs w:val="24"/>
          <w:lang w:eastAsia="ru-RU"/>
        </w:rPr>
        <w:t xml:space="preserve"> года</w:t>
      </w:r>
      <w:r w:rsidRPr="00315E4D">
        <w:rPr>
          <w:rFonts w:ascii="Times New Roman" w:eastAsia="Times New Roman" w:hAnsi="Times New Roman" w:cs="Times New Roman"/>
          <w:bCs/>
          <w:sz w:val="24"/>
          <w:szCs w:val="24"/>
          <w:lang w:eastAsia="ru-RU"/>
        </w:rPr>
        <w:t xml:space="preserve"> № 240 </w:t>
      </w:r>
      <w:r w:rsidR="00947021">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О порядке организации мероприятий по предупреждению и ликвидации разливов нефти и нефтепродуктов на территории Российской Федерации</w:t>
      </w:r>
      <w:r w:rsidR="00947021">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 xml:space="preserve">; </w:t>
      </w:r>
      <w:proofErr w:type="gramStart"/>
      <w:r w:rsidRPr="00315E4D">
        <w:rPr>
          <w:rFonts w:ascii="Times New Roman" w:eastAsia="Times New Roman" w:hAnsi="Times New Roman" w:cs="Times New Roman"/>
          <w:bCs/>
          <w:sz w:val="24"/>
          <w:szCs w:val="24"/>
          <w:lang w:eastAsia="ru-RU"/>
        </w:rPr>
        <w:t>приказом МЧС России от</w:t>
      </w:r>
      <w:r w:rsidR="00947021">
        <w:rPr>
          <w:rFonts w:ascii="Times New Roman" w:eastAsia="Times New Roman" w:hAnsi="Times New Roman" w:cs="Times New Roman"/>
          <w:bCs/>
          <w:sz w:val="24"/>
          <w:szCs w:val="24"/>
          <w:lang w:eastAsia="ru-RU"/>
        </w:rPr>
        <w:t xml:space="preserve">          </w:t>
      </w:r>
      <w:r w:rsidRPr="00315E4D">
        <w:rPr>
          <w:rFonts w:ascii="Times New Roman" w:eastAsia="Times New Roman" w:hAnsi="Times New Roman" w:cs="Times New Roman"/>
          <w:bCs/>
          <w:sz w:val="24"/>
          <w:szCs w:val="24"/>
          <w:lang w:eastAsia="ru-RU"/>
        </w:rPr>
        <w:t xml:space="preserve"> 28</w:t>
      </w:r>
      <w:r w:rsidR="00947021">
        <w:rPr>
          <w:rFonts w:ascii="Times New Roman" w:eastAsia="Times New Roman" w:hAnsi="Times New Roman" w:cs="Times New Roman"/>
          <w:bCs/>
          <w:sz w:val="24"/>
          <w:szCs w:val="24"/>
          <w:lang w:eastAsia="ru-RU"/>
        </w:rPr>
        <w:t xml:space="preserve"> декабря </w:t>
      </w:r>
      <w:r w:rsidRPr="00315E4D">
        <w:rPr>
          <w:rFonts w:ascii="Times New Roman" w:eastAsia="Times New Roman" w:hAnsi="Times New Roman" w:cs="Times New Roman"/>
          <w:bCs/>
          <w:sz w:val="24"/>
          <w:szCs w:val="24"/>
          <w:lang w:eastAsia="ru-RU"/>
        </w:rPr>
        <w:t>2004</w:t>
      </w:r>
      <w:r w:rsidR="00035E7B">
        <w:rPr>
          <w:rFonts w:ascii="Times New Roman" w:eastAsia="Times New Roman" w:hAnsi="Times New Roman" w:cs="Times New Roman"/>
          <w:bCs/>
          <w:sz w:val="24"/>
          <w:szCs w:val="24"/>
          <w:lang w:eastAsia="ru-RU"/>
        </w:rPr>
        <w:t xml:space="preserve"> года </w:t>
      </w:r>
      <w:r w:rsidRPr="00315E4D">
        <w:rPr>
          <w:rFonts w:ascii="Times New Roman" w:eastAsia="Times New Roman" w:hAnsi="Times New Roman" w:cs="Times New Roman"/>
          <w:bCs/>
          <w:sz w:val="24"/>
          <w:szCs w:val="24"/>
          <w:lang w:eastAsia="ru-RU"/>
        </w:rPr>
        <w:t xml:space="preserve"> № 621 </w:t>
      </w:r>
      <w:r w:rsidR="00947021">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Об утверждении Правил разработки и согласования планов по предупреждению и ликвидации разливов нефти и нефтепродуктов на территории Российской Федерации</w:t>
      </w:r>
      <w:r w:rsidR="00591A04">
        <w:rPr>
          <w:rFonts w:ascii="Times New Roman" w:eastAsia="Times New Roman" w:hAnsi="Times New Roman" w:cs="Times New Roman"/>
          <w:bCs/>
          <w:sz w:val="24"/>
          <w:szCs w:val="24"/>
          <w:lang w:eastAsia="ru-RU"/>
        </w:rPr>
        <w:t xml:space="preserve">» </w:t>
      </w:r>
      <w:r w:rsidRPr="00315E4D">
        <w:rPr>
          <w:rFonts w:ascii="Times New Roman" w:eastAsia="Times New Roman" w:hAnsi="Times New Roman" w:cs="Times New Roman"/>
          <w:bCs/>
          <w:sz w:val="24"/>
          <w:szCs w:val="24"/>
          <w:lang w:eastAsia="ru-RU"/>
        </w:rPr>
        <w:t>в целях предупреждения и ликвидации чрезвычайных ситуаций, обусловленных разливами нефти и нефтепродуктов, поддержания в постоянной готовности сил и средств по локализации разливов нефти и нефтепродуктов, для обеспечения безопасности населения и территорий, а</w:t>
      </w:r>
      <w:proofErr w:type="gramEnd"/>
      <w:r w:rsidRPr="00315E4D">
        <w:rPr>
          <w:rFonts w:ascii="Times New Roman" w:eastAsia="Times New Roman" w:hAnsi="Times New Roman" w:cs="Times New Roman"/>
          <w:bCs/>
          <w:sz w:val="24"/>
          <w:szCs w:val="24"/>
          <w:lang w:eastAsia="ru-RU"/>
        </w:rPr>
        <w:t xml:space="preserve"> также максимально возможного </w:t>
      </w:r>
      <w:r w:rsidRPr="00315E4D">
        <w:rPr>
          <w:rFonts w:ascii="Times New Roman" w:eastAsia="Times New Roman" w:hAnsi="Times New Roman" w:cs="Times New Roman"/>
          <w:bCs/>
          <w:sz w:val="24"/>
          <w:szCs w:val="24"/>
          <w:lang w:eastAsia="ru-RU"/>
        </w:rPr>
        <w:lastRenderedPageBreak/>
        <w:t>предотвращения ущерба окружающей среде</w:t>
      </w:r>
      <w:r w:rsidR="00947021">
        <w:rPr>
          <w:rFonts w:ascii="Times New Roman" w:eastAsia="Times New Roman" w:hAnsi="Times New Roman" w:cs="Times New Roman"/>
          <w:bCs/>
          <w:sz w:val="24"/>
          <w:szCs w:val="24"/>
          <w:lang w:eastAsia="ru-RU"/>
        </w:rPr>
        <w:t>,</w:t>
      </w:r>
      <w:r w:rsidR="00185606">
        <w:rPr>
          <w:rFonts w:ascii="Times New Roman" w:eastAsia="Times New Roman" w:hAnsi="Times New Roman" w:cs="Times New Roman"/>
          <w:bCs/>
          <w:sz w:val="24"/>
          <w:szCs w:val="24"/>
          <w:lang w:eastAsia="ru-RU"/>
        </w:rPr>
        <w:t xml:space="preserve"> </w:t>
      </w:r>
      <w:proofErr w:type="gramStart"/>
      <w:r w:rsidRPr="00315E4D">
        <w:rPr>
          <w:rFonts w:ascii="Times New Roman" w:eastAsia="Times New Roman" w:hAnsi="Times New Roman" w:cs="Times New Roman"/>
          <w:bCs/>
          <w:sz w:val="24"/>
          <w:szCs w:val="24"/>
          <w:lang w:eastAsia="ru-RU"/>
        </w:rPr>
        <w:t>согласно приказа</w:t>
      </w:r>
      <w:proofErr w:type="gramEnd"/>
      <w:r w:rsidRPr="00315E4D">
        <w:rPr>
          <w:rFonts w:ascii="Times New Roman" w:eastAsia="Times New Roman" w:hAnsi="Times New Roman" w:cs="Times New Roman"/>
          <w:bCs/>
          <w:sz w:val="24"/>
          <w:szCs w:val="24"/>
          <w:lang w:eastAsia="ru-RU"/>
        </w:rPr>
        <w:t xml:space="preserve"> №</w:t>
      </w:r>
      <w:r w:rsidR="00947021">
        <w:rPr>
          <w:rFonts w:ascii="Times New Roman" w:eastAsia="Times New Roman" w:hAnsi="Times New Roman" w:cs="Times New Roman"/>
          <w:bCs/>
          <w:sz w:val="24"/>
          <w:szCs w:val="24"/>
          <w:lang w:eastAsia="ru-RU"/>
        </w:rPr>
        <w:t xml:space="preserve"> </w:t>
      </w:r>
      <w:r w:rsidRPr="00315E4D">
        <w:rPr>
          <w:rFonts w:ascii="Times New Roman" w:eastAsia="Times New Roman" w:hAnsi="Times New Roman" w:cs="Times New Roman"/>
          <w:bCs/>
          <w:sz w:val="24"/>
          <w:szCs w:val="24"/>
          <w:lang w:eastAsia="ru-RU"/>
        </w:rPr>
        <w:t>3005</w:t>
      </w:r>
      <w:r w:rsidR="00185606">
        <w:rPr>
          <w:rFonts w:ascii="Times New Roman" w:eastAsia="Times New Roman" w:hAnsi="Times New Roman" w:cs="Times New Roman"/>
          <w:bCs/>
          <w:sz w:val="24"/>
          <w:szCs w:val="24"/>
          <w:lang w:eastAsia="ru-RU"/>
        </w:rPr>
        <w:t xml:space="preserve"> </w:t>
      </w:r>
      <w:r w:rsidRPr="00315E4D">
        <w:rPr>
          <w:rFonts w:ascii="Times New Roman" w:eastAsia="Times New Roman" w:hAnsi="Times New Roman" w:cs="Times New Roman"/>
          <w:bCs/>
          <w:sz w:val="24"/>
          <w:szCs w:val="24"/>
          <w:lang w:eastAsia="ru-RU"/>
        </w:rPr>
        <w:t>от</w:t>
      </w:r>
      <w:r w:rsidR="00035E7B">
        <w:rPr>
          <w:rFonts w:ascii="Times New Roman" w:eastAsia="Times New Roman" w:hAnsi="Times New Roman" w:cs="Times New Roman"/>
          <w:bCs/>
          <w:sz w:val="24"/>
          <w:szCs w:val="24"/>
          <w:lang w:eastAsia="ru-RU"/>
        </w:rPr>
        <w:t xml:space="preserve"> </w:t>
      </w:r>
      <w:r w:rsidRPr="00315E4D">
        <w:rPr>
          <w:rFonts w:ascii="Times New Roman" w:eastAsia="Times New Roman" w:hAnsi="Times New Roman" w:cs="Times New Roman"/>
          <w:bCs/>
          <w:sz w:val="24"/>
          <w:szCs w:val="24"/>
          <w:lang w:eastAsia="ru-RU"/>
        </w:rPr>
        <w:t>4</w:t>
      </w:r>
      <w:r w:rsidR="00947021">
        <w:rPr>
          <w:rFonts w:ascii="Times New Roman" w:eastAsia="Times New Roman" w:hAnsi="Times New Roman" w:cs="Times New Roman"/>
          <w:bCs/>
          <w:sz w:val="24"/>
          <w:szCs w:val="24"/>
          <w:lang w:eastAsia="ru-RU"/>
        </w:rPr>
        <w:t xml:space="preserve"> октября </w:t>
      </w:r>
      <w:r w:rsidR="00185606">
        <w:rPr>
          <w:rFonts w:ascii="Times New Roman" w:eastAsia="Times New Roman" w:hAnsi="Times New Roman" w:cs="Times New Roman"/>
          <w:bCs/>
          <w:sz w:val="24"/>
          <w:szCs w:val="24"/>
          <w:lang w:eastAsia="ru-RU"/>
        </w:rPr>
        <w:t xml:space="preserve">      </w:t>
      </w:r>
      <w:r w:rsidRPr="00315E4D">
        <w:rPr>
          <w:rFonts w:ascii="Times New Roman" w:eastAsia="Times New Roman" w:hAnsi="Times New Roman" w:cs="Times New Roman"/>
          <w:bCs/>
          <w:sz w:val="24"/>
          <w:szCs w:val="24"/>
          <w:lang w:eastAsia="ru-RU"/>
        </w:rPr>
        <w:t>2012</w:t>
      </w:r>
      <w:r w:rsidR="00947021">
        <w:rPr>
          <w:rFonts w:ascii="Times New Roman" w:eastAsia="Times New Roman" w:hAnsi="Times New Roman" w:cs="Times New Roman"/>
          <w:bCs/>
          <w:sz w:val="24"/>
          <w:szCs w:val="24"/>
          <w:lang w:eastAsia="ru-RU"/>
        </w:rPr>
        <w:t xml:space="preserve"> года</w:t>
      </w:r>
      <w:r w:rsidRPr="00315E4D">
        <w:rPr>
          <w:rFonts w:ascii="Times New Roman" w:eastAsia="Times New Roman" w:hAnsi="Times New Roman" w:cs="Times New Roman"/>
          <w:bCs/>
          <w:sz w:val="24"/>
          <w:szCs w:val="24"/>
          <w:lang w:eastAsia="ru-RU"/>
        </w:rPr>
        <w:t xml:space="preserve"> введён в действие с 15</w:t>
      </w:r>
      <w:r w:rsidR="00947021">
        <w:rPr>
          <w:rFonts w:ascii="Times New Roman" w:eastAsia="Times New Roman" w:hAnsi="Times New Roman" w:cs="Times New Roman"/>
          <w:bCs/>
          <w:sz w:val="24"/>
          <w:szCs w:val="24"/>
          <w:lang w:eastAsia="ru-RU"/>
        </w:rPr>
        <w:t xml:space="preserve"> октября </w:t>
      </w:r>
      <w:r w:rsidRPr="00315E4D">
        <w:rPr>
          <w:rFonts w:ascii="Times New Roman" w:eastAsia="Times New Roman" w:hAnsi="Times New Roman" w:cs="Times New Roman"/>
          <w:bCs/>
          <w:sz w:val="24"/>
          <w:szCs w:val="24"/>
          <w:lang w:eastAsia="ru-RU"/>
        </w:rPr>
        <w:t>2012</w:t>
      </w:r>
      <w:r w:rsidR="00A829B1">
        <w:rPr>
          <w:rFonts w:ascii="Times New Roman" w:eastAsia="Times New Roman" w:hAnsi="Times New Roman" w:cs="Times New Roman"/>
          <w:bCs/>
          <w:sz w:val="24"/>
          <w:szCs w:val="24"/>
          <w:lang w:eastAsia="ru-RU"/>
        </w:rPr>
        <w:t xml:space="preserve"> </w:t>
      </w:r>
      <w:r w:rsidR="00947021">
        <w:rPr>
          <w:rFonts w:ascii="Times New Roman" w:eastAsia="Times New Roman" w:hAnsi="Times New Roman" w:cs="Times New Roman"/>
          <w:bCs/>
          <w:sz w:val="24"/>
          <w:szCs w:val="24"/>
          <w:lang w:eastAsia="ru-RU"/>
        </w:rPr>
        <w:t xml:space="preserve">года </w:t>
      </w:r>
      <w:r w:rsidRPr="00315E4D">
        <w:rPr>
          <w:rFonts w:ascii="Times New Roman" w:eastAsia="Times New Roman" w:hAnsi="Times New Roman" w:cs="Times New Roman"/>
          <w:bCs/>
          <w:sz w:val="24"/>
          <w:szCs w:val="24"/>
          <w:lang w:eastAsia="ru-RU"/>
        </w:rPr>
        <w:t xml:space="preserve"> План по предупреждению и ликвидации разливов нефти и нефтепродуктов на объектах </w:t>
      </w:r>
      <w:r w:rsidR="00173712">
        <w:rPr>
          <w:rFonts w:ascii="Times New Roman" w:eastAsia="Times New Roman" w:hAnsi="Times New Roman" w:cs="Times New Roman"/>
          <w:bCs/>
          <w:sz w:val="24"/>
          <w:szCs w:val="24"/>
          <w:lang w:eastAsia="ru-RU"/>
        </w:rPr>
        <w:t>ПАО</w:t>
      </w:r>
      <w:r w:rsidR="00173712" w:rsidRPr="00173712">
        <w:rPr>
          <w:rFonts w:ascii="Times New Roman" w:eastAsia="Times New Roman" w:hAnsi="Times New Roman" w:cs="Times New Roman"/>
          <w:bCs/>
          <w:sz w:val="24"/>
          <w:szCs w:val="24"/>
          <w:lang w:eastAsia="ru-RU"/>
        </w:rPr>
        <w:t xml:space="preserve"> Сургутнефтегаз</w:t>
      </w:r>
      <w:r w:rsidRPr="00315E4D">
        <w:rPr>
          <w:rFonts w:ascii="Times New Roman" w:eastAsia="Times New Roman" w:hAnsi="Times New Roman" w:cs="Times New Roman"/>
          <w:bCs/>
          <w:sz w:val="24"/>
          <w:szCs w:val="24"/>
          <w:lang w:eastAsia="ru-RU"/>
        </w:rPr>
        <w:t>.</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proofErr w:type="gramStart"/>
      <w:r w:rsidRPr="00315E4D">
        <w:rPr>
          <w:rFonts w:ascii="Times New Roman" w:eastAsia="Times New Roman" w:hAnsi="Times New Roman" w:cs="Times New Roman"/>
          <w:bCs/>
          <w:sz w:val="24"/>
          <w:szCs w:val="24"/>
          <w:lang w:eastAsia="ru-RU"/>
        </w:rPr>
        <w:t>В соответствии с требованиями Правил безопасности в нефтяной и газовой промышленности (утверждённых приказом Федеральной службы по экологическому, технологическому и атомному надзору от 12</w:t>
      </w:r>
      <w:r w:rsidR="00173712">
        <w:rPr>
          <w:rFonts w:ascii="Times New Roman" w:eastAsia="Times New Roman" w:hAnsi="Times New Roman" w:cs="Times New Roman"/>
          <w:bCs/>
          <w:sz w:val="24"/>
          <w:szCs w:val="24"/>
          <w:lang w:eastAsia="ru-RU"/>
        </w:rPr>
        <w:t xml:space="preserve"> марта </w:t>
      </w:r>
      <w:r w:rsidRPr="00315E4D">
        <w:rPr>
          <w:rFonts w:ascii="Times New Roman" w:eastAsia="Times New Roman" w:hAnsi="Times New Roman" w:cs="Times New Roman"/>
          <w:bCs/>
          <w:sz w:val="24"/>
          <w:szCs w:val="24"/>
          <w:lang w:eastAsia="ru-RU"/>
        </w:rPr>
        <w:t>2013</w:t>
      </w:r>
      <w:r w:rsidR="00EA6C1C">
        <w:rPr>
          <w:rFonts w:ascii="Times New Roman" w:eastAsia="Times New Roman" w:hAnsi="Times New Roman" w:cs="Times New Roman"/>
          <w:bCs/>
          <w:sz w:val="24"/>
          <w:szCs w:val="24"/>
          <w:lang w:eastAsia="ru-RU"/>
        </w:rPr>
        <w:t xml:space="preserve"> </w:t>
      </w:r>
      <w:r w:rsidR="00173712">
        <w:rPr>
          <w:rFonts w:ascii="Times New Roman" w:eastAsia="Times New Roman" w:hAnsi="Times New Roman" w:cs="Times New Roman"/>
          <w:bCs/>
          <w:sz w:val="24"/>
          <w:szCs w:val="24"/>
          <w:lang w:eastAsia="ru-RU"/>
        </w:rPr>
        <w:t xml:space="preserve">года </w:t>
      </w:r>
      <w:r w:rsidRPr="00315E4D">
        <w:rPr>
          <w:rFonts w:ascii="Times New Roman" w:eastAsia="Times New Roman" w:hAnsi="Times New Roman" w:cs="Times New Roman"/>
          <w:bCs/>
          <w:sz w:val="24"/>
          <w:szCs w:val="24"/>
          <w:lang w:eastAsia="ru-RU"/>
        </w:rPr>
        <w:t xml:space="preserve"> № 101) для предотвращения и ликвидации аварий во всех подразделениях ПАО Сургутнефтегаз разработаны и утверждены в установленном порядке планы мероприятий по </w:t>
      </w:r>
      <w:proofErr w:type="spellStart"/>
      <w:r w:rsidRPr="00315E4D">
        <w:rPr>
          <w:rFonts w:ascii="Times New Roman" w:eastAsia="Times New Roman" w:hAnsi="Times New Roman" w:cs="Times New Roman"/>
          <w:bCs/>
          <w:sz w:val="24"/>
          <w:szCs w:val="24"/>
          <w:lang w:eastAsia="ru-RU"/>
        </w:rPr>
        <w:t>локализациии</w:t>
      </w:r>
      <w:proofErr w:type="spellEnd"/>
      <w:r w:rsidRPr="00315E4D">
        <w:rPr>
          <w:rFonts w:ascii="Times New Roman" w:eastAsia="Times New Roman" w:hAnsi="Times New Roman" w:cs="Times New Roman"/>
          <w:bCs/>
          <w:sz w:val="24"/>
          <w:szCs w:val="24"/>
          <w:lang w:eastAsia="ru-RU"/>
        </w:rPr>
        <w:t xml:space="preserve"> ликвидации последствий аварий (ПЛА).</w:t>
      </w:r>
      <w:proofErr w:type="gramEnd"/>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Решения по предотвращению постороннего вмешательства и противодействию возможным террористическим актам:</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организовано взаимодействие с органами Министерства Внутренних Дел (МВД) и Федеральной Службы Безопасности (ФСБ) по предупреждению террористических актов на объектах;</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организовано получение от правоохранительных органов поступающей информации о фактах и попытках приготовления к террористическим актам;</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ab/>
        <w:t xml:space="preserve">организован пропускной и </w:t>
      </w:r>
      <w:proofErr w:type="spellStart"/>
      <w:r w:rsidRPr="00315E4D">
        <w:rPr>
          <w:rFonts w:ascii="Times New Roman" w:eastAsia="Times New Roman" w:hAnsi="Times New Roman" w:cs="Times New Roman"/>
          <w:bCs/>
          <w:sz w:val="24"/>
          <w:szCs w:val="24"/>
          <w:lang w:eastAsia="ru-RU"/>
        </w:rPr>
        <w:t>внутриобъектовый</w:t>
      </w:r>
      <w:proofErr w:type="spellEnd"/>
      <w:r w:rsidRPr="00315E4D">
        <w:rPr>
          <w:rFonts w:ascii="Times New Roman" w:eastAsia="Times New Roman" w:hAnsi="Times New Roman" w:cs="Times New Roman"/>
          <w:bCs/>
          <w:sz w:val="24"/>
          <w:szCs w:val="24"/>
          <w:lang w:eastAsia="ru-RU"/>
        </w:rPr>
        <w:t xml:space="preserve"> режим, обо всех случаях выявления подозрительных лиц или предметов информация немедленно передаётся </w:t>
      </w:r>
      <w:r w:rsidRPr="00315E4D">
        <w:rPr>
          <w:rFonts w:ascii="Times New Roman" w:eastAsia="Times New Roman" w:hAnsi="Times New Roman" w:cs="Times New Roman"/>
          <w:bCs/>
          <w:sz w:val="24"/>
          <w:szCs w:val="24"/>
          <w:lang w:eastAsia="ru-RU"/>
        </w:rPr>
        <w:br/>
        <w:t>в правоохранительные органы.</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Регулярно проводятся инструктажи </w:t>
      </w:r>
      <w:proofErr w:type="gramStart"/>
      <w:r w:rsidRPr="00315E4D">
        <w:rPr>
          <w:rFonts w:ascii="Times New Roman" w:eastAsia="Times New Roman" w:hAnsi="Times New Roman" w:cs="Times New Roman"/>
          <w:bCs/>
          <w:sz w:val="24"/>
          <w:szCs w:val="24"/>
          <w:lang w:eastAsia="ru-RU"/>
        </w:rPr>
        <w:t>сотрудников подразделений службы безопасности предприятия</w:t>
      </w:r>
      <w:proofErr w:type="gramEnd"/>
      <w:r w:rsidRPr="00315E4D">
        <w:rPr>
          <w:rFonts w:ascii="Times New Roman" w:eastAsia="Times New Roman" w:hAnsi="Times New Roman" w:cs="Times New Roman"/>
          <w:bCs/>
          <w:sz w:val="24"/>
          <w:szCs w:val="24"/>
          <w:lang w:eastAsia="ru-RU"/>
        </w:rPr>
        <w:t xml:space="preserve"> и работников, обслуживающих промысловые объекты </w:t>
      </w:r>
      <w:r w:rsidRPr="00315E4D">
        <w:rPr>
          <w:rFonts w:ascii="Times New Roman" w:eastAsia="Times New Roman" w:hAnsi="Times New Roman" w:cs="Times New Roman"/>
          <w:bCs/>
          <w:sz w:val="24"/>
          <w:szCs w:val="24"/>
          <w:lang w:eastAsia="ru-RU"/>
        </w:rPr>
        <w:br/>
        <w:t xml:space="preserve">на предмет выявления возможных признаков (подозрительные предметы, люди </w:t>
      </w:r>
      <w:r w:rsidRPr="00315E4D">
        <w:rPr>
          <w:rFonts w:ascii="Times New Roman" w:eastAsia="Times New Roman" w:hAnsi="Times New Roman" w:cs="Times New Roman"/>
          <w:bCs/>
          <w:sz w:val="24"/>
          <w:szCs w:val="24"/>
          <w:lang w:eastAsia="ru-RU"/>
        </w:rPr>
        <w:br/>
        <w:t>и их поведение и т.п.) и пресечения приготовления террористических актов.</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Доставка персонала, обслуживающего месторождение, осуществляется вахтовыми автобусами. Съезд с дороги автотранспорта, за исключением аварийного, запрещается.</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Завоз материалов, оборудования на территорию месторождения, производственных объектов осуществляется только по товарно-транспортным накладным, оформленным в установленном порядке.</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Запрещается въезд, вход на месторождение, производственный объект без пропуска.</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Регулярно проводится проверка стоянок автотранспорта сотрудниками службы безопасности и об обнаруженных недостатках информируются руководители (мастера) объектов.</w:t>
      </w:r>
    </w:p>
    <w:p w:rsidR="00185606" w:rsidRDefault="00185606" w:rsidP="003234C5">
      <w:pPr>
        <w:shd w:val="clear" w:color="auto" w:fill="FFFFFF"/>
        <w:spacing w:after="0" w:line="240" w:lineRule="auto"/>
        <w:ind w:firstLine="851"/>
        <w:jc w:val="center"/>
        <w:rPr>
          <w:rFonts w:ascii="Times New Roman" w:eastAsia="Times New Roman" w:hAnsi="Times New Roman" w:cs="Times New Roman"/>
          <w:bCs/>
          <w:sz w:val="24"/>
          <w:szCs w:val="24"/>
          <w:lang w:eastAsia="ru-RU"/>
        </w:rPr>
      </w:pPr>
    </w:p>
    <w:p w:rsidR="00315E4D" w:rsidRDefault="00315E4D" w:rsidP="003234C5">
      <w:pPr>
        <w:shd w:val="clear" w:color="auto" w:fill="FFFFFF"/>
        <w:spacing w:after="0" w:line="240" w:lineRule="auto"/>
        <w:ind w:firstLine="851"/>
        <w:jc w:val="center"/>
        <w:rPr>
          <w:rFonts w:ascii="Times New Roman" w:eastAsia="Times New Roman" w:hAnsi="Times New Roman" w:cs="Times New Roman"/>
          <w:bCs/>
          <w:sz w:val="24"/>
          <w:szCs w:val="24"/>
          <w:lang w:eastAsia="ru-RU"/>
        </w:rPr>
      </w:pPr>
      <w:r w:rsidRPr="003234C5">
        <w:rPr>
          <w:rFonts w:ascii="Times New Roman" w:eastAsia="Times New Roman" w:hAnsi="Times New Roman" w:cs="Times New Roman"/>
          <w:bCs/>
          <w:sz w:val="24"/>
          <w:szCs w:val="24"/>
          <w:lang w:eastAsia="ru-RU"/>
        </w:rPr>
        <w:t>Мероприятия по гражданской обороне</w:t>
      </w:r>
    </w:p>
    <w:p w:rsidR="003234C5" w:rsidRPr="003234C5" w:rsidRDefault="003234C5" w:rsidP="003234C5">
      <w:pPr>
        <w:shd w:val="clear" w:color="auto" w:fill="FFFFFF"/>
        <w:spacing w:after="0" w:line="240" w:lineRule="auto"/>
        <w:ind w:firstLine="851"/>
        <w:jc w:val="center"/>
        <w:rPr>
          <w:rFonts w:ascii="Times New Roman" w:eastAsia="Times New Roman" w:hAnsi="Times New Roman" w:cs="Times New Roman"/>
          <w:bCs/>
          <w:sz w:val="24"/>
          <w:szCs w:val="24"/>
          <w:lang w:eastAsia="ru-RU"/>
        </w:rPr>
      </w:pP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proofErr w:type="gramStart"/>
      <w:r w:rsidRPr="00315E4D">
        <w:rPr>
          <w:rFonts w:ascii="Times New Roman" w:eastAsia="Times New Roman" w:hAnsi="Times New Roman" w:cs="Times New Roman"/>
          <w:bCs/>
          <w:sz w:val="24"/>
          <w:szCs w:val="24"/>
          <w:lang w:eastAsia="ru-RU"/>
        </w:rPr>
        <w:t xml:space="preserve">Исходя из основных характеристик проектируемых объектов, обустройства месторождения в целом, в соответствии с порядком, определённым </w:t>
      </w:r>
      <w:r w:rsidR="00591A04" w:rsidRPr="00EB786E">
        <w:rPr>
          <w:rFonts w:ascii="Times New Roman" w:eastAsia="Times New Roman" w:hAnsi="Times New Roman" w:cs="Times New Roman"/>
          <w:bCs/>
          <w:sz w:val="24"/>
          <w:szCs w:val="24"/>
          <w:lang w:eastAsia="ru-RU"/>
        </w:rPr>
        <w:t>П</w:t>
      </w:r>
      <w:r w:rsidRPr="00EB786E">
        <w:rPr>
          <w:rFonts w:ascii="Times New Roman" w:eastAsia="Times New Roman" w:hAnsi="Times New Roman" w:cs="Times New Roman"/>
          <w:bCs/>
          <w:sz w:val="24"/>
          <w:szCs w:val="24"/>
          <w:lang w:eastAsia="ru-RU"/>
        </w:rPr>
        <w:t>остановлением Правительства РФ от 16</w:t>
      </w:r>
      <w:r w:rsidR="00173712" w:rsidRPr="00EB786E">
        <w:rPr>
          <w:rFonts w:ascii="Times New Roman" w:eastAsia="Times New Roman" w:hAnsi="Times New Roman" w:cs="Times New Roman"/>
          <w:bCs/>
          <w:sz w:val="24"/>
          <w:szCs w:val="24"/>
          <w:lang w:eastAsia="ru-RU"/>
        </w:rPr>
        <w:t xml:space="preserve"> августа </w:t>
      </w:r>
      <w:r w:rsidRPr="00EB786E">
        <w:rPr>
          <w:rFonts w:ascii="Times New Roman" w:eastAsia="Times New Roman" w:hAnsi="Times New Roman" w:cs="Times New Roman"/>
          <w:bCs/>
          <w:sz w:val="24"/>
          <w:szCs w:val="24"/>
          <w:lang w:eastAsia="ru-RU"/>
        </w:rPr>
        <w:t>2016</w:t>
      </w:r>
      <w:r w:rsidR="00173712" w:rsidRPr="00EB786E">
        <w:rPr>
          <w:rFonts w:ascii="Times New Roman" w:eastAsia="Times New Roman" w:hAnsi="Times New Roman" w:cs="Times New Roman"/>
          <w:bCs/>
          <w:sz w:val="24"/>
          <w:szCs w:val="24"/>
          <w:lang w:eastAsia="ru-RU"/>
        </w:rPr>
        <w:t xml:space="preserve"> года</w:t>
      </w:r>
      <w:r w:rsidRPr="00EB786E">
        <w:rPr>
          <w:rFonts w:ascii="Times New Roman" w:eastAsia="Times New Roman" w:hAnsi="Times New Roman" w:cs="Times New Roman"/>
          <w:bCs/>
          <w:sz w:val="24"/>
          <w:szCs w:val="24"/>
          <w:lang w:eastAsia="ru-RU"/>
        </w:rPr>
        <w:t xml:space="preserve"> №</w:t>
      </w:r>
      <w:r w:rsidR="00173712" w:rsidRPr="00EB786E">
        <w:rPr>
          <w:rFonts w:ascii="Times New Roman" w:eastAsia="Times New Roman" w:hAnsi="Times New Roman" w:cs="Times New Roman"/>
          <w:bCs/>
          <w:sz w:val="24"/>
          <w:szCs w:val="24"/>
          <w:lang w:eastAsia="ru-RU"/>
        </w:rPr>
        <w:t xml:space="preserve"> </w:t>
      </w:r>
      <w:r w:rsidRPr="00EB786E">
        <w:rPr>
          <w:rFonts w:ascii="Times New Roman" w:eastAsia="Times New Roman" w:hAnsi="Times New Roman" w:cs="Times New Roman"/>
          <w:bCs/>
          <w:sz w:val="24"/>
          <w:szCs w:val="24"/>
          <w:lang w:eastAsia="ru-RU"/>
        </w:rPr>
        <w:t xml:space="preserve">804 </w:t>
      </w:r>
      <w:r w:rsidR="00173712" w:rsidRPr="00EB786E">
        <w:rPr>
          <w:rFonts w:ascii="Times New Roman" w:eastAsia="Times New Roman" w:hAnsi="Times New Roman" w:cs="Times New Roman"/>
          <w:bCs/>
          <w:sz w:val="24"/>
          <w:szCs w:val="24"/>
          <w:lang w:eastAsia="ru-RU"/>
        </w:rPr>
        <w:t>«</w:t>
      </w:r>
      <w:r w:rsidRPr="00EB786E">
        <w:rPr>
          <w:rFonts w:ascii="Times New Roman" w:eastAsia="Times New Roman" w:hAnsi="Times New Roman" w:cs="Times New Roman"/>
          <w:bCs/>
          <w:sz w:val="24"/>
          <w:szCs w:val="24"/>
          <w:lang w:eastAsia="ru-RU"/>
        </w:rPr>
        <w:t>Об утверждении Правил отнесения организаций к категориям по гражданской обороне в зависимости от роли в экономике государства или влияния на безопасность населения</w:t>
      </w:r>
      <w:r w:rsidR="00173712" w:rsidRPr="00EB786E">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 xml:space="preserve"> и по показателям, введённым в дей</w:t>
      </w:r>
      <w:r w:rsidR="00173712">
        <w:rPr>
          <w:rFonts w:ascii="Times New Roman" w:eastAsia="Times New Roman" w:hAnsi="Times New Roman" w:cs="Times New Roman"/>
          <w:bCs/>
          <w:sz w:val="24"/>
          <w:szCs w:val="24"/>
          <w:lang w:eastAsia="ru-RU"/>
        </w:rPr>
        <w:t xml:space="preserve">ствие приказом МЧС России от 11 сентября </w:t>
      </w:r>
      <w:r w:rsidRPr="00315E4D">
        <w:rPr>
          <w:rFonts w:ascii="Times New Roman" w:eastAsia="Times New Roman" w:hAnsi="Times New Roman" w:cs="Times New Roman"/>
          <w:bCs/>
          <w:sz w:val="24"/>
          <w:szCs w:val="24"/>
          <w:lang w:eastAsia="ru-RU"/>
        </w:rPr>
        <w:t>2012</w:t>
      </w:r>
      <w:r w:rsidR="00EA6C1C">
        <w:rPr>
          <w:rFonts w:ascii="Times New Roman" w:eastAsia="Times New Roman" w:hAnsi="Times New Roman" w:cs="Times New Roman"/>
          <w:bCs/>
          <w:sz w:val="24"/>
          <w:szCs w:val="24"/>
          <w:lang w:eastAsia="ru-RU"/>
        </w:rPr>
        <w:t xml:space="preserve"> года</w:t>
      </w:r>
      <w:proofErr w:type="gramEnd"/>
      <w:r w:rsidRPr="00315E4D">
        <w:rPr>
          <w:rFonts w:ascii="Times New Roman" w:eastAsia="Times New Roman" w:hAnsi="Times New Roman" w:cs="Times New Roman"/>
          <w:bCs/>
          <w:sz w:val="24"/>
          <w:szCs w:val="24"/>
          <w:lang w:eastAsia="ru-RU"/>
        </w:rPr>
        <w:t xml:space="preserve"> № 536 ДСП </w:t>
      </w:r>
      <w:r w:rsidR="00173712">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Об утверждении показателей для отнесения организаций к категориям по гражданской обороне</w:t>
      </w:r>
      <w:r w:rsidR="00173712">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 xml:space="preserve"> в зависимости от роли в экономике государства или влияния на безопасность населения проектируемый объект категорированию по ГО не подлежит, т.к. в составе объекта отсутствуют здания и сооружения, подлежащие отнесению к категории по ГО.</w:t>
      </w:r>
      <w:r w:rsidRPr="00315E4D">
        <w:rPr>
          <w:rFonts w:ascii="Times New Roman" w:eastAsia="Calibri" w:hAnsi="Times New Roman" w:cs="Times New Roman"/>
          <w:sz w:val="24"/>
          <w:szCs w:val="24"/>
        </w:rPr>
        <w:t xml:space="preserve"> </w:t>
      </w:r>
      <w:r w:rsidRPr="00315E4D">
        <w:rPr>
          <w:rFonts w:ascii="Times New Roman" w:eastAsia="Times New Roman" w:hAnsi="Times New Roman" w:cs="Times New Roman"/>
          <w:bCs/>
          <w:sz w:val="24"/>
          <w:szCs w:val="24"/>
          <w:lang w:eastAsia="ru-RU"/>
        </w:rPr>
        <w:t>Ближайшим городом, отнесённым к категории по ГО, является г. Сургут.</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Демонтаж оборудования и трубопровода в особый период в короткие сроки технически не осуществим и экономически нецелесообразен.</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lastRenderedPageBreak/>
        <w:t>Вблизи объекта нет водотоков и других объектов с гидротехническими сооружениями. В зоны возможного катастрофического затопления проектируемый объект не попадает.</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В соответствии с Планом гражданской обороны и защиты населения Тюменской области от 2012 года - территория Тюменской области не попадает в зону радиационной и биологической опасности.</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Проектируемый объект не попадает в зоны возможного химического заражения. Контроль наличия в атмосфере опасных химических соединений, а также взрывоопасных концентраций рекомендуется осуществлять при помощи переносных средств радиационной и химической разведки, находящихся в составе оборудования специальных подразделений.</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proofErr w:type="gramStart"/>
      <w:r w:rsidRPr="00315E4D">
        <w:rPr>
          <w:rFonts w:ascii="Times New Roman" w:eastAsia="Times New Roman" w:hAnsi="Times New Roman" w:cs="Times New Roman"/>
          <w:bCs/>
          <w:sz w:val="24"/>
          <w:szCs w:val="24"/>
          <w:lang w:eastAsia="ru-RU"/>
        </w:rPr>
        <w:t xml:space="preserve">В целях предупреждения и быстрого реагирования на аварийные ситуации </w:t>
      </w:r>
      <w:r w:rsidRPr="00315E4D">
        <w:rPr>
          <w:rFonts w:ascii="Times New Roman" w:eastAsia="Times New Roman" w:hAnsi="Times New Roman" w:cs="Times New Roman"/>
          <w:bCs/>
          <w:sz w:val="24"/>
          <w:szCs w:val="24"/>
          <w:lang w:eastAsia="ru-RU"/>
        </w:rPr>
        <w:br/>
        <w:t>в соответствии с Федеральным законом от 12</w:t>
      </w:r>
      <w:r w:rsidR="00173712">
        <w:rPr>
          <w:rFonts w:ascii="Times New Roman" w:eastAsia="Times New Roman" w:hAnsi="Times New Roman" w:cs="Times New Roman"/>
          <w:bCs/>
          <w:sz w:val="24"/>
          <w:szCs w:val="24"/>
          <w:lang w:eastAsia="ru-RU"/>
        </w:rPr>
        <w:t xml:space="preserve"> февраля</w:t>
      </w:r>
      <w:r w:rsidR="008A4EEB">
        <w:rPr>
          <w:rFonts w:ascii="Times New Roman" w:eastAsia="Times New Roman" w:hAnsi="Times New Roman" w:cs="Times New Roman"/>
          <w:bCs/>
          <w:sz w:val="24"/>
          <w:szCs w:val="24"/>
          <w:lang w:eastAsia="ru-RU"/>
        </w:rPr>
        <w:t xml:space="preserve"> </w:t>
      </w:r>
      <w:r w:rsidRPr="00315E4D">
        <w:rPr>
          <w:rFonts w:ascii="Times New Roman" w:eastAsia="Times New Roman" w:hAnsi="Times New Roman" w:cs="Times New Roman"/>
          <w:bCs/>
          <w:sz w:val="24"/>
          <w:szCs w:val="24"/>
          <w:lang w:eastAsia="ru-RU"/>
        </w:rPr>
        <w:t>1998</w:t>
      </w:r>
      <w:r w:rsidR="008A4EEB">
        <w:rPr>
          <w:rFonts w:ascii="Times New Roman" w:eastAsia="Times New Roman" w:hAnsi="Times New Roman" w:cs="Times New Roman"/>
          <w:bCs/>
          <w:sz w:val="24"/>
          <w:szCs w:val="24"/>
          <w:lang w:eastAsia="ru-RU"/>
        </w:rPr>
        <w:t xml:space="preserve"> года</w:t>
      </w:r>
      <w:r w:rsidR="000C647F">
        <w:rPr>
          <w:rFonts w:ascii="Times New Roman" w:eastAsia="Times New Roman" w:hAnsi="Times New Roman" w:cs="Times New Roman"/>
          <w:bCs/>
          <w:sz w:val="24"/>
          <w:szCs w:val="24"/>
          <w:lang w:eastAsia="ru-RU"/>
        </w:rPr>
        <w:t xml:space="preserve"> </w:t>
      </w:r>
      <w:r w:rsidR="000C647F" w:rsidRPr="00315E4D">
        <w:rPr>
          <w:rFonts w:ascii="Times New Roman" w:eastAsia="Times New Roman" w:hAnsi="Times New Roman" w:cs="Times New Roman"/>
          <w:bCs/>
          <w:sz w:val="24"/>
          <w:szCs w:val="24"/>
          <w:lang w:eastAsia="ru-RU"/>
        </w:rPr>
        <w:t>№ 28-ФЗ</w:t>
      </w:r>
      <w:r w:rsidR="008A4EEB">
        <w:rPr>
          <w:rFonts w:ascii="Times New Roman" w:eastAsia="Times New Roman" w:hAnsi="Times New Roman" w:cs="Times New Roman"/>
          <w:bCs/>
          <w:sz w:val="24"/>
          <w:szCs w:val="24"/>
          <w:lang w:eastAsia="ru-RU"/>
        </w:rPr>
        <w:t xml:space="preserve"> «</w:t>
      </w:r>
      <w:r w:rsidRPr="00315E4D">
        <w:rPr>
          <w:rFonts w:ascii="Times New Roman" w:eastAsia="Times New Roman" w:hAnsi="Times New Roman" w:cs="Times New Roman"/>
          <w:bCs/>
          <w:sz w:val="24"/>
          <w:szCs w:val="24"/>
          <w:lang w:eastAsia="ru-RU"/>
        </w:rPr>
        <w:t>О гражданской обороне</w:t>
      </w:r>
      <w:r w:rsidR="008A4EEB">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 xml:space="preserve"> и приказом МЧС от 23</w:t>
      </w:r>
      <w:r w:rsidR="008A4EEB">
        <w:rPr>
          <w:rFonts w:ascii="Times New Roman" w:eastAsia="Times New Roman" w:hAnsi="Times New Roman" w:cs="Times New Roman"/>
          <w:bCs/>
          <w:sz w:val="24"/>
          <w:szCs w:val="24"/>
          <w:lang w:eastAsia="ru-RU"/>
        </w:rPr>
        <w:t xml:space="preserve"> декабря </w:t>
      </w:r>
      <w:r w:rsidRPr="00315E4D">
        <w:rPr>
          <w:rFonts w:ascii="Times New Roman" w:eastAsia="Times New Roman" w:hAnsi="Times New Roman" w:cs="Times New Roman"/>
          <w:bCs/>
          <w:sz w:val="24"/>
          <w:szCs w:val="24"/>
          <w:lang w:eastAsia="ru-RU"/>
        </w:rPr>
        <w:t xml:space="preserve">2005 года № 999 </w:t>
      </w:r>
      <w:r w:rsidR="008A4EEB">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Об утверждении Порядка создания нештатных аварийно-спасательных формирований</w:t>
      </w:r>
      <w:r w:rsidR="000C647F">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 xml:space="preserve"> на предприятии созданы нештатные аварийно-спасательные формирования (АСФ) по ликвидации разливов нефти и нефтепродуктов.</w:t>
      </w:r>
      <w:proofErr w:type="gramEnd"/>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Оповещение персонала, задействованного для действий во внештатных формированиях, выполняется согласно Плану действий по предупреждению</w:t>
      </w:r>
      <w:r w:rsidRPr="00315E4D">
        <w:rPr>
          <w:rFonts w:ascii="Times New Roman" w:eastAsia="Times New Roman" w:hAnsi="Times New Roman" w:cs="Times New Roman"/>
          <w:bCs/>
          <w:sz w:val="24"/>
          <w:szCs w:val="24"/>
          <w:lang w:eastAsia="ru-RU"/>
        </w:rPr>
        <w:br/>
        <w:t xml:space="preserve"> и ликвидации ЧС.</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 xml:space="preserve">Для ликвидации чрезвычайных ситуаций, в соответствии с </w:t>
      </w:r>
      <w:r w:rsidR="008A4EEB">
        <w:rPr>
          <w:rFonts w:ascii="Times New Roman" w:eastAsia="Times New Roman" w:hAnsi="Times New Roman" w:cs="Times New Roman"/>
          <w:bCs/>
          <w:sz w:val="24"/>
          <w:szCs w:val="24"/>
          <w:lang w:eastAsia="ru-RU"/>
        </w:rPr>
        <w:t>П</w:t>
      </w:r>
      <w:r w:rsidRPr="00315E4D">
        <w:rPr>
          <w:rFonts w:ascii="Times New Roman" w:eastAsia="Times New Roman" w:hAnsi="Times New Roman" w:cs="Times New Roman"/>
          <w:bCs/>
          <w:sz w:val="24"/>
          <w:szCs w:val="24"/>
          <w:lang w:eastAsia="ru-RU"/>
        </w:rPr>
        <w:t>остановлением Правительства Российской Федерации  от 10</w:t>
      </w:r>
      <w:r w:rsidR="008A4EEB">
        <w:rPr>
          <w:rFonts w:ascii="Times New Roman" w:eastAsia="Times New Roman" w:hAnsi="Times New Roman" w:cs="Times New Roman"/>
          <w:bCs/>
          <w:sz w:val="24"/>
          <w:szCs w:val="24"/>
          <w:lang w:eastAsia="ru-RU"/>
        </w:rPr>
        <w:t xml:space="preserve"> ноября 19</w:t>
      </w:r>
      <w:r w:rsidRPr="00315E4D">
        <w:rPr>
          <w:rFonts w:ascii="Times New Roman" w:eastAsia="Times New Roman" w:hAnsi="Times New Roman" w:cs="Times New Roman"/>
          <w:bCs/>
          <w:sz w:val="24"/>
          <w:szCs w:val="24"/>
          <w:lang w:eastAsia="ru-RU"/>
        </w:rPr>
        <w:t>96</w:t>
      </w:r>
      <w:r w:rsidR="008A4EEB">
        <w:rPr>
          <w:rFonts w:ascii="Times New Roman" w:eastAsia="Times New Roman" w:hAnsi="Times New Roman" w:cs="Times New Roman"/>
          <w:bCs/>
          <w:sz w:val="24"/>
          <w:szCs w:val="24"/>
          <w:lang w:eastAsia="ru-RU"/>
        </w:rPr>
        <w:t xml:space="preserve"> года</w:t>
      </w:r>
      <w:r w:rsidR="000C647F">
        <w:rPr>
          <w:rFonts w:ascii="Times New Roman" w:eastAsia="Times New Roman" w:hAnsi="Times New Roman" w:cs="Times New Roman"/>
          <w:bCs/>
          <w:sz w:val="24"/>
          <w:szCs w:val="24"/>
          <w:lang w:eastAsia="ru-RU"/>
        </w:rPr>
        <w:t xml:space="preserve"> </w:t>
      </w:r>
      <w:r w:rsidR="000C647F" w:rsidRPr="00315E4D">
        <w:rPr>
          <w:rFonts w:ascii="Times New Roman" w:eastAsia="Times New Roman" w:hAnsi="Times New Roman" w:cs="Times New Roman"/>
          <w:bCs/>
          <w:sz w:val="24"/>
          <w:szCs w:val="24"/>
          <w:lang w:eastAsia="ru-RU"/>
        </w:rPr>
        <w:t>№ 1340</w:t>
      </w:r>
      <w:r w:rsidRPr="00315E4D">
        <w:rPr>
          <w:rFonts w:ascii="Times New Roman" w:eastAsia="Times New Roman" w:hAnsi="Times New Roman" w:cs="Times New Roman"/>
          <w:bCs/>
          <w:sz w:val="24"/>
          <w:szCs w:val="24"/>
          <w:lang w:eastAsia="ru-RU"/>
        </w:rPr>
        <w:t xml:space="preserve"> </w:t>
      </w:r>
      <w:r w:rsidR="008A4EEB">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О порядке создания и использования резервов материальных ресурсов для ликвидации чрезвычайных ситуаций природного и техногенного характера</w:t>
      </w:r>
      <w:r w:rsidR="008A4EEB">
        <w:rPr>
          <w:rFonts w:ascii="Times New Roman" w:eastAsia="Times New Roman" w:hAnsi="Times New Roman" w:cs="Times New Roman"/>
          <w:bCs/>
          <w:sz w:val="24"/>
          <w:szCs w:val="24"/>
          <w:lang w:eastAsia="ru-RU"/>
        </w:rPr>
        <w:t>»</w:t>
      </w:r>
      <w:r w:rsidRPr="00315E4D">
        <w:rPr>
          <w:rFonts w:ascii="Times New Roman" w:eastAsia="Times New Roman" w:hAnsi="Times New Roman" w:cs="Times New Roman"/>
          <w:bCs/>
          <w:sz w:val="24"/>
          <w:szCs w:val="24"/>
          <w:lang w:eastAsia="ru-RU"/>
        </w:rPr>
        <w:t>, на предприятии должен быть создан резерв материально-технических средств. В соответствии с п.4 вышеуказанного постановления номенклатура и объёмы резервов материально-технических средств устанавливаются эксплуатирующей организацией самостоятельно, и включают в себя продовольствие, медицинское имущество, медикаменты, транспортные средства, средства связи, строительные материалы, топливо, средства индивидуальной защиты и другие материальные ресурсы.</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Финансовые ресурсы для ликвидации последствий аварий обеспечиваются обязательным страхованием.</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Для выполнения первоочередных работ по восстановлению объектов имеются запасы материальных средств на складах подразделений ПА</w:t>
      </w:r>
      <w:r w:rsidR="008A4EEB">
        <w:rPr>
          <w:rFonts w:ascii="Times New Roman" w:eastAsia="Times New Roman" w:hAnsi="Times New Roman" w:cs="Times New Roman"/>
          <w:bCs/>
          <w:sz w:val="24"/>
          <w:szCs w:val="24"/>
          <w:lang w:eastAsia="ru-RU"/>
        </w:rPr>
        <w:t>О Сургут</w:t>
      </w:r>
      <w:r w:rsidRPr="00315E4D">
        <w:rPr>
          <w:rFonts w:ascii="Times New Roman" w:eastAsia="Times New Roman" w:hAnsi="Times New Roman" w:cs="Times New Roman"/>
          <w:bCs/>
          <w:sz w:val="24"/>
          <w:szCs w:val="24"/>
          <w:lang w:eastAsia="ru-RU"/>
        </w:rPr>
        <w:t>нефтегаз.</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В соответствии с техническими условиями на все оборудование предусматривается резерв. Оборудование поставляется с запасными частями в соответствии с техническими условиями на поставку оборудования. Все вспомогательные системы, отвечающие за бесперебойную работу объекта, предусматриваются со 100% резервом.</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Доставка аварийно-спасательного и восстановительного оборудования к местам локализации и ликвидации возможных аварий предусмотрена автотранспортом по существующим дорогам с твёрдым покрытием.</w:t>
      </w:r>
    </w:p>
    <w:p w:rsidR="00315E4D" w:rsidRPr="00315E4D" w:rsidRDefault="00315E4D" w:rsidP="00315E4D">
      <w:pPr>
        <w:shd w:val="clear" w:color="auto" w:fill="FFFFFF"/>
        <w:spacing w:after="0" w:line="240" w:lineRule="auto"/>
        <w:ind w:firstLine="851"/>
        <w:jc w:val="both"/>
        <w:rPr>
          <w:rFonts w:ascii="Times New Roman" w:eastAsia="Times New Roman" w:hAnsi="Times New Roman" w:cs="Times New Roman"/>
          <w:bCs/>
          <w:sz w:val="24"/>
          <w:szCs w:val="24"/>
          <w:lang w:eastAsia="ru-RU"/>
        </w:rPr>
      </w:pPr>
      <w:r w:rsidRPr="00315E4D">
        <w:rPr>
          <w:rFonts w:ascii="Times New Roman" w:eastAsia="Times New Roman" w:hAnsi="Times New Roman" w:cs="Times New Roman"/>
          <w:bCs/>
          <w:sz w:val="24"/>
          <w:szCs w:val="24"/>
          <w:lang w:eastAsia="ru-RU"/>
        </w:rPr>
        <w:t>Для ликвидации чрезвычайных ситуаций будут привлекаться силы и средства пожарной охраны.</w:t>
      </w:r>
    </w:p>
    <w:p w:rsidR="00315E4D" w:rsidRDefault="00315E4D" w:rsidP="003234C5">
      <w:pPr>
        <w:shd w:val="clear" w:color="auto" w:fill="FFFFFF"/>
        <w:spacing w:after="0" w:line="240" w:lineRule="auto"/>
        <w:ind w:firstLine="851"/>
        <w:jc w:val="center"/>
        <w:rPr>
          <w:rFonts w:ascii="Times New Roman" w:eastAsia="Times New Roman" w:hAnsi="Times New Roman" w:cs="Times New Roman"/>
          <w:bCs/>
          <w:sz w:val="24"/>
          <w:szCs w:val="24"/>
          <w:lang w:eastAsia="ru-RU"/>
        </w:rPr>
      </w:pPr>
      <w:r w:rsidRPr="003234C5">
        <w:rPr>
          <w:rFonts w:ascii="Times New Roman" w:eastAsia="Times New Roman" w:hAnsi="Times New Roman" w:cs="Times New Roman"/>
          <w:bCs/>
          <w:sz w:val="24"/>
          <w:szCs w:val="24"/>
          <w:lang w:eastAsia="ru-RU"/>
        </w:rPr>
        <w:t>Мероприятия по об</w:t>
      </w:r>
      <w:r w:rsidR="003234C5">
        <w:rPr>
          <w:rFonts w:ascii="Times New Roman" w:eastAsia="Times New Roman" w:hAnsi="Times New Roman" w:cs="Times New Roman"/>
          <w:bCs/>
          <w:sz w:val="24"/>
          <w:szCs w:val="24"/>
          <w:lang w:eastAsia="ru-RU"/>
        </w:rPr>
        <w:t>еспечению пожарной безопасности</w:t>
      </w:r>
    </w:p>
    <w:p w:rsidR="003234C5" w:rsidRPr="003234C5" w:rsidRDefault="003234C5" w:rsidP="003234C5">
      <w:pPr>
        <w:shd w:val="clear" w:color="auto" w:fill="FFFFFF"/>
        <w:spacing w:after="0" w:line="240" w:lineRule="auto"/>
        <w:ind w:firstLine="851"/>
        <w:jc w:val="center"/>
        <w:rPr>
          <w:rFonts w:ascii="Times New Roman" w:eastAsia="Times New Roman" w:hAnsi="Times New Roman" w:cs="Times New Roman"/>
          <w:bCs/>
          <w:sz w:val="24"/>
          <w:szCs w:val="24"/>
          <w:lang w:eastAsia="ru-RU"/>
        </w:rPr>
      </w:pPr>
    </w:p>
    <w:p w:rsidR="00972BBB" w:rsidRPr="00972BBB" w:rsidRDefault="00972BBB" w:rsidP="00972BBB">
      <w:pPr>
        <w:spacing w:after="0" w:line="240" w:lineRule="auto"/>
        <w:ind w:firstLine="709"/>
        <w:jc w:val="both"/>
        <w:rPr>
          <w:rFonts w:ascii="Times New Roman" w:eastAsia="Times New Roman" w:hAnsi="Times New Roman" w:cs="Times New Roman"/>
          <w:bCs/>
          <w:sz w:val="24"/>
          <w:szCs w:val="24"/>
          <w:lang w:eastAsia="ru-RU"/>
        </w:rPr>
      </w:pPr>
      <w:bookmarkStart w:id="13" w:name="_Toc516649437"/>
      <w:r>
        <w:rPr>
          <w:rFonts w:ascii="Times New Roman" w:eastAsia="Times New Roman" w:hAnsi="Times New Roman" w:cs="Times New Roman"/>
          <w:bCs/>
          <w:sz w:val="24"/>
          <w:szCs w:val="24"/>
          <w:lang w:eastAsia="ru-RU"/>
        </w:rPr>
        <w:t>Согласно п.</w:t>
      </w:r>
      <w:r w:rsidRPr="00972BBB">
        <w:rPr>
          <w:rFonts w:ascii="Times New Roman" w:eastAsia="Times New Roman" w:hAnsi="Times New Roman" w:cs="Times New Roman"/>
          <w:bCs/>
          <w:sz w:val="24"/>
          <w:szCs w:val="24"/>
          <w:lang w:eastAsia="ru-RU"/>
        </w:rPr>
        <w:t>6.38 ВНТП 3-85*</w:t>
      </w:r>
      <w:r>
        <w:rPr>
          <w:rFonts w:ascii="Times New Roman" w:eastAsia="Times New Roman" w:hAnsi="Times New Roman" w:cs="Times New Roman"/>
          <w:bCs/>
          <w:sz w:val="24"/>
          <w:szCs w:val="24"/>
          <w:lang w:eastAsia="ru-RU"/>
        </w:rPr>
        <w:t xml:space="preserve"> </w:t>
      </w:r>
      <w:r w:rsidRPr="00972BBB">
        <w:rPr>
          <w:rFonts w:ascii="Times New Roman" w:eastAsia="Times New Roman" w:hAnsi="Times New Roman" w:cs="Times New Roman"/>
          <w:bCs/>
          <w:sz w:val="24"/>
          <w:szCs w:val="24"/>
          <w:lang w:eastAsia="ru-RU"/>
        </w:rPr>
        <w:t>«Нормы технологического проектирования объектов сбора, транспорта, подготовки нефти, газа и воды нефтяных ме</w:t>
      </w:r>
      <w:r>
        <w:rPr>
          <w:rFonts w:ascii="Times New Roman" w:eastAsia="Times New Roman" w:hAnsi="Times New Roman" w:cs="Times New Roman"/>
          <w:bCs/>
          <w:sz w:val="24"/>
          <w:szCs w:val="24"/>
          <w:lang w:eastAsia="ru-RU"/>
        </w:rPr>
        <w:t>сторождений»</w:t>
      </w:r>
      <w:r w:rsidR="000C647F">
        <w:rPr>
          <w:rFonts w:ascii="Times New Roman" w:eastAsia="Times New Roman" w:hAnsi="Times New Roman" w:cs="Times New Roman"/>
          <w:bCs/>
          <w:sz w:val="24"/>
          <w:szCs w:val="24"/>
          <w:lang w:eastAsia="ru-RU"/>
        </w:rPr>
        <w:t xml:space="preserve"> </w:t>
      </w:r>
      <w:r w:rsidR="00433BF9">
        <w:rPr>
          <w:rFonts w:ascii="Times New Roman" w:eastAsia="Times New Roman" w:hAnsi="Times New Roman" w:cs="Times New Roman"/>
          <w:bCs/>
          <w:sz w:val="24"/>
          <w:szCs w:val="24"/>
          <w:lang w:eastAsia="ru-RU"/>
        </w:rPr>
        <w:t xml:space="preserve">             </w:t>
      </w:r>
      <w:r w:rsidR="000C647F">
        <w:rPr>
          <w:rFonts w:ascii="Times New Roman" w:eastAsia="Times New Roman" w:hAnsi="Times New Roman" w:cs="Times New Roman"/>
          <w:bCs/>
          <w:sz w:val="24"/>
          <w:szCs w:val="24"/>
          <w:lang w:eastAsia="ru-RU"/>
        </w:rPr>
        <w:t xml:space="preserve">(далее - </w:t>
      </w:r>
      <w:r w:rsidR="000C647F" w:rsidRPr="00972BBB">
        <w:rPr>
          <w:rFonts w:ascii="Times New Roman" w:eastAsia="Times New Roman" w:hAnsi="Times New Roman" w:cs="Times New Roman"/>
          <w:bCs/>
          <w:sz w:val="24"/>
          <w:szCs w:val="24"/>
          <w:lang w:eastAsia="ru-RU"/>
        </w:rPr>
        <w:t>ВНТП 3-85*</w:t>
      </w:r>
      <w:r w:rsidR="000C647F">
        <w:rPr>
          <w:rFonts w:ascii="Times New Roman" w:eastAsia="Times New Roman" w:hAnsi="Times New Roman" w:cs="Times New Roman"/>
          <w:bCs/>
          <w:sz w:val="24"/>
          <w:szCs w:val="24"/>
          <w:lang w:eastAsia="ru-RU"/>
        </w:rPr>
        <w:t xml:space="preserve">) </w:t>
      </w:r>
      <w:r w:rsidRPr="00972BBB">
        <w:rPr>
          <w:rFonts w:ascii="Times New Roman" w:eastAsia="Times New Roman" w:hAnsi="Times New Roman" w:cs="Times New Roman"/>
          <w:bCs/>
          <w:sz w:val="24"/>
          <w:szCs w:val="24"/>
          <w:lang w:eastAsia="ru-RU"/>
        </w:rPr>
        <w:t>на территории площадок узлов запусков, приема очистных устройств узла запорной арматуры тушение пожара предусмотрено первичными средствами пожаротушения и от передвижной пожарной техники.</w:t>
      </w:r>
    </w:p>
    <w:p w:rsidR="00972BBB" w:rsidRPr="00972BBB" w:rsidRDefault="00972BBB" w:rsidP="00972BBB">
      <w:pPr>
        <w:spacing w:after="0" w:line="240" w:lineRule="auto"/>
        <w:ind w:firstLine="709"/>
        <w:jc w:val="both"/>
        <w:rPr>
          <w:rFonts w:ascii="Times New Roman" w:eastAsia="Times New Roman" w:hAnsi="Times New Roman" w:cs="Times New Roman"/>
          <w:bCs/>
          <w:sz w:val="24"/>
          <w:szCs w:val="24"/>
          <w:lang w:eastAsia="ru-RU"/>
        </w:rPr>
      </w:pPr>
      <w:r w:rsidRPr="00972BBB">
        <w:rPr>
          <w:rFonts w:ascii="Times New Roman" w:eastAsia="Times New Roman" w:hAnsi="Times New Roman" w:cs="Times New Roman"/>
          <w:bCs/>
          <w:sz w:val="24"/>
          <w:szCs w:val="24"/>
          <w:lang w:eastAsia="ru-RU"/>
        </w:rPr>
        <w:lastRenderedPageBreak/>
        <w:t>Расчётное количество одновременных пожаров для каждого объекта - о</w:t>
      </w:r>
      <w:r w:rsidR="00B264ED">
        <w:rPr>
          <w:rFonts w:ascii="Times New Roman" w:eastAsia="Times New Roman" w:hAnsi="Times New Roman" w:cs="Times New Roman"/>
          <w:bCs/>
          <w:sz w:val="24"/>
          <w:szCs w:val="24"/>
          <w:lang w:eastAsia="ru-RU"/>
        </w:rPr>
        <w:t>дин, согласно п.6.52 ВНТП 3-85*.</w:t>
      </w:r>
    </w:p>
    <w:p w:rsidR="00972BBB" w:rsidRPr="00972BBB" w:rsidRDefault="00972BBB" w:rsidP="00972BBB">
      <w:pPr>
        <w:spacing w:after="0" w:line="240" w:lineRule="auto"/>
        <w:ind w:firstLine="709"/>
        <w:jc w:val="both"/>
        <w:rPr>
          <w:rFonts w:ascii="Times New Roman" w:eastAsia="Times New Roman" w:hAnsi="Times New Roman" w:cs="Times New Roman"/>
          <w:bCs/>
          <w:sz w:val="24"/>
          <w:szCs w:val="24"/>
          <w:lang w:eastAsia="ru-RU"/>
        </w:rPr>
      </w:pPr>
      <w:r w:rsidRPr="00972BBB">
        <w:rPr>
          <w:rFonts w:ascii="Times New Roman" w:eastAsia="Times New Roman" w:hAnsi="Times New Roman" w:cs="Times New Roman"/>
          <w:bCs/>
          <w:sz w:val="24"/>
          <w:szCs w:val="24"/>
          <w:lang w:eastAsia="ru-RU"/>
        </w:rPr>
        <w:t>Продолжительность тушения пожара принимается 3 часа, согласно п.</w:t>
      </w:r>
      <w:r w:rsidR="00B264ED">
        <w:rPr>
          <w:rFonts w:ascii="Times New Roman" w:eastAsia="Times New Roman" w:hAnsi="Times New Roman" w:cs="Times New Roman"/>
          <w:bCs/>
          <w:sz w:val="24"/>
          <w:szCs w:val="24"/>
          <w:lang w:eastAsia="ru-RU"/>
        </w:rPr>
        <w:t xml:space="preserve">6.3 Свода Правил 8.13130.2009* </w:t>
      </w:r>
      <w:r w:rsidRPr="00972BBB">
        <w:rPr>
          <w:rFonts w:ascii="Times New Roman" w:eastAsia="Times New Roman" w:hAnsi="Times New Roman" w:cs="Times New Roman"/>
          <w:bCs/>
          <w:sz w:val="24"/>
          <w:szCs w:val="24"/>
          <w:lang w:eastAsia="ru-RU"/>
        </w:rPr>
        <w:t>«Системы противопожарной защиты. Источники наружного противопожарно</w:t>
      </w:r>
      <w:r w:rsidR="00B264ED">
        <w:rPr>
          <w:rFonts w:ascii="Times New Roman" w:eastAsia="Times New Roman" w:hAnsi="Times New Roman" w:cs="Times New Roman"/>
          <w:bCs/>
          <w:sz w:val="24"/>
          <w:szCs w:val="24"/>
          <w:lang w:eastAsia="ru-RU"/>
        </w:rPr>
        <w:t xml:space="preserve">го водоснабжения. </w:t>
      </w:r>
      <w:r w:rsidRPr="00972BBB">
        <w:rPr>
          <w:rFonts w:ascii="Times New Roman" w:eastAsia="Times New Roman" w:hAnsi="Times New Roman" w:cs="Times New Roman"/>
          <w:bCs/>
          <w:sz w:val="24"/>
          <w:szCs w:val="24"/>
          <w:lang w:eastAsia="ru-RU"/>
        </w:rPr>
        <w:t>Требования пожарной бе</w:t>
      </w:r>
      <w:r>
        <w:rPr>
          <w:rFonts w:ascii="Times New Roman" w:eastAsia="Times New Roman" w:hAnsi="Times New Roman" w:cs="Times New Roman"/>
          <w:bCs/>
          <w:sz w:val="24"/>
          <w:szCs w:val="24"/>
          <w:lang w:eastAsia="ru-RU"/>
        </w:rPr>
        <w:t>зопасности»</w:t>
      </w:r>
      <w:r w:rsidR="00B264ED">
        <w:rPr>
          <w:rFonts w:ascii="Times New Roman" w:eastAsia="Times New Roman" w:hAnsi="Times New Roman" w:cs="Times New Roman"/>
          <w:bCs/>
          <w:sz w:val="24"/>
          <w:szCs w:val="24"/>
          <w:lang w:eastAsia="ru-RU"/>
        </w:rPr>
        <w:t xml:space="preserve"> </w:t>
      </w:r>
      <w:r w:rsidR="00433BF9">
        <w:rPr>
          <w:rFonts w:ascii="Times New Roman" w:eastAsia="Times New Roman" w:hAnsi="Times New Roman" w:cs="Times New Roman"/>
          <w:bCs/>
          <w:sz w:val="24"/>
          <w:szCs w:val="24"/>
          <w:lang w:eastAsia="ru-RU"/>
        </w:rPr>
        <w:t xml:space="preserve">                   </w:t>
      </w:r>
      <w:r w:rsidR="00B264ED">
        <w:rPr>
          <w:rFonts w:ascii="Times New Roman" w:eastAsia="Times New Roman" w:hAnsi="Times New Roman" w:cs="Times New Roman"/>
          <w:bCs/>
          <w:sz w:val="24"/>
          <w:szCs w:val="24"/>
          <w:lang w:eastAsia="ru-RU"/>
        </w:rPr>
        <w:t>(далее – СП 8.13130.2009*)</w:t>
      </w:r>
      <w:r w:rsidRPr="00972BBB">
        <w:rPr>
          <w:rFonts w:ascii="Times New Roman" w:eastAsia="Times New Roman" w:hAnsi="Times New Roman" w:cs="Times New Roman"/>
          <w:bCs/>
          <w:sz w:val="24"/>
          <w:szCs w:val="24"/>
          <w:lang w:eastAsia="ru-RU"/>
        </w:rPr>
        <w:t>.</w:t>
      </w:r>
    </w:p>
    <w:p w:rsidR="00972BBB" w:rsidRPr="00972BBB" w:rsidRDefault="00972BBB" w:rsidP="00972BBB">
      <w:pPr>
        <w:spacing w:after="0" w:line="240" w:lineRule="auto"/>
        <w:ind w:firstLine="709"/>
        <w:jc w:val="both"/>
        <w:rPr>
          <w:rFonts w:ascii="Times New Roman" w:eastAsia="Times New Roman" w:hAnsi="Times New Roman" w:cs="Times New Roman"/>
          <w:bCs/>
          <w:sz w:val="24"/>
          <w:szCs w:val="24"/>
          <w:lang w:eastAsia="ru-RU"/>
        </w:rPr>
      </w:pPr>
      <w:r w:rsidRPr="00972BBB">
        <w:rPr>
          <w:rFonts w:ascii="Times New Roman" w:eastAsia="Times New Roman" w:hAnsi="Times New Roman" w:cs="Times New Roman"/>
          <w:bCs/>
          <w:sz w:val="24"/>
          <w:szCs w:val="24"/>
          <w:lang w:eastAsia="ru-RU"/>
        </w:rPr>
        <w:t>В соответствии с п.</w:t>
      </w:r>
      <w:r w:rsidR="00433BF9">
        <w:rPr>
          <w:rFonts w:ascii="Times New Roman" w:eastAsia="Times New Roman" w:hAnsi="Times New Roman" w:cs="Times New Roman"/>
          <w:bCs/>
          <w:sz w:val="24"/>
          <w:szCs w:val="24"/>
          <w:lang w:eastAsia="ru-RU"/>
        </w:rPr>
        <w:t xml:space="preserve">6.1.6 Свода Правил 4.13130.2013 </w:t>
      </w:r>
      <w:r w:rsidRPr="00972BBB">
        <w:rPr>
          <w:rFonts w:ascii="Times New Roman" w:eastAsia="Times New Roman" w:hAnsi="Times New Roman" w:cs="Times New Roman"/>
          <w:bCs/>
          <w:sz w:val="24"/>
          <w:szCs w:val="24"/>
          <w:lang w:eastAsia="ru-RU"/>
        </w:rPr>
        <w:t>«Системы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r w:rsidR="00433BF9">
        <w:rPr>
          <w:rFonts w:ascii="Times New Roman" w:eastAsia="Times New Roman" w:hAnsi="Times New Roman" w:cs="Times New Roman"/>
          <w:bCs/>
          <w:sz w:val="24"/>
          <w:szCs w:val="24"/>
          <w:lang w:eastAsia="ru-RU"/>
        </w:rPr>
        <w:t xml:space="preserve"> (далее – СП 4.13130.2013)</w:t>
      </w:r>
      <w:r w:rsidR="001B6FA3">
        <w:rPr>
          <w:rFonts w:ascii="Times New Roman" w:eastAsia="Times New Roman" w:hAnsi="Times New Roman" w:cs="Times New Roman"/>
          <w:bCs/>
          <w:sz w:val="24"/>
          <w:szCs w:val="24"/>
          <w:lang w:eastAsia="ru-RU"/>
        </w:rPr>
        <w:t xml:space="preserve"> </w:t>
      </w:r>
      <w:r w:rsidRPr="00972BBB">
        <w:rPr>
          <w:rFonts w:ascii="Times New Roman" w:eastAsia="Times New Roman" w:hAnsi="Times New Roman" w:cs="Times New Roman"/>
          <w:bCs/>
          <w:sz w:val="24"/>
          <w:szCs w:val="24"/>
          <w:lang w:eastAsia="ru-RU"/>
        </w:rPr>
        <w:t>расстояние от узлов запуска, приема очистных устройств, узла запорной арматуры до смешанных пород лесных массивов составляет не менее 50 метров.  Расстояние от блока автоматики до дренажной емкости на узле приема очистных устройств составляет 27,7 м, требуемое расстояние 9 м, что не противоречит табл.</w:t>
      </w:r>
      <w:r w:rsidR="001B6FA3">
        <w:rPr>
          <w:rFonts w:ascii="Times New Roman" w:eastAsia="Times New Roman" w:hAnsi="Times New Roman" w:cs="Times New Roman"/>
          <w:bCs/>
          <w:sz w:val="24"/>
          <w:szCs w:val="24"/>
          <w:lang w:eastAsia="ru-RU"/>
        </w:rPr>
        <w:t xml:space="preserve"> </w:t>
      </w:r>
      <w:r w:rsidRPr="00972BBB">
        <w:rPr>
          <w:rFonts w:ascii="Times New Roman" w:eastAsia="Times New Roman" w:hAnsi="Times New Roman" w:cs="Times New Roman"/>
          <w:bCs/>
          <w:sz w:val="24"/>
          <w:szCs w:val="24"/>
          <w:lang w:eastAsia="ru-RU"/>
        </w:rPr>
        <w:t>20 ВНТП 3-85</w:t>
      </w:r>
      <w:r w:rsidR="001B6FA3">
        <w:rPr>
          <w:rFonts w:ascii="Times New Roman" w:eastAsia="Times New Roman" w:hAnsi="Times New Roman" w:cs="Times New Roman"/>
          <w:bCs/>
          <w:sz w:val="24"/>
          <w:szCs w:val="24"/>
          <w:lang w:eastAsia="ru-RU"/>
        </w:rPr>
        <w:t>*</w:t>
      </w:r>
      <w:r w:rsidRPr="00972BBB">
        <w:rPr>
          <w:rFonts w:ascii="Times New Roman" w:eastAsia="Times New Roman" w:hAnsi="Times New Roman" w:cs="Times New Roman"/>
          <w:bCs/>
          <w:sz w:val="24"/>
          <w:szCs w:val="24"/>
          <w:lang w:eastAsia="ru-RU"/>
        </w:rPr>
        <w:t xml:space="preserve">. </w:t>
      </w:r>
    </w:p>
    <w:p w:rsidR="00972BBB" w:rsidRPr="00972BBB" w:rsidRDefault="00972BBB" w:rsidP="00972BBB">
      <w:pPr>
        <w:spacing w:after="0" w:line="240" w:lineRule="auto"/>
        <w:ind w:firstLine="709"/>
        <w:jc w:val="both"/>
        <w:rPr>
          <w:rFonts w:ascii="Times New Roman" w:eastAsia="Times New Roman" w:hAnsi="Times New Roman" w:cs="Times New Roman"/>
          <w:bCs/>
          <w:sz w:val="24"/>
          <w:szCs w:val="24"/>
          <w:lang w:eastAsia="ru-RU"/>
        </w:rPr>
      </w:pPr>
      <w:proofErr w:type="gramStart"/>
      <w:r w:rsidRPr="00972BBB">
        <w:rPr>
          <w:rFonts w:ascii="Times New Roman" w:eastAsia="Times New Roman" w:hAnsi="Times New Roman" w:cs="Times New Roman"/>
          <w:bCs/>
          <w:sz w:val="24"/>
          <w:szCs w:val="24"/>
          <w:lang w:eastAsia="ru-RU"/>
        </w:rPr>
        <w:t xml:space="preserve">К площадкам узлов запуска, приема очистных устройств, узла запорной арматуры обеспечен подъезд пожарных автомобилей и осуществляется  с существующих дорог, с шириной проезда не 4,5 м с учетом требований п.1, ч.1, ст.90, ч.6, ст.98 Федерального закона </w:t>
      </w:r>
      <w:r w:rsidR="00602961" w:rsidRPr="00972BBB">
        <w:rPr>
          <w:rFonts w:ascii="Times New Roman" w:eastAsia="Times New Roman" w:hAnsi="Times New Roman" w:cs="Times New Roman"/>
          <w:bCs/>
          <w:sz w:val="24"/>
          <w:szCs w:val="24"/>
          <w:lang w:eastAsia="ru-RU"/>
        </w:rPr>
        <w:t>от 22</w:t>
      </w:r>
      <w:r w:rsidR="00602961">
        <w:rPr>
          <w:rFonts w:ascii="Times New Roman" w:eastAsia="Times New Roman" w:hAnsi="Times New Roman" w:cs="Times New Roman"/>
          <w:bCs/>
          <w:sz w:val="24"/>
          <w:szCs w:val="24"/>
          <w:lang w:eastAsia="ru-RU"/>
        </w:rPr>
        <w:t xml:space="preserve"> июля </w:t>
      </w:r>
      <w:r w:rsidR="00602961" w:rsidRPr="00972BBB">
        <w:rPr>
          <w:rFonts w:ascii="Times New Roman" w:eastAsia="Times New Roman" w:hAnsi="Times New Roman" w:cs="Times New Roman"/>
          <w:bCs/>
          <w:sz w:val="24"/>
          <w:szCs w:val="24"/>
          <w:lang w:eastAsia="ru-RU"/>
        </w:rPr>
        <w:t>2008</w:t>
      </w:r>
      <w:r w:rsidR="00602961">
        <w:rPr>
          <w:rFonts w:ascii="Times New Roman" w:eastAsia="Times New Roman" w:hAnsi="Times New Roman" w:cs="Times New Roman"/>
          <w:bCs/>
          <w:sz w:val="24"/>
          <w:szCs w:val="24"/>
          <w:lang w:eastAsia="ru-RU"/>
        </w:rPr>
        <w:t xml:space="preserve"> года</w:t>
      </w:r>
      <w:r w:rsidR="00602961" w:rsidRPr="00972BBB">
        <w:rPr>
          <w:rFonts w:ascii="Times New Roman" w:eastAsia="Times New Roman" w:hAnsi="Times New Roman" w:cs="Times New Roman"/>
          <w:bCs/>
          <w:sz w:val="24"/>
          <w:szCs w:val="24"/>
          <w:lang w:eastAsia="ru-RU"/>
        </w:rPr>
        <w:t xml:space="preserve"> </w:t>
      </w:r>
      <w:r w:rsidRPr="00972BBB">
        <w:rPr>
          <w:rFonts w:ascii="Times New Roman" w:eastAsia="Times New Roman" w:hAnsi="Times New Roman" w:cs="Times New Roman"/>
          <w:bCs/>
          <w:sz w:val="24"/>
          <w:szCs w:val="24"/>
          <w:lang w:eastAsia="ru-RU"/>
        </w:rPr>
        <w:t xml:space="preserve">№123-ФЗ «Технический регламент о требованиях пожарной безопасности», пп.7.1, 8.6 </w:t>
      </w:r>
      <w:r w:rsidR="00602961">
        <w:rPr>
          <w:rFonts w:ascii="Times New Roman" w:eastAsia="Times New Roman" w:hAnsi="Times New Roman" w:cs="Times New Roman"/>
          <w:bCs/>
          <w:sz w:val="24"/>
          <w:szCs w:val="24"/>
          <w:lang w:eastAsia="ru-RU"/>
        </w:rPr>
        <w:t>СП 4.13130.2013</w:t>
      </w:r>
      <w:r w:rsidR="00B41175">
        <w:rPr>
          <w:rFonts w:ascii="Times New Roman" w:eastAsia="Times New Roman" w:hAnsi="Times New Roman" w:cs="Times New Roman"/>
          <w:bCs/>
          <w:sz w:val="24"/>
          <w:szCs w:val="24"/>
          <w:lang w:eastAsia="ru-RU"/>
        </w:rPr>
        <w:t>.</w:t>
      </w:r>
      <w:proofErr w:type="gramEnd"/>
      <w:r w:rsidR="00B41175">
        <w:rPr>
          <w:rFonts w:ascii="Times New Roman" w:eastAsia="Times New Roman" w:hAnsi="Times New Roman" w:cs="Times New Roman"/>
          <w:bCs/>
          <w:sz w:val="24"/>
          <w:szCs w:val="24"/>
          <w:lang w:eastAsia="ru-RU"/>
        </w:rPr>
        <w:t xml:space="preserve"> </w:t>
      </w:r>
      <w:r w:rsidRPr="00972BBB">
        <w:rPr>
          <w:rFonts w:ascii="Times New Roman" w:eastAsia="Times New Roman" w:hAnsi="Times New Roman" w:cs="Times New Roman"/>
          <w:bCs/>
          <w:sz w:val="24"/>
          <w:szCs w:val="24"/>
          <w:lang w:eastAsia="ru-RU"/>
        </w:rPr>
        <w:t xml:space="preserve">Покрытие проездов выполнено с твердым покрытием, рассчитанным на нагрузку пожарных автомобилей согласно п.8.9 </w:t>
      </w:r>
      <w:r w:rsidR="00017E2B">
        <w:rPr>
          <w:rFonts w:ascii="Times New Roman" w:eastAsia="Times New Roman" w:hAnsi="Times New Roman" w:cs="Times New Roman"/>
          <w:bCs/>
          <w:sz w:val="24"/>
          <w:szCs w:val="24"/>
          <w:lang w:eastAsia="ru-RU"/>
        </w:rPr>
        <w:t xml:space="preserve">                 СП 4.13130.2013</w:t>
      </w:r>
      <w:r w:rsidRPr="00972BBB">
        <w:rPr>
          <w:rFonts w:ascii="Times New Roman" w:eastAsia="Times New Roman" w:hAnsi="Times New Roman" w:cs="Times New Roman"/>
          <w:bCs/>
          <w:sz w:val="24"/>
          <w:szCs w:val="24"/>
          <w:lang w:eastAsia="ru-RU"/>
        </w:rPr>
        <w:t>.</w:t>
      </w:r>
    </w:p>
    <w:p w:rsidR="00972BBB" w:rsidRPr="00972BBB" w:rsidRDefault="00972BBB" w:rsidP="00972BBB">
      <w:pPr>
        <w:spacing w:after="0" w:line="240" w:lineRule="auto"/>
        <w:ind w:firstLine="709"/>
        <w:jc w:val="both"/>
        <w:rPr>
          <w:rFonts w:ascii="Times New Roman" w:eastAsia="Times New Roman" w:hAnsi="Times New Roman" w:cs="Times New Roman"/>
          <w:bCs/>
          <w:sz w:val="24"/>
          <w:szCs w:val="24"/>
          <w:lang w:eastAsia="ru-RU"/>
        </w:rPr>
      </w:pPr>
      <w:r w:rsidRPr="00972BBB">
        <w:rPr>
          <w:rFonts w:ascii="Times New Roman" w:eastAsia="Times New Roman" w:hAnsi="Times New Roman" w:cs="Times New Roman"/>
          <w:bCs/>
          <w:sz w:val="24"/>
          <w:szCs w:val="24"/>
          <w:lang w:eastAsia="ru-RU"/>
        </w:rPr>
        <w:t>Для узлов запуска, приема очистных устройств, узла запорной арматуры выполнены металлические ограждения с калитками высотой 2,2 м из негорючих материалов, в соответствии с п.9.5.7</w:t>
      </w:r>
      <w:r w:rsidR="00D333FB">
        <w:rPr>
          <w:rFonts w:ascii="Times New Roman" w:eastAsia="Times New Roman" w:hAnsi="Times New Roman" w:cs="Times New Roman"/>
          <w:bCs/>
          <w:sz w:val="24"/>
          <w:szCs w:val="24"/>
          <w:lang w:eastAsia="ru-RU"/>
        </w:rPr>
        <w:t xml:space="preserve"> Свода Правил 284.1325800.2016 </w:t>
      </w:r>
      <w:r w:rsidRPr="00972BBB">
        <w:rPr>
          <w:rFonts w:ascii="Times New Roman" w:eastAsia="Times New Roman" w:hAnsi="Times New Roman" w:cs="Times New Roman"/>
          <w:bCs/>
          <w:sz w:val="24"/>
          <w:szCs w:val="24"/>
          <w:lang w:eastAsia="ru-RU"/>
        </w:rPr>
        <w:t>«Трубопроводы промысловые для нефти и газа. Правила проектирования и производства работ».</w:t>
      </w:r>
    </w:p>
    <w:p w:rsidR="00972BBB" w:rsidRPr="00972BBB" w:rsidRDefault="00972BBB" w:rsidP="00972BBB">
      <w:pPr>
        <w:spacing w:after="0" w:line="240" w:lineRule="auto"/>
        <w:ind w:firstLine="709"/>
        <w:jc w:val="both"/>
        <w:rPr>
          <w:rFonts w:ascii="Times New Roman" w:eastAsia="Times New Roman" w:hAnsi="Times New Roman" w:cs="Times New Roman"/>
          <w:bCs/>
          <w:sz w:val="24"/>
          <w:szCs w:val="24"/>
          <w:lang w:eastAsia="ru-RU"/>
        </w:rPr>
      </w:pPr>
      <w:r w:rsidRPr="00972BBB">
        <w:rPr>
          <w:rFonts w:ascii="Times New Roman" w:eastAsia="Times New Roman" w:hAnsi="Times New Roman" w:cs="Times New Roman"/>
          <w:bCs/>
          <w:sz w:val="24"/>
          <w:szCs w:val="24"/>
          <w:lang w:eastAsia="ru-RU"/>
        </w:rPr>
        <w:t xml:space="preserve">Тупиковые проезды на территории площадок приема и запуска очистных устройств заканчиваются разворотными площадками размером 15х15 м, в соответствии с п.8.13 </w:t>
      </w:r>
      <w:r w:rsidR="00D333FB">
        <w:rPr>
          <w:rFonts w:ascii="Times New Roman" w:eastAsia="Times New Roman" w:hAnsi="Times New Roman" w:cs="Times New Roman"/>
          <w:bCs/>
          <w:sz w:val="24"/>
          <w:szCs w:val="24"/>
          <w:lang w:eastAsia="ru-RU"/>
        </w:rPr>
        <w:t xml:space="preserve">   </w:t>
      </w:r>
      <w:r w:rsidRPr="00972BBB">
        <w:rPr>
          <w:rFonts w:ascii="Times New Roman" w:eastAsia="Times New Roman" w:hAnsi="Times New Roman" w:cs="Times New Roman"/>
          <w:bCs/>
          <w:sz w:val="24"/>
          <w:szCs w:val="24"/>
          <w:lang w:eastAsia="ru-RU"/>
        </w:rPr>
        <w:t>СП</w:t>
      </w:r>
      <w:r w:rsidR="00D333FB">
        <w:rPr>
          <w:rFonts w:ascii="Times New Roman" w:eastAsia="Times New Roman" w:hAnsi="Times New Roman" w:cs="Times New Roman"/>
          <w:bCs/>
          <w:sz w:val="24"/>
          <w:szCs w:val="24"/>
          <w:lang w:eastAsia="ru-RU"/>
        </w:rPr>
        <w:t xml:space="preserve"> </w:t>
      </w:r>
      <w:r w:rsidRPr="00972BBB">
        <w:rPr>
          <w:rFonts w:ascii="Times New Roman" w:eastAsia="Times New Roman" w:hAnsi="Times New Roman" w:cs="Times New Roman"/>
          <w:bCs/>
          <w:sz w:val="24"/>
          <w:szCs w:val="24"/>
          <w:lang w:eastAsia="ru-RU"/>
        </w:rPr>
        <w:t>4.13130.2013.</w:t>
      </w:r>
    </w:p>
    <w:p w:rsidR="00972BBB" w:rsidRPr="00972BBB" w:rsidRDefault="00972BBB" w:rsidP="00972BBB">
      <w:pPr>
        <w:spacing w:after="0" w:line="240" w:lineRule="auto"/>
        <w:ind w:firstLine="709"/>
        <w:jc w:val="both"/>
        <w:rPr>
          <w:rFonts w:ascii="Times New Roman" w:eastAsia="Times New Roman" w:hAnsi="Times New Roman" w:cs="Times New Roman"/>
          <w:bCs/>
          <w:sz w:val="24"/>
          <w:szCs w:val="24"/>
          <w:lang w:eastAsia="ru-RU"/>
        </w:rPr>
      </w:pPr>
      <w:r w:rsidRPr="00972BBB">
        <w:rPr>
          <w:rFonts w:ascii="Times New Roman" w:eastAsia="Times New Roman" w:hAnsi="Times New Roman" w:cs="Times New Roman"/>
          <w:bCs/>
          <w:sz w:val="24"/>
          <w:szCs w:val="24"/>
          <w:lang w:eastAsia="ru-RU"/>
        </w:rPr>
        <w:t xml:space="preserve">Технические решения по добыче и сбору </w:t>
      </w:r>
      <w:proofErr w:type="spellStart"/>
      <w:r w:rsidRPr="00972BBB">
        <w:rPr>
          <w:rFonts w:ascii="Times New Roman" w:eastAsia="Times New Roman" w:hAnsi="Times New Roman" w:cs="Times New Roman"/>
          <w:bCs/>
          <w:sz w:val="24"/>
          <w:szCs w:val="24"/>
          <w:lang w:eastAsia="ru-RU"/>
        </w:rPr>
        <w:t>нефтегазожидкостной</w:t>
      </w:r>
      <w:proofErr w:type="spellEnd"/>
      <w:r w:rsidRPr="00972BBB">
        <w:rPr>
          <w:rFonts w:ascii="Times New Roman" w:eastAsia="Times New Roman" w:hAnsi="Times New Roman" w:cs="Times New Roman"/>
          <w:bCs/>
          <w:sz w:val="24"/>
          <w:szCs w:val="24"/>
          <w:lang w:eastAsia="ru-RU"/>
        </w:rPr>
        <w:t xml:space="preserve"> смеси, подаче реагентов, предусматривающие автоматизацию процессов, позволяют обеспечить безаварийную остановку технологических процессов при получении соответствующих сигналов ГО.</w:t>
      </w:r>
    </w:p>
    <w:p w:rsidR="00A60799" w:rsidRDefault="00972BBB" w:rsidP="00972BBB">
      <w:pPr>
        <w:spacing w:after="0" w:line="240" w:lineRule="auto"/>
        <w:ind w:firstLine="709"/>
        <w:jc w:val="both"/>
        <w:rPr>
          <w:rFonts w:ascii="Times New Roman" w:eastAsia="Times New Roman" w:hAnsi="Times New Roman" w:cs="Times New Roman"/>
          <w:bCs/>
          <w:sz w:val="24"/>
          <w:szCs w:val="24"/>
          <w:lang w:eastAsia="ru-RU"/>
        </w:rPr>
      </w:pPr>
      <w:r w:rsidRPr="00972BBB">
        <w:rPr>
          <w:rFonts w:ascii="Times New Roman" w:eastAsia="Times New Roman" w:hAnsi="Times New Roman" w:cs="Times New Roman"/>
          <w:bCs/>
          <w:sz w:val="24"/>
          <w:szCs w:val="24"/>
          <w:lang w:eastAsia="ru-RU"/>
        </w:rPr>
        <w:t>Работники, выполняющие техническое обслуживание и ремонт проектируемых объектов, обязаны знать устройство и работу аппаратуры, а также правила пожарной безопасности и действия в случае пожара или аварии</w:t>
      </w:r>
      <w:r w:rsidR="00B41175">
        <w:rPr>
          <w:rFonts w:ascii="Times New Roman" w:eastAsia="Times New Roman" w:hAnsi="Times New Roman" w:cs="Times New Roman"/>
          <w:bCs/>
          <w:sz w:val="24"/>
          <w:szCs w:val="24"/>
          <w:lang w:eastAsia="ru-RU"/>
        </w:rPr>
        <w:t>.</w:t>
      </w:r>
    </w:p>
    <w:p w:rsidR="00B41175" w:rsidRDefault="00B41175" w:rsidP="00972BBB">
      <w:pPr>
        <w:spacing w:after="0" w:line="240" w:lineRule="auto"/>
        <w:ind w:firstLine="709"/>
        <w:jc w:val="both"/>
        <w:rPr>
          <w:rFonts w:ascii="Times New Roman" w:hAnsi="Times New Roman" w:cs="Times New Roman"/>
          <w:sz w:val="24"/>
          <w:szCs w:val="24"/>
        </w:rPr>
      </w:pPr>
    </w:p>
    <w:p w:rsidR="00D333FB" w:rsidRDefault="00D333FB" w:rsidP="00A60799">
      <w:pPr>
        <w:spacing w:after="0" w:line="240" w:lineRule="auto"/>
        <w:ind w:firstLine="709"/>
        <w:jc w:val="center"/>
        <w:rPr>
          <w:rFonts w:ascii="Times New Roman" w:hAnsi="Times New Roman" w:cs="Times New Roman"/>
          <w:b/>
          <w:sz w:val="24"/>
          <w:szCs w:val="24"/>
        </w:rPr>
      </w:pPr>
    </w:p>
    <w:p w:rsidR="00A60799" w:rsidRPr="00A60799" w:rsidRDefault="00C217EF" w:rsidP="00A60799">
      <w:pPr>
        <w:spacing w:after="0" w:line="240" w:lineRule="auto"/>
        <w:ind w:firstLine="709"/>
        <w:jc w:val="center"/>
        <w:rPr>
          <w:rFonts w:ascii="Times New Roman" w:hAnsi="Times New Roman" w:cs="Times New Roman"/>
          <w:b/>
          <w:sz w:val="24"/>
          <w:szCs w:val="24"/>
        </w:rPr>
      </w:pPr>
      <w:r w:rsidRPr="00A60799">
        <w:rPr>
          <w:rFonts w:ascii="Times New Roman" w:hAnsi="Times New Roman" w:cs="Times New Roman"/>
          <w:b/>
          <w:sz w:val="24"/>
          <w:szCs w:val="24"/>
        </w:rPr>
        <w:t>Раздел 3. Проект межевания территории</w:t>
      </w:r>
      <w:bookmarkEnd w:id="13"/>
    </w:p>
    <w:p w:rsidR="00A60799" w:rsidRDefault="00A60799" w:rsidP="00A60799">
      <w:pPr>
        <w:spacing w:after="0" w:line="240" w:lineRule="auto"/>
        <w:ind w:firstLine="709"/>
        <w:jc w:val="both"/>
        <w:rPr>
          <w:rFonts w:ascii="Times New Roman" w:hAnsi="Times New Roman" w:cs="Times New Roman"/>
          <w:sz w:val="24"/>
          <w:szCs w:val="24"/>
        </w:rPr>
      </w:pPr>
    </w:p>
    <w:p w:rsidR="00A60799" w:rsidRPr="00A60799" w:rsidRDefault="00A60799" w:rsidP="00A60799">
      <w:pPr>
        <w:spacing w:after="0" w:line="240" w:lineRule="auto"/>
        <w:ind w:firstLine="709"/>
        <w:jc w:val="both"/>
        <w:rPr>
          <w:rFonts w:ascii="Times New Roman" w:eastAsia="Times New Roman" w:hAnsi="Times New Roman" w:cs="Times New Roman"/>
          <w:sz w:val="24"/>
          <w:szCs w:val="24"/>
          <w:lang w:eastAsia="ru-RU"/>
        </w:rPr>
      </w:pPr>
      <w:r w:rsidRPr="00A60799">
        <w:rPr>
          <w:rFonts w:ascii="Times New Roman" w:eastAsia="Times New Roman" w:hAnsi="Times New Roman" w:cs="Times New Roman"/>
          <w:sz w:val="24"/>
          <w:szCs w:val="24"/>
          <w:lang w:eastAsia="ru-RU"/>
        </w:rPr>
        <w:t xml:space="preserve">В соответствие с частью 2 статьи 43 Градостроительного кодекса Российской Федерации подготовка проекта межевания территории осуществляется, </w:t>
      </w:r>
      <w:proofErr w:type="gramStart"/>
      <w:r w:rsidRPr="00A60799">
        <w:rPr>
          <w:rFonts w:ascii="Times New Roman" w:eastAsia="Times New Roman" w:hAnsi="Times New Roman" w:cs="Times New Roman"/>
          <w:sz w:val="24"/>
          <w:szCs w:val="24"/>
          <w:lang w:eastAsia="ru-RU"/>
        </w:rPr>
        <w:t>для</w:t>
      </w:r>
      <w:proofErr w:type="gramEnd"/>
      <w:r w:rsidRPr="00A60799">
        <w:rPr>
          <w:rFonts w:ascii="Times New Roman" w:eastAsia="Times New Roman" w:hAnsi="Times New Roman" w:cs="Times New Roman"/>
          <w:sz w:val="24"/>
          <w:szCs w:val="24"/>
          <w:lang w:eastAsia="ru-RU"/>
        </w:rPr>
        <w:t>:</w:t>
      </w:r>
    </w:p>
    <w:p w:rsidR="00A60799" w:rsidRPr="00A60799" w:rsidRDefault="00A60799" w:rsidP="00A60799">
      <w:pPr>
        <w:spacing w:after="0" w:line="240" w:lineRule="auto"/>
        <w:ind w:firstLine="709"/>
        <w:jc w:val="both"/>
        <w:rPr>
          <w:rFonts w:ascii="Times New Roman" w:eastAsia="Times New Roman" w:hAnsi="Times New Roman" w:cs="Times New Roman"/>
          <w:sz w:val="24"/>
          <w:szCs w:val="24"/>
          <w:lang w:eastAsia="ru-RU"/>
        </w:rPr>
      </w:pPr>
      <w:r w:rsidRPr="00A60799">
        <w:rPr>
          <w:rFonts w:ascii="Times New Roman" w:eastAsia="Times New Roman" w:hAnsi="Times New Roman" w:cs="Times New Roman"/>
          <w:sz w:val="24"/>
          <w:szCs w:val="24"/>
          <w:lang w:eastAsia="ru-RU"/>
        </w:rPr>
        <w:t>- определения местоположения границ, образуемых и изменяемых земельных участков;</w:t>
      </w:r>
    </w:p>
    <w:p w:rsidR="00A60799" w:rsidRPr="00A60799" w:rsidRDefault="00A60799" w:rsidP="00A60799">
      <w:pPr>
        <w:spacing w:after="0" w:line="240" w:lineRule="auto"/>
        <w:ind w:firstLine="709"/>
        <w:jc w:val="both"/>
        <w:rPr>
          <w:rFonts w:ascii="Times New Roman" w:eastAsia="Times New Roman" w:hAnsi="Times New Roman" w:cs="Times New Roman"/>
          <w:sz w:val="24"/>
          <w:szCs w:val="24"/>
          <w:lang w:eastAsia="ru-RU"/>
        </w:rPr>
      </w:pPr>
      <w:proofErr w:type="gramStart"/>
      <w:r w:rsidRPr="00A60799">
        <w:rPr>
          <w:rFonts w:ascii="Times New Roman" w:eastAsia="Times New Roman" w:hAnsi="Times New Roman" w:cs="Times New Roman"/>
          <w:sz w:val="24"/>
          <w:szCs w:val="24"/>
          <w:lang w:eastAsia="ru-RU"/>
        </w:rPr>
        <w:t>-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установления, изменения, отмена влекут</w:t>
      </w:r>
      <w:proofErr w:type="gramEnd"/>
      <w:r w:rsidRPr="00A60799">
        <w:rPr>
          <w:rFonts w:ascii="Times New Roman" w:eastAsia="Times New Roman" w:hAnsi="Times New Roman" w:cs="Times New Roman"/>
          <w:sz w:val="24"/>
          <w:szCs w:val="24"/>
          <w:lang w:eastAsia="ru-RU"/>
        </w:rPr>
        <w:t xml:space="preserve"> за собой исключительно изменение границ территории общего пользования.</w:t>
      </w:r>
    </w:p>
    <w:p w:rsidR="00A60799" w:rsidRPr="003234C5" w:rsidRDefault="00A60799" w:rsidP="00A60799">
      <w:pPr>
        <w:spacing w:before="240" w:after="240" w:line="240" w:lineRule="auto"/>
        <w:jc w:val="center"/>
        <w:outlineLvl w:val="1"/>
        <w:rPr>
          <w:rFonts w:ascii="Times New Roman" w:eastAsia="Times New Roman" w:hAnsi="Times New Roman" w:cs="Times New Roman"/>
          <w:b/>
          <w:sz w:val="24"/>
          <w:szCs w:val="24"/>
          <w:lang w:eastAsia="ru-RU"/>
        </w:rPr>
      </w:pPr>
      <w:bookmarkStart w:id="14" w:name="_Toc511747869"/>
      <w:r w:rsidRPr="003234C5">
        <w:rPr>
          <w:rFonts w:ascii="Times New Roman" w:eastAsia="Times New Roman" w:hAnsi="Times New Roman" w:cs="Times New Roman"/>
          <w:b/>
          <w:sz w:val="24"/>
          <w:szCs w:val="24"/>
          <w:lang w:eastAsia="ru-RU"/>
        </w:rPr>
        <w:lastRenderedPageBreak/>
        <w:t>3.1</w:t>
      </w:r>
      <w:r w:rsidR="00CF4E67">
        <w:rPr>
          <w:rFonts w:ascii="Times New Roman" w:eastAsia="Times New Roman" w:hAnsi="Times New Roman" w:cs="Times New Roman"/>
          <w:b/>
          <w:sz w:val="24"/>
          <w:szCs w:val="24"/>
          <w:lang w:eastAsia="ru-RU"/>
        </w:rPr>
        <w:t>.</w:t>
      </w:r>
      <w:r w:rsidRPr="003234C5">
        <w:rPr>
          <w:rFonts w:ascii="Times New Roman" w:eastAsia="Times New Roman" w:hAnsi="Times New Roman" w:cs="Times New Roman"/>
          <w:b/>
          <w:sz w:val="24"/>
          <w:szCs w:val="24"/>
          <w:lang w:eastAsia="ru-RU"/>
        </w:rPr>
        <w:t xml:space="preserve">  Перечень и сведения о площади образуемых земельных участков, возможные способы их образования</w:t>
      </w:r>
      <w:bookmarkEnd w:id="14"/>
    </w:p>
    <w:p w:rsidR="00A60799" w:rsidRPr="00A60799" w:rsidRDefault="00A60799" w:rsidP="00A60799">
      <w:pPr>
        <w:spacing w:after="0" w:line="240" w:lineRule="auto"/>
        <w:ind w:firstLine="709"/>
        <w:jc w:val="both"/>
        <w:rPr>
          <w:rFonts w:ascii="Times New Roman" w:eastAsia="Times New Roman" w:hAnsi="Times New Roman" w:cs="Times New Roman"/>
          <w:sz w:val="24"/>
          <w:szCs w:val="24"/>
          <w:lang w:eastAsia="ru-RU"/>
        </w:rPr>
      </w:pPr>
      <w:r w:rsidRPr="00A60799">
        <w:rPr>
          <w:rFonts w:ascii="Times New Roman" w:eastAsia="Times New Roman" w:hAnsi="Times New Roman" w:cs="Times New Roman"/>
          <w:sz w:val="24"/>
          <w:szCs w:val="24"/>
          <w:lang w:eastAsia="ru-RU"/>
        </w:rPr>
        <w:t>Расчёт полосы отвода земельных участков необходимых для проектируемых объектов производится с учётом действующих норм отвода земель.</w:t>
      </w:r>
    </w:p>
    <w:p w:rsidR="00A60799" w:rsidRPr="00A60799" w:rsidRDefault="00A60799" w:rsidP="00907833">
      <w:pPr>
        <w:suppressAutoHyphens/>
        <w:spacing w:after="0" w:line="240" w:lineRule="auto"/>
        <w:ind w:firstLine="709"/>
        <w:contextualSpacing/>
        <w:jc w:val="both"/>
        <w:rPr>
          <w:rFonts w:ascii="Times New Roman" w:eastAsia="Times New Roman" w:hAnsi="Times New Roman" w:cs="Times New Roman"/>
          <w:sz w:val="24"/>
          <w:szCs w:val="24"/>
          <w:lang w:eastAsia="ru-RU"/>
        </w:rPr>
      </w:pPr>
      <w:r w:rsidRPr="00A60799">
        <w:rPr>
          <w:rFonts w:ascii="Times New Roman" w:eastAsia="Times New Roman" w:hAnsi="Times New Roman" w:cs="Times New Roman"/>
          <w:sz w:val="24"/>
          <w:szCs w:val="24"/>
          <w:lang w:eastAsia="ru-RU"/>
        </w:rPr>
        <w:t>Таблица 1.1 - Площади земельных участков, необходимые для строительства и эксплуатации проектируемых объектов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3"/>
        <w:gridCol w:w="2555"/>
        <w:gridCol w:w="2452"/>
        <w:gridCol w:w="2021"/>
      </w:tblGrid>
      <w:tr w:rsidR="00A60799" w:rsidRPr="00A60799" w:rsidTr="008F2B95">
        <w:trPr>
          <w:trHeight w:val="928"/>
          <w:tblHeader/>
          <w:jc w:val="center"/>
        </w:trPr>
        <w:tc>
          <w:tcPr>
            <w:tcW w:w="1328" w:type="pct"/>
            <w:tcBorders>
              <w:top w:val="single" w:sz="4" w:space="0" w:color="auto"/>
              <w:left w:val="single" w:sz="4" w:space="0" w:color="auto"/>
              <w:bottom w:val="single" w:sz="4" w:space="0" w:color="auto"/>
              <w:right w:val="single" w:sz="4" w:space="0" w:color="auto"/>
            </w:tcBorders>
            <w:vAlign w:val="center"/>
            <w:hideMark/>
          </w:tcPr>
          <w:p w:rsidR="00A60799" w:rsidRPr="00907833" w:rsidRDefault="00A60799">
            <w:pPr>
              <w:spacing w:after="0" w:line="240" w:lineRule="auto"/>
              <w:jc w:val="center"/>
              <w:rPr>
                <w:rFonts w:ascii="Times New Roman" w:eastAsia="Times New Roman" w:hAnsi="Times New Roman" w:cs="Times New Roman"/>
                <w:sz w:val="22"/>
                <w:lang w:eastAsia="ru-RU"/>
              </w:rPr>
            </w:pPr>
            <w:r w:rsidRPr="00907833">
              <w:rPr>
                <w:rFonts w:ascii="Times New Roman" w:eastAsia="Times New Roman" w:hAnsi="Times New Roman" w:cs="Times New Roman"/>
                <w:sz w:val="22"/>
                <w:lang w:eastAsia="ru-RU"/>
              </w:rPr>
              <w:t>Наименование объекта (кадастровый номер)</w:t>
            </w:r>
          </w:p>
        </w:tc>
        <w:tc>
          <w:tcPr>
            <w:tcW w:w="1335" w:type="pct"/>
            <w:tcBorders>
              <w:top w:val="single" w:sz="4" w:space="0" w:color="auto"/>
              <w:left w:val="single" w:sz="4" w:space="0" w:color="auto"/>
              <w:bottom w:val="single" w:sz="4" w:space="0" w:color="auto"/>
              <w:right w:val="single" w:sz="4" w:space="0" w:color="auto"/>
            </w:tcBorders>
            <w:vAlign w:val="center"/>
            <w:hideMark/>
          </w:tcPr>
          <w:p w:rsidR="00A60799" w:rsidRPr="00907833" w:rsidRDefault="00A60799">
            <w:pPr>
              <w:spacing w:after="0" w:line="240" w:lineRule="auto"/>
              <w:jc w:val="center"/>
              <w:rPr>
                <w:rFonts w:ascii="Times New Roman" w:eastAsia="Times New Roman" w:hAnsi="Times New Roman" w:cs="Times New Roman"/>
                <w:sz w:val="22"/>
                <w:lang w:eastAsia="ru-RU"/>
              </w:rPr>
            </w:pPr>
            <w:r w:rsidRPr="00907833">
              <w:rPr>
                <w:rFonts w:ascii="Times New Roman" w:eastAsia="Times New Roman" w:hAnsi="Times New Roman" w:cs="Times New Roman"/>
                <w:sz w:val="22"/>
                <w:lang w:eastAsia="ru-RU"/>
              </w:rPr>
              <w:t xml:space="preserve">Площадь вновь испрашиваемых земельных участков, </w:t>
            </w:r>
            <w:proofErr w:type="gramStart"/>
            <w:r w:rsidRPr="00907833">
              <w:rPr>
                <w:rFonts w:ascii="Times New Roman" w:eastAsia="Times New Roman" w:hAnsi="Times New Roman" w:cs="Times New Roman"/>
                <w:sz w:val="22"/>
                <w:lang w:eastAsia="ru-RU"/>
              </w:rPr>
              <w:t>га</w:t>
            </w:r>
            <w:proofErr w:type="gramEnd"/>
          </w:p>
        </w:tc>
        <w:tc>
          <w:tcPr>
            <w:tcW w:w="1281" w:type="pct"/>
            <w:tcBorders>
              <w:top w:val="single" w:sz="4" w:space="0" w:color="auto"/>
              <w:left w:val="single" w:sz="4" w:space="0" w:color="auto"/>
              <w:bottom w:val="single" w:sz="4" w:space="0" w:color="auto"/>
              <w:right w:val="single" w:sz="4" w:space="0" w:color="auto"/>
            </w:tcBorders>
            <w:vAlign w:val="center"/>
            <w:hideMark/>
          </w:tcPr>
          <w:p w:rsidR="00A60799" w:rsidRPr="00907833" w:rsidRDefault="00A60799">
            <w:pPr>
              <w:spacing w:after="0" w:line="240" w:lineRule="auto"/>
              <w:jc w:val="center"/>
              <w:rPr>
                <w:rFonts w:ascii="Times New Roman" w:eastAsia="Times New Roman" w:hAnsi="Times New Roman" w:cs="Times New Roman"/>
                <w:sz w:val="22"/>
                <w:lang w:eastAsia="ru-RU"/>
              </w:rPr>
            </w:pPr>
            <w:r w:rsidRPr="00907833">
              <w:rPr>
                <w:rFonts w:ascii="Times New Roman" w:eastAsia="Times New Roman" w:hAnsi="Times New Roman" w:cs="Times New Roman"/>
                <w:sz w:val="22"/>
                <w:lang w:eastAsia="ru-RU"/>
              </w:rPr>
              <w:t xml:space="preserve">Площадь по земельным участкам, арендованным ранее, </w:t>
            </w:r>
            <w:proofErr w:type="gramStart"/>
            <w:r w:rsidRPr="00907833">
              <w:rPr>
                <w:rFonts w:ascii="Times New Roman" w:eastAsia="Times New Roman" w:hAnsi="Times New Roman" w:cs="Times New Roman"/>
                <w:sz w:val="22"/>
                <w:lang w:eastAsia="ru-RU"/>
              </w:rPr>
              <w:t>га</w:t>
            </w:r>
            <w:proofErr w:type="gramEnd"/>
          </w:p>
        </w:tc>
        <w:tc>
          <w:tcPr>
            <w:tcW w:w="1056" w:type="pct"/>
            <w:tcBorders>
              <w:top w:val="single" w:sz="4" w:space="0" w:color="auto"/>
              <w:left w:val="single" w:sz="4" w:space="0" w:color="auto"/>
              <w:bottom w:val="single" w:sz="4" w:space="0" w:color="auto"/>
              <w:right w:val="single" w:sz="4" w:space="0" w:color="auto"/>
            </w:tcBorders>
            <w:vAlign w:val="center"/>
            <w:hideMark/>
          </w:tcPr>
          <w:p w:rsidR="00A60799" w:rsidRPr="00907833" w:rsidRDefault="00A60799">
            <w:pPr>
              <w:spacing w:after="0" w:line="240" w:lineRule="auto"/>
              <w:jc w:val="center"/>
              <w:rPr>
                <w:rFonts w:ascii="Times New Roman" w:eastAsia="Times New Roman" w:hAnsi="Times New Roman" w:cs="Times New Roman"/>
                <w:sz w:val="22"/>
                <w:lang w:eastAsia="ru-RU"/>
              </w:rPr>
            </w:pPr>
            <w:r w:rsidRPr="00907833">
              <w:rPr>
                <w:rFonts w:ascii="Times New Roman" w:eastAsia="Times New Roman" w:hAnsi="Times New Roman" w:cs="Times New Roman"/>
                <w:sz w:val="22"/>
                <w:lang w:eastAsia="ru-RU"/>
              </w:rPr>
              <w:t xml:space="preserve">Зона планируемого размещения, </w:t>
            </w:r>
            <w:proofErr w:type="gramStart"/>
            <w:r w:rsidRPr="00907833">
              <w:rPr>
                <w:rFonts w:ascii="Times New Roman" w:eastAsia="Times New Roman" w:hAnsi="Times New Roman" w:cs="Times New Roman"/>
                <w:sz w:val="22"/>
                <w:lang w:eastAsia="ru-RU"/>
              </w:rPr>
              <w:t>га</w:t>
            </w:r>
            <w:proofErr w:type="gramEnd"/>
          </w:p>
        </w:tc>
      </w:tr>
      <w:tr w:rsidR="00A60799" w:rsidRPr="00A60799" w:rsidTr="008F2B95">
        <w:trPr>
          <w:trHeight w:val="469"/>
          <w:tblHeader/>
          <w:jc w:val="center"/>
        </w:trPr>
        <w:tc>
          <w:tcPr>
            <w:tcW w:w="1328" w:type="pct"/>
            <w:tcBorders>
              <w:top w:val="single" w:sz="4" w:space="0" w:color="auto"/>
              <w:left w:val="single" w:sz="4" w:space="0" w:color="auto"/>
              <w:bottom w:val="single" w:sz="4" w:space="0" w:color="auto"/>
              <w:right w:val="single" w:sz="4" w:space="0" w:color="auto"/>
            </w:tcBorders>
            <w:vAlign w:val="center"/>
            <w:hideMark/>
          </w:tcPr>
          <w:p w:rsidR="00A60799" w:rsidRPr="00907833" w:rsidRDefault="00A60799">
            <w:pPr>
              <w:spacing w:after="0" w:line="240" w:lineRule="auto"/>
              <w:jc w:val="center"/>
              <w:rPr>
                <w:rFonts w:ascii="Times New Roman" w:eastAsia="Times New Roman" w:hAnsi="Times New Roman" w:cs="Times New Roman"/>
                <w:sz w:val="22"/>
                <w:lang w:eastAsia="ru-RU"/>
              </w:rPr>
            </w:pPr>
            <w:r w:rsidRPr="00907833">
              <w:rPr>
                <w:rFonts w:ascii="Times New Roman" w:eastAsia="Times New Roman" w:hAnsi="Times New Roman" w:cs="Times New Roman"/>
                <w:sz w:val="22"/>
                <w:lang w:eastAsia="ru-RU"/>
              </w:rPr>
              <w:t>86:06:0030201:785</w:t>
            </w:r>
          </w:p>
          <w:p w:rsidR="00A60799" w:rsidRPr="00907833" w:rsidRDefault="00A60799">
            <w:pPr>
              <w:spacing w:after="0" w:line="240" w:lineRule="auto"/>
              <w:jc w:val="center"/>
              <w:rPr>
                <w:rFonts w:ascii="Times New Roman" w:eastAsia="Times New Roman" w:hAnsi="Times New Roman" w:cs="Times New Roman"/>
                <w:sz w:val="22"/>
                <w:lang w:eastAsia="ru-RU"/>
              </w:rPr>
            </w:pPr>
            <w:r w:rsidRPr="00907833">
              <w:rPr>
                <w:rFonts w:ascii="Times New Roman" w:eastAsia="Times New Roman" w:hAnsi="Times New Roman" w:cs="Times New Roman"/>
                <w:sz w:val="22"/>
                <w:lang w:eastAsia="ru-RU"/>
              </w:rPr>
              <w:t>86:06:0030201:786</w:t>
            </w:r>
          </w:p>
          <w:p w:rsidR="00A60799" w:rsidRPr="00907833" w:rsidRDefault="00A60799">
            <w:pPr>
              <w:spacing w:after="0" w:line="240" w:lineRule="auto"/>
              <w:jc w:val="center"/>
              <w:rPr>
                <w:rFonts w:ascii="Times New Roman" w:eastAsia="Times New Roman" w:hAnsi="Times New Roman" w:cs="Times New Roman"/>
                <w:sz w:val="22"/>
                <w:lang w:eastAsia="ru-RU"/>
              </w:rPr>
            </w:pPr>
            <w:r w:rsidRPr="00907833">
              <w:rPr>
                <w:rFonts w:ascii="Times New Roman" w:eastAsia="Times New Roman" w:hAnsi="Times New Roman" w:cs="Times New Roman"/>
                <w:sz w:val="22"/>
                <w:lang w:eastAsia="ru-RU"/>
              </w:rPr>
              <w:t>86:06:0030201:787</w:t>
            </w:r>
          </w:p>
          <w:p w:rsidR="00A60799" w:rsidRPr="00907833" w:rsidRDefault="00A60799">
            <w:pPr>
              <w:spacing w:after="0" w:line="240" w:lineRule="auto"/>
              <w:jc w:val="center"/>
              <w:rPr>
                <w:rFonts w:ascii="Times New Roman" w:eastAsia="Times New Roman" w:hAnsi="Times New Roman" w:cs="Times New Roman"/>
                <w:sz w:val="22"/>
                <w:lang w:eastAsia="ru-RU"/>
              </w:rPr>
            </w:pPr>
            <w:r w:rsidRPr="00907833">
              <w:rPr>
                <w:rFonts w:ascii="Times New Roman" w:eastAsia="Times New Roman" w:hAnsi="Times New Roman" w:cs="Times New Roman"/>
                <w:sz w:val="22"/>
                <w:lang w:eastAsia="ru-RU"/>
              </w:rPr>
              <w:t>86:06:0030201:788</w:t>
            </w:r>
          </w:p>
          <w:p w:rsidR="00A60799" w:rsidRPr="00907833" w:rsidRDefault="00A60799">
            <w:pPr>
              <w:spacing w:after="0" w:line="240" w:lineRule="auto"/>
              <w:jc w:val="center"/>
              <w:rPr>
                <w:rFonts w:ascii="Times New Roman" w:eastAsia="Times New Roman" w:hAnsi="Times New Roman" w:cs="Times New Roman"/>
                <w:sz w:val="22"/>
                <w:lang w:eastAsia="ru-RU"/>
              </w:rPr>
            </w:pPr>
            <w:r w:rsidRPr="00907833">
              <w:rPr>
                <w:rFonts w:ascii="Times New Roman" w:eastAsia="Times New Roman" w:hAnsi="Times New Roman" w:cs="Times New Roman"/>
                <w:sz w:val="22"/>
                <w:lang w:eastAsia="ru-RU"/>
              </w:rPr>
              <w:t>86:06:0030201:791</w:t>
            </w:r>
          </w:p>
          <w:p w:rsidR="00A60799" w:rsidRPr="00907833" w:rsidRDefault="00A60799">
            <w:pPr>
              <w:spacing w:after="0" w:line="240" w:lineRule="auto"/>
              <w:jc w:val="center"/>
              <w:rPr>
                <w:rFonts w:ascii="Times New Roman" w:eastAsia="Times New Roman" w:hAnsi="Times New Roman" w:cs="Times New Roman"/>
                <w:sz w:val="22"/>
                <w:lang w:eastAsia="ru-RU"/>
              </w:rPr>
            </w:pPr>
            <w:r w:rsidRPr="00907833">
              <w:rPr>
                <w:rFonts w:ascii="Times New Roman" w:eastAsia="Times New Roman" w:hAnsi="Times New Roman" w:cs="Times New Roman"/>
                <w:sz w:val="22"/>
                <w:lang w:eastAsia="ru-RU"/>
              </w:rPr>
              <w:t>86:06:0030201:790</w:t>
            </w:r>
          </w:p>
          <w:p w:rsidR="00A60799" w:rsidRPr="00907833" w:rsidRDefault="00A60799">
            <w:pPr>
              <w:spacing w:after="0" w:line="240" w:lineRule="auto"/>
              <w:jc w:val="center"/>
              <w:rPr>
                <w:rFonts w:ascii="Times New Roman" w:eastAsia="Times New Roman" w:hAnsi="Times New Roman" w:cs="Times New Roman"/>
                <w:sz w:val="22"/>
                <w:lang w:eastAsia="ru-RU"/>
              </w:rPr>
            </w:pPr>
            <w:r w:rsidRPr="00907833">
              <w:rPr>
                <w:rFonts w:ascii="Times New Roman" w:eastAsia="Times New Roman" w:hAnsi="Times New Roman" w:cs="Times New Roman"/>
                <w:sz w:val="22"/>
                <w:lang w:eastAsia="ru-RU"/>
              </w:rPr>
              <w:t>86:06:0030201:792</w:t>
            </w:r>
          </w:p>
          <w:p w:rsidR="00A60799" w:rsidRPr="00907833" w:rsidRDefault="00A60799">
            <w:pPr>
              <w:spacing w:after="0" w:line="240" w:lineRule="auto"/>
              <w:jc w:val="center"/>
              <w:rPr>
                <w:rFonts w:ascii="Times New Roman" w:eastAsia="Times New Roman" w:hAnsi="Times New Roman" w:cs="Times New Roman"/>
                <w:sz w:val="22"/>
                <w:lang w:eastAsia="ru-RU"/>
              </w:rPr>
            </w:pPr>
            <w:r w:rsidRPr="00907833">
              <w:rPr>
                <w:rFonts w:ascii="Times New Roman" w:eastAsia="Times New Roman" w:hAnsi="Times New Roman" w:cs="Times New Roman"/>
                <w:sz w:val="22"/>
                <w:lang w:eastAsia="ru-RU"/>
              </w:rPr>
              <w:t>86:06:0030201:789</w:t>
            </w:r>
          </w:p>
          <w:p w:rsidR="00A60799" w:rsidRPr="00907833" w:rsidRDefault="00A60799">
            <w:pPr>
              <w:spacing w:after="0" w:line="240" w:lineRule="auto"/>
              <w:jc w:val="center"/>
              <w:rPr>
                <w:rFonts w:ascii="Times New Roman" w:eastAsia="Times New Roman" w:hAnsi="Times New Roman" w:cs="Times New Roman"/>
                <w:sz w:val="22"/>
                <w:lang w:eastAsia="ru-RU"/>
              </w:rPr>
            </w:pPr>
            <w:r w:rsidRPr="00907833">
              <w:rPr>
                <w:rFonts w:ascii="Times New Roman" w:eastAsia="Times New Roman" w:hAnsi="Times New Roman" w:cs="Times New Roman"/>
                <w:sz w:val="22"/>
                <w:lang w:eastAsia="ru-RU"/>
              </w:rPr>
              <w:t>86:06:0030201:793</w:t>
            </w:r>
          </w:p>
          <w:p w:rsidR="00A60799" w:rsidRPr="00907833" w:rsidRDefault="00A60799">
            <w:pPr>
              <w:spacing w:after="0" w:line="240" w:lineRule="auto"/>
              <w:jc w:val="center"/>
              <w:rPr>
                <w:rFonts w:ascii="Times New Roman" w:eastAsia="Times New Roman" w:hAnsi="Times New Roman" w:cs="Times New Roman"/>
                <w:sz w:val="22"/>
                <w:lang w:eastAsia="ru-RU"/>
              </w:rPr>
            </w:pPr>
            <w:r w:rsidRPr="00907833">
              <w:rPr>
                <w:rFonts w:ascii="Times New Roman" w:eastAsia="Times New Roman" w:hAnsi="Times New Roman" w:cs="Times New Roman"/>
                <w:sz w:val="22"/>
                <w:lang w:eastAsia="ru-RU"/>
              </w:rPr>
              <w:t>86:06:0030201:776</w:t>
            </w:r>
          </w:p>
        </w:tc>
        <w:tc>
          <w:tcPr>
            <w:tcW w:w="1335" w:type="pct"/>
            <w:tcBorders>
              <w:top w:val="single" w:sz="4" w:space="0" w:color="auto"/>
              <w:left w:val="single" w:sz="4" w:space="0" w:color="auto"/>
              <w:bottom w:val="single" w:sz="4" w:space="0" w:color="auto"/>
              <w:right w:val="single" w:sz="4" w:space="0" w:color="auto"/>
            </w:tcBorders>
            <w:vAlign w:val="center"/>
            <w:hideMark/>
          </w:tcPr>
          <w:p w:rsidR="00A60799" w:rsidRPr="00907833" w:rsidRDefault="00A60799">
            <w:pPr>
              <w:spacing w:after="0" w:line="240" w:lineRule="auto"/>
              <w:ind w:firstLine="73"/>
              <w:jc w:val="center"/>
              <w:rPr>
                <w:rFonts w:ascii="Times New Roman" w:eastAsia="Times New Roman" w:hAnsi="Times New Roman" w:cs="Times New Roman"/>
                <w:sz w:val="22"/>
                <w:lang w:eastAsia="ru-RU"/>
              </w:rPr>
            </w:pPr>
            <w:r w:rsidRPr="00907833">
              <w:rPr>
                <w:rFonts w:ascii="Times New Roman" w:eastAsia="Times New Roman" w:hAnsi="Times New Roman" w:cs="Times New Roman"/>
                <w:sz w:val="22"/>
                <w:lang w:eastAsia="ru-RU"/>
              </w:rPr>
              <w:t>24,51</w:t>
            </w:r>
          </w:p>
        </w:tc>
        <w:tc>
          <w:tcPr>
            <w:tcW w:w="1281" w:type="pct"/>
            <w:tcBorders>
              <w:top w:val="single" w:sz="4" w:space="0" w:color="auto"/>
              <w:left w:val="single" w:sz="4" w:space="0" w:color="auto"/>
              <w:bottom w:val="single" w:sz="4" w:space="0" w:color="auto"/>
              <w:right w:val="single" w:sz="4" w:space="0" w:color="auto"/>
            </w:tcBorders>
            <w:vAlign w:val="center"/>
            <w:hideMark/>
          </w:tcPr>
          <w:p w:rsidR="00A60799" w:rsidRPr="00907833" w:rsidRDefault="00A60799">
            <w:pPr>
              <w:spacing w:after="0" w:line="240" w:lineRule="auto"/>
              <w:ind w:firstLine="73"/>
              <w:jc w:val="center"/>
              <w:rPr>
                <w:rFonts w:ascii="Times New Roman" w:eastAsia="Times New Roman" w:hAnsi="Times New Roman" w:cs="Times New Roman"/>
                <w:sz w:val="22"/>
                <w:lang w:eastAsia="ru-RU"/>
              </w:rPr>
            </w:pPr>
            <w:r w:rsidRPr="00907833">
              <w:rPr>
                <w:rFonts w:ascii="Times New Roman" w:eastAsia="Times New Roman" w:hAnsi="Times New Roman" w:cs="Times New Roman"/>
                <w:sz w:val="22"/>
                <w:lang w:eastAsia="ru-RU"/>
              </w:rPr>
              <w:t>24,51</w:t>
            </w:r>
          </w:p>
        </w:tc>
        <w:tc>
          <w:tcPr>
            <w:tcW w:w="1056" w:type="pct"/>
            <w:tcBorders>
              <w:top w:val="single" w:sz="4" w:space="0" w:color="auto"/>
              <w:left w:val="single" w:sz="4" w:space="0" w:color="auto"/>
              <w:bottom w:val="single" w:sz="4" w:space="0" w:color="auto"/>
              <w:right w:val="single" w:sz="4" w:space="0" w:color="auto"/>
            </w:tcBorders>
            <w:vAlign w:val="center"/>
            <w:hideMark/>
          </w:tcPr>
          <w:p w:rsidR="00A60799" w:rsidRPr="00907833" w:rsidRDefault="00A60799">
            <w:pPr>
              <w:spacing w:after="0" w:line="240" w:lineRule="auto"/>
              <w:ind w:firstLine="73"/>
              <w:jc w:val="center"/>
              <w:rPr>
                <w:rFonts w:ascii="Times New Roman" w:eastAsia="Times New Roman" w:hAnsi="Times New Roman" w:cs="Times New Roman"/>
                <w:sz w:val="22"/>
                <w:lang w:eastAsia="ru-RU"/>
              </w:rPr>
            </w:pPr>
            <w:r w:rsidRPr="00907833">
              <w:rPr>
                <w:rFonts w:ascii="Times New Roman" w:eastAsia="Times New Roman" w:hAnsi="Times New Roman" w:cs="Times New Roman"/>
                <w:sz w:val="22"/>
                <w:lang w:eastAsia="ru-RU"/>
              </w:rPr>
              <w:t>24,51</w:t>
            </w:r>
          </w:p>
        </w:tc>
      </w:tr>
    </w:tbl>
    <w:p w:rsidR="00A60799" w:rsidRPr="00A60799" w:rsidRDefault="00A60799" w:rsidP="00A60799">
      <w:pPr>
        <w:spacing w:after="0" w:line="160" w:lineRule="atLeast"/>
        <w:jc w:val="center"/>
        <w:rPr>
          <w:rFonts w:ascii="Times New Roman" w:eastAsia="Times New Roman" w:hAnsi="Times New Roman" w:cs="Times New Roman"/>
          <w:color w:val="000000"/>
          <w:sz w:val="24"/>
          <w:szCs w:val="24"/>
          <w:lang w:eastAsia="ru-RU"/>
        </w:rPr>
      </w:pPr>
    </w:p>
    <w:p w:rsidR="00A60799" w:rsidRPr="00A60799" w:rsidRDefault="00A60799" w:rsidP="00A60799">
      <w:pPr>
        <w:spacing w:after="0" w:line="160" w:lineRule="atLeast"/>
        <w:jc w:val="center"/>
        <w:rPr>
          <w:rFonts w:ascii="Times New Roman" w:eastAsia="Times New Roman" w:hAnsi="Times New Roman" w:cs="Times New Roman"/>
          <w:color w:val="000000"/>
          <w:sz w:val="24"/>
          <w:szCs w:val="24"/>
          <w:lang w:eastAsia="ru-RU"/>
        </w:rPr>
      </w:pPr>
      <w:r w:rsidRPr="00A60799">
        <w:rPr>
          <w:rFonts w:ascii="Times New Roman" w:eastAsia="Times New Roman" w:hAnsi="Times New Roman" w:cs="Times New Roman"/>
          <w:color w:val="000000"/>
          <w:sz w:val="24"/>
          <w:szCs w:val="24"/>
          <w:lang w:eastAsia="ru-RU"/>
        </w:rPr>
        <w:t>Таблица 1.2 -  Площадь испрашиваемых земельных участков под проектируемый объект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1"/>
        <w:gridCol w:w="2465"/>
        <w:gridCol w:w="3495"/>
      </w:tblGrid>
      <w:tr w:rsidR="00A60799" w:rsidRPr="00A60799" w:rsidTr="008F2B95">
        <w:tc>
          <w:tcPr>
            <w:tcW w:w="188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uppressAutoHyphens/>
              <w:spacing w:after="0" w:line="240" w:lineRule="auto"/>
              <w:ind w:firstLine="284"/>
              <w:jc w:val="center"/>
              <w:rPr>
                <w:rFonts w:ascii="Times New Roman" w:eastAsia="Times New Roman" w:hAnsi="Times New Roman" w:cs="Times New Roman"/>
                <w:sz w:val="22"/>
                <w:lang w:eastAsia="ru-RU"/>
              </w:rPr>
            </w:pPr>
            <w:r w:rsidRPr="008F2B95">
              <w:rPr>
                <w:rFonts w:ascii="Times New Roman" w:eastAsia="Times New Roman" w:hAnsi="Times New Roman" w:cs="Times New Roman"/>
                <w:sz w:val="22"/>
                <w:lang w:eastAsia="ru-RU"/>
              </w:rPr>
              <w:t>Кадастровый номер земельного участка</w:t>
            </w:r>
          </w:p>
        </w:tc>
        <w:tc>
          <w:tcPr>
            <w:tcW w:w="1288"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uppressAutoHyphens/>
              <w:spacing w:after="0" w:line="240" w:lineRule="auto"/>
              <w:ind w:firstLine="15"/>
              <w:jc w:val="center"/>
              <w:rPr>
                <w:rFonts w:ascii="Times New Roman" w:eastAsia="Times New Roman" w:hAnsi="Times New Roman" w:cs="Times New Roman"/>
                <w:sz w:val="22"/>
                <w:lang w:eastAsia="ru-RU"/>
              </w:rPr>
            </w:pPr>
            <w:r w:rsidRPr="008F2B95">
              <w:rPr>
                <w:rFonts w:ascii="Times New Roman" w:eastAsia="Times New Roman" w:hAnsi="Times New Roman" w:cs="Times New Roman"/>
                <w:sz w:val="22"/>
                <w:lang w:eastAsia="ru-RU"/>
              </w:rPr>
              <w:t xml:space="preserve">Испрашиваемая площадь земельного участка, </w:t>
            </w:r>
            <w:proofErr w:type="gramStart"/>
            <w:r w:rsidRPr="008F2B95">
              <w:rPr>
                <w:rFonts w:ascii="Times New Roman" w:eastAsia="Times New Roman" w:hAnsi="Times New Roman" w:cs="Times New Roman"/>
                <w:sz w:val="22"/>
                <w:lang w:eastAsia="ru-RU"/>
              </w:rPr>
              <w:t>га</w:t>
            </w:r>
            <w:proofErr w:type="gramEnd"/>
          </w:p>
        </w:tc>
        <w:tc>
          <w:tcPr>
            <w:tcW w:w="182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uppressAutoHyphens/>
              <w:spacing w:after="0" w:line="240" w:lineRule="auto"/>
              <w:ind w:firstLine="284"/>
              <w:jc w:val="center"/>
              <w:rPr>
                <w:rFonts w:ascii="Times New Roman" w:eastAsia="Times New Roman" w:hAnsi="Times New Roman" w:cs="Times New Roman"/>
                <w:sz w:val="22"/>
                <w:lang w:eastAsia="ru-RU"/>
              </w:rPr>
            </w:pPr>
            <w:r w:rsidRPr="008F2B95">
              <w:rPr>
                <w:rFonts w:ascii="Times New Roman" w:eastAsia="Times New Roman" w:hAnsi="Times New Roman" w:cs="Times New Roman"/>
                <w:sz w:val="22"/>
                <w:lang w:eastAsia="ru-RU"/>
              </w:rPr>
              <w:t>Категория земель</w:t>
            </w:r>
          </w:p>
        </w:tc>
      </w:tr>
      <w:tr w:rsidR="00A60799" w:rsidRPr="00A60799" w:rsidTr="008F2B95">
        <w:tc>
          <w:tcPr>
            <w:tcW w:w="188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line="360" w:lineRule="auto"/>
              <w:ind w:left="164" w:firstLine="22"/>
              <w:jc w:val="center"/>
              <w:rPr>
                <w:rFonts w:ascii="Times New Roman" w:eastAsia="Times New Roman" w:hAnsi="Times New Roman" w:cs="Times New Roman"/>
                <w:sz w:val="22"/>
                <w:lang w:eastAsia="ru-RU"/>
              </w:rPr>
            </w:pPr>
            <w:r w:rsidRPr="008F2B95">
              <w:rPr>
                <w:rFonts w:ascii="Times New Roman" w:eastAsia="Times New Roman" w:hAnsi="Times New Roman" w:cs="Times New Roman"/>
                <w:sz w:val="22"/>
                <w:lang w:eastAsia="ru-RU"/>
              </w:rPr>
              <w:t>1</w:t>
            </w:r>
          </w:p>
        </w:tc>
        <w:tc>
          <w:tcPr>
            <w:tcW w:w="1288"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line="360" w:lineRule="auto"/>
              <w:ind w:left="164" w:firstLine="22"/>
              <w:jc w:val="center"/>
              <w:rPr>
                <w:rFonts w:ascii="Times New Roman" w:eastAsia="Times New Roman" w:hAnsi="Times New Roman" w:cs="Times New Roman"/>
                <w:sz w:val="22"/>
                <w:lang w:eastAsia="ru-RU"/>
              </w:rPr>
            </w:pPr>
            <w:r w:rsidRPr="008F2B95">
              <w:rPr>
                <w:rFonts w:ascii="Times New Roman" w:eastAsia="Times New Roman" w:hAnsi="Times New Roman" w:cs="Times New Roman"/>
                <w:sz w:val="22"/>
                <w:lang w:eastAsia="ru-RU"/>
              </w:rPr>
              <w:t>2</w:t>
            </w:r>
          </w:p>
        </w:tc>
        <w:tc>
          <w:tcPr>
            <w:tcW w:w="182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line="360" w:lineRule="auto"/>
              <w:ind w:left="164" w:firstLine="22"/>
              <w:jc w:val="center"/>
              <w:rPr>
                <w:rFonts w:ascii="Times New Roman" w:eastAsia="Times New Roman" w:hAnsi="Times New Roman" w:cs="Times New Roman"/>
                <w:sz w:val="22"/>
                <w:lang w:eastAsia="ru-RU"/>
              </w:rPr>
            </w:pPr>
            <w:r w:rsidRPr="008F2B95">
              <w:rPr>
                <w:rFonts w:ascii="Times New Roman" w:eastAsia="Times New Roman" w:hAnsi="Times New Roman" w:cs="Times New Roman"/>
                <w:sz w:val="22"/>
                <w:lang w:eastAsia="ru-RU"/>
              </w:rPr>
              <w:t>3</w:t>
            </w:r>
          </w:p>
        </w:tc>
      </w:tr>
      <w:tr w:rsidR="00A60799" w:rsidRPr="00A60799" w:rsidTr="008F2B95">
        <w:tc>
          <w:tcPr>
            <w:tcW w:w="188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86:06:0030201:785</w:t>
            </w:r>
          </w:p>
        </w:tc>
        <w:tc>
          <w:tcPr>
            <w:tcW w:w="1288"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4,93</w:t>
            </w:r>
          </w:p>
        </w:tc>
        <w:tc>
          <w:tcPr>
            <w:tcW w:w="182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Земли лесного фонда</w:t>
            </w:r>
          </w:p>
        </w:tc>
      </w:tr>
      <w:tr w:rsidR="00A60799" w:rsidRPr="00A60799" w:rsidTr="00907833">
        <w:trPr>
          <w:trHeight w:val="249"/>
        </w:trPr>
        <w:tc>
          <w:tcPr>
            <w:tcW w:w="188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86:06:0030201:786</w:t>
            </w:r>
          </w:p>
        </w:tc>
        <w:tc>
          <w:tcPr>
            <w:tcW w:w="1288"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1,36</w:t>
            </w:r>
          </w:p>
        </w:tc>
        <w:tc>
          <w:tcPr>
            <w:tcW w:w="182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Земли лесного фонда</w:t>
            </w:r>
          </w:p>
        </w:tc>
      </w:tr>
      <w:tr w:rsidR="00A60799" w:rsidRPr="00A60799" w:rsidTr="008F2B95">
        <w:tc>
          <w:tcPr>
            <w:tcW w:w="188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86:06:0030201:787</w:t>
            </w:r>
          </w:p>
        </w:tc>
        <w:tc>
          <w:tcPr>
            <w:tcW w:w="1288"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2,11</w:t>
            </w:r>
          </w:p>
        </w:tc>
        <w:tc>
          <w:tcPr>
            <w:tcW w:w="182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Земли лесного фонда</w:t>
            </w:r>
          </w:p>
        </w:tc>
      </w:tr>
      <w:tr w:rsidR="00A60799" w:rsidRPr="00A60799" w:rsidTr="008F2B95">
        <w:tc>
          <w:tcPr>
            <w:tcW w:w="188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86:06:0030201:788</w:t>
            </w:r>
          </w:p>
        </w:tc>
        <w:tc>
          <w:tcPr>
            <w:tcW w:w="1288"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4,10</w:t>
            </w:r>
          </w:p>
        </w:tc>
        <w:tc>
          <w:tcPr>
            <w:tcW w:w="182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Земли лесного фонда</w:t>
            </w:r>
          </w:p>
        </w:tc>
      </w:tr>
      <w:tr w:rsidR="00A60799" w:rsidRPr="00A60799" w:rsidTr="008F2B95">
        <w:tc>
          <w:tcPr>
            <w:tcW w:w="188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sz w:val="22"/>
                <w:lang w:eastAsia="ru-RU"/>
              </w:rPr>
              <w:t>86:06:0030201:791</w:t>
            </w:r>
          </w:p>
        </w:tc>
        <w:tc>
          <w:tcPr>
            <w:tcW w:w="1288"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2,25</w:t>
            </w:r>
          </w:p>
        </w:tc>
        <w:tc>
          <w:tcPr>
            <w:tcW w:w="182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Земли лесного фонда</w:t>
            </w:r>
          </w:p>
        </w:tc>
      </w:tr>
      <w:tr w:rsidR="00A60799" w:rsidRPr="00A60799" w:rsidTr="008F2B95">
        <w:tc>
          <w:tcPr>
            <w:tcW w:w="188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sz w:val="22"/>
                <w:lang w:eastAsia="ru-RU"/>
              </w:rPr>
            </w:pPr>
            <w:r w:rsidRPr="008F2B95">
              <w:rPr>
                <w:rFonts w:ascii="Times New Roman" w:eastAsia="Times New Roman" w:hAnsi="Times New Roman" w:cs="Times New Roman"/>
                <w:sz w:val="22"/>
                <w:lang w:eastAsia="ru-RU"/>
              </w:rPr>
              <w:t>86:06:0030201:790</w:t>
            </w:r>
          </w:p>
        </w:tc>
        <w:tc>
          <w:tcPr>
            <w:tcW w:w="1288"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2,26</w:t>
            </w:r>
          </w:p>
        </w:tc>
        <w:tc>
          <w:tcPr>
            <w:tcW w:w="182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Земли лесного фонда</w:t>
            </w:r>
          </w:p>
        </w:tc>
      </w:tr>
      <w:tr w:rsidR="00A60799" w:rsidRPr="00A60799" w:rsidTr="008F2B95">
        <w:tc>
          <w:tcPr>
            <w:tcW w:w="188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sz w:val="22"/>
                <w:lang w:eastAsia="ru-RU"/>
              </w:rPr>
            </w:pPr>
            <w:r w:rsidRPr="008F2B95">
              <w:rPr>
                <w:rFonts w:ascii="Times New Roman" w:eastAsia="Times New Roman" w:hAnsi="Times New Roman" w:cs="Times New Roman"/>
                <w:sz w:val="22"/>
                <w:lang w:eastAsia="ru-RU"/>
              </w:rPr>
              <w:t>86:06:0030201:792</w:t>
            </w:r>
          </w:p>
        </w:tc>
        <w:tc>
          <w:tcPr>
            <w:tcW w:w="1288"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1,93</w:t>
            </w:r>
          </w:p>
        </w:tc>
        <w:tc>
          <w:tcPr>
            <w:tcW w:w="182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Земли лесного фонда</w:t>
            </w:r>
          </w:p>
        </w:tc>
      </w:tr>
      <w:tr w:rsidR="00A60799" w:rsidRPr="00A60799" w:rsidTr="008F2B95">
        <w:tc>
          <w:tcPr>
            <w:tcW w:w="188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sz w:val="22"/>
                <w:lang w:eastAsia="ru-RU"/>
              </w:rPr>
            </w:pPr>
            <w:r w:rsidRPr="008F2B95">
              <w:rPr>
                <w:rFonts w:ascii="Times New Roman" w:eastAsia="Times New Roman" w:hAnsi="Times New Roman" w:cs="Times New Roman"/>
                <w:sz w:val="22"/>
                <w:lang w:eastAsia="ru-RU"/>
              </w:rPr>
              <w:t>86:06:0030201:789</w:t>
            </w:r>
          </w:p>
        </w:tc>
        <w:tc>
          <w:tcPr>
            <w:tcW w:w="1288"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0,37</w:t>
            </w:r>
          </w:p>
        </w:tc>
        <w:tc>
          <w:tcPr>
            <w:tcW w:w="182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Земли лесного фонда</w:t>
            </w:r>
          </w:p>
        </w:tc>
      </w:tr>
      <w:tr w:rsidR="00A60799" w:rsidRPr="00A60799" w:rsidTr="008F2B95">
        <w:tc>
          <w:tcPr>
            <w:tcW w:w="188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sz w:val="22"/>
                <w:lang w:eastAsia="ru-RU"/>
              </w:rPr>
            </w:pPr>
            <w:r w:rsidRPr="008F2B95">
              <w:rPr>
                <w:rFonts w:ascii="Times New Roman" w:eastAsia="Times New Roman" w:hAnsi="Times New Roman" w:cs="Times New Roman"/>
                <w:sz w:val="22"/>
                <w:lang w:eastAsia="ru-RU"/>
              </w:rPr>
              <w:t>86:06:0030201:793</w:t>
            </w:r>
          </w:p>
        </w:tc>
        <w:tc>
          <w:tcPr>
            <w:tcW w:w="1288"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5,17</w:t>
            </w:r>
          </w:p>
        </w:tc>
        <w:tc>
          <w:tcPr>
            <w:tcW w:w="182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Земли лесного фонда</w:t>
            </w:r>
          </w:p>
        </w:tc>
      </w:tr>
      <w:tr w:rsidR="00A60799" w:rsidRPr="00A60799" w:rsidTr="008F2B95">
        <w:trPr>
          <w:trHeight w:val="66"/>
        </w:trPr>
        <w:tc>
          <w:tcPr>
            <w:tcW w:w="188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sz w:val="22"/>
                <w:lang w:eastAsia="ru-RU"/>
              </w:rPr>
            </w:pPr>
            <w:r w:rsidRPr="008F2B95">
              <w:rPr>
                <w:rFonts w:ascii="Times New Roman" w:eastAsia="Times New Roman" w:hAnsi="Times New Roman" w:cs="Times New Roman"/>
                <w:sz w:val="22"/>
                <w:lang w:eastAsia="ru-RU"/>
              </w:rPr>
              <w:t>86:06:0030201:776</w:t>
            </w:r>
          </w:p>
        </w:tc>
        <w:tc>
          <w:tcPr>
            <w:tcW w:w="1288"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0,03</w:t>
            </w:r>
          </w:p>
        </w:tc>
        <w:tc>
          <w:tcPr>
            <w:tcW w:w="1826"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Земли лесного фонда</w:t>
            </w:r>
          </w:p>
        </w:tc>
      </w:tr>
    </w:tbl>
    <w:p w:rsidR="00AF724F" w:rsidRDefault="00AF724F" w:rsidP="008F2B95">
      <w:pPr>
        <w:spacing w:before="240" w:after="240" w:line="240" w:lineRule="auto"/>
        <w:jc w:val="center"/>
        <w:outlineLvl w:val="1"/>
        <w:rPr>
          <w:rFonts w:ascii="Times New Roman" w:eastAsia="Times New Roman" w:hAnsi="Times New Roman" w:cs="Times New Roman"/>
          <w:b/>
          <w:sz w:val="24"/>
          <w:szCs w:val="24"/>
          <w:lang w:eastAsia="ru-RU"/>
        </w:rPr>
      </w:pPr>
      <w:bookmarkStart w:id="15" w:name="_Toc511747870"/>
    </w:p>
    <w:p w:rsidR="00A60799" w:rsidRPr="00D51333" w:rsidRDefault="008F2B95" w:rsidP="00AF724F">
      <w:pPr>
        <w:spacing w:before="240" w:after="240" w:line="240" w:lineRule="auto"/>
        <w:jc w:val="center"/>
        <w:outlineLvl w:val="1"/>
        <w:rPr>
          <w:rFonts w:ascii="Times New Roman" w:eastAsia="Times New Roman" w:hAnsi="Times New Roman" w:cs="Times New Roman"/>
          <w:b/>
          <w:sz w:val="24"/>
          <w:szCs w:val="24"/>
          <w:lang w:eastAsia="ru-RU"/>
        </w:rPr>
      </w:pPr>
      <w:r w:rsidRPr="00D51333">
        <w:rPr>
          <w:rFonts w:ascii="Times New Roman" w:eastAsia="Times New Roman" w:hAnsi="Times New Roman" w:cs="Times New Roman"/>
          <w:b/>
          <w:sz w:val="24"/>
          <w:szCs w:val="24"/>
          <w:lang w:eastAsia="ru-RU"/>
        </w:rPr>
        <w:t>3</w:t>
      </w:r>
      <w:r w:rsidR="00A60799" w:rsidRPr="00D51333">
        <w:rPr>
          <w:rFonts w:ascii="Times New Roman" w:eastAsia="Times New Roman" w:hAnsi="Times New Roman" w:cs="Times New Roman"/>
          <w:b/>
          <w:sz w:val="24"/>
          <w:szCs w:val="24"/>
          <w:lang w:eastAsia="ru-RU"/>
        </w:rPr>
        <w:t>.2</w:t>
      </w:r>
      <w:r w:rsidR="00CF4E67">
        <w:rPr>
          <w:rFonts w:ascii="Times New Roman" w:eastAsia="Times New Roman" w:hAnsi="Times New Roman" w:cs="Times New Roman"/>
          <w:b/>
          <w:sz w:val="24"/>
          <w:szCs w:val="24"/>
          <w:lang w:eastAsia="ru-RU"/>
        </w:rPr>
        <w:t>.</w:t>
      </w:r>
      <w:r w:rsidR="00AF724F">
        <w:rPr>
          <w:rFonts w:ascii="Times New Roman" w:eastAsia="Times New Roman" w:hAnsi="Times New Roman" w:cs="Times New Roman"/>
          <w:b/>
          <w:sz w:val="24"/>
          <w:szCs w:val="24"/>
          <w:lang w:eastAsia="ru-RU"/>
        </w:rPr>
        <w:t xml:space="preserve">  </w:t>
      </w:r>
      <w:r w:rsidR="00A60799" w:rsidRPr="00D51333">
        <w:rPr>
          <w:rFonts w:ascii="Times New Roman" w:eastAsia="Times New Roman" w:hAnsi="Times New Roman" w:cs="Times New Roman"/>
          <w:b/>
          <w:sz w:val="24"/>
          <w:szCs w:val="24"/>
          <w:lang w:eastAsia="ru-RU"/>
        </w:rPr>
        <w:t>Перечень и сведения о площади образуемых земельных участков, которые будут отнесены к территории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bookmarkEnd w:id="15"/>
    </w:p>
    <w:p w:rsidR="00A60799" w:rsidRPr="00A60799" w:rsidRDefault="00A60799" w:rsidP="00A60799">
      <w:pPr>
        <w:spacing w:after="0" w:line="240" w:lineRule="auto"/>
        <w:ind w:firstLine="709"/>
        <w:jc w:val="both"/>
        <w:rPr>
          <w:rFonts w:ascii="Times New Roman" w:eastAsia="Times New Roman" w:hAnsi="Times New Roman" w:cs="Times New Roman"/>
          <w:sz w:val="24"/>
          <w:szCs w:val="24"/>
          <w:lang w:eastAsia="ru-RU"/>
        </w:rPr>
      </w:pPr>
      <w:r w:rsidRPr="00A60799">
        <w:rPr>
          <w:rFonts w:ascii="Times New Roman" w:eastAsia="Times New Roman" w:hAnsi="Times New Roman" w:cs="Times New Roman"/>
          <w:sz w:val="24"/>
          <w:szCs w:val="24"/>
          <w:lang w:eastAsia="ru-RU"/>
        </w:rPr>
        <w:t>Изъятие земельных участков для государственных и муниципальных нужд для размещения проектируемого объекта не требуется.</w:t>
      </w:r>
    </w:p>
    <w:p w:rsidR="00D333FB" w:rsidRDefault="00D333FB" w:rsidP="008F2B95">
      <w:pPr>
        <w:spacing w:before="240" w:after="240" w:line="240" w:lineRule="auto"/>
        <w:jc w:val="center"/>
        <w:outlineLvl w:val="1"/>
        <w:rPr>
          <w:rFonts w:ascii="Times New Roman" w:eastAsia="Times New Roman" w:hAnsi="Times New Roman" w:cs="Times New Roman"/>
          <w:b/>
          <w:sz w:val="24"/>
          <w:szCs w:val="24"/>
          <w:lang w:eastAsia="ru-RU"/>
        </w:rPr>
      </w:pPr>
      <w:bookmarkStart w:id="16" w:name="_Toc511747871"/>
    </w:p>
    <w:p w:rsidR="00D333FB" w:rsidRDefault="00D333FB" w:rsidP="008F2B95">
      <w:pPr>
        <w:spacing w:before="240" w:after="240" w:line="240" w:lineRule="auto"/>
        <w:jc w:val="center"/>
        <w:outlineLvl w:val="1"/>
        <w:rPr>
          <w:rFonts w:ascii="Times New Roman" w:eastAsia="Times New Roman" w:hAnsi="Times New Roman" w:cs="Times New Roman"/>
          <w:b/>
          <w:sz w:val="24"/>
          <w:szCs w:val="24"/>
          <w:lang w:eastAsia="ru-RU"/>
        </w:rPr>
      </w:pPr>
    </w:p>
    <w:p w:rsidR="00A60799" w:rsidRPr="00D51333" w:rsidRDefault="008F2B95" w:rsidP="008F2B95">
      <w:pPr>
        <w:spacing w:before="240" w:after="240" w:line="240" w:lineRule="auto"/>
        <w:jc w:val="center"/>
        <w:outlineLvl w:val="1"/>
        <w:rPr>
          <w:rFonts w:ascii="Times New Roman" w:eastAsia="Times New Roman" w:hAnsi="Times New Roman" w:cs="Times New Roman"/>
          <w:b/>
          <w:sz w:val="24"/>
          <w:szCs w:val="24"/>
          <w:lang w:eastAsia="ru-RU"/>
        </w:rPr>
      </w:pPr>
      <w:r w:rsidRPr="00D51333">
        <w:rPr>
          <w:rFonts w:ascii="Times New Roman" w:eastAsia="Times New Roman" w:hAnsi="Times New Roman" w:cs="Times New Roman"/>
          <w:b/>
          <w:sz w:val="24"/>
          <w:szCs w:val="24"/>
          <w:lang w:eastAsia="ru-RU"/>
        </w:rPr>
        <w:lastRenderedPageBreak/>
        <w:t>3</w:t>
      </w:r>
      <w:r w:rsidR="00A60799" w:rsidRPr="00D51333">
        <w:rPr>
          <w:rFonts w:ascii="Times New Roman" w:eastAsia="Times New Roman" w:hAnsi="Times New Roman" w:cs="Times New Roman"/>
          <w:b/>
          <w:sz w:val="24"/>
          <w:szCs w:val="24"/>
          <w:lang w:eastAsia="ru-RU"/>
        </w:rPr>
        <w:t>.3</w:t>
      </w:r>
      <w:r w:rsidR="00CF4E67">
        <w:rPr>
          <w:rFonts w:ascii="Times New Roman" w:eastAsia="Times New Roman" w:hAnsi="Times New Roman" w:cs="Times New Roman"/>
          <w:b/>
          <w:sz w:val="24"/>
          <w:szCs w:val="24"/>
          <w:lang w:eastAsia="ru-RU"/>
        </w:rPr>
        <w:t>.</w:t>
      </w:r>
      <w:r w:rsidR="00A60799" w:rsidRPr="00D51333">
        <w:rPr>
          <w:rFonts w:ascii="Times New Roman" w:eastAsia="Times New Roman" w:hAnsi="Times New Roman" w:cs="Times New Roman"/>
          <w:b/>
          <w:sz w:val="24"/>
          <w:szCs w:val="24"/>
          <w:lang w:eastAsia="ru-RU"/>
        </w:rPr>
        <w:t xml:space="preserve"> Вид разрешённого использования образуемых земельных участков в соответствии с проектом планировки территории</w:t>
      </w:r>
      <w:bookmarkEnd w:id="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8"/>
        <w:gridCol w:w="1949"/>
        <w:gridCol w:w="1189"/>
        <w:gridCol w:w="1558"/>
        <w:gridCol w:w="2517"/>
      </w:tblGrid>
      <w:tr w:rsidR="00907833" w:rsidRPr="00A60799" w:rsidTr="001D58BE">
        <w:tc>
          <w:tcPr>
            <w:tcW w:w="1232"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uppressAutoHyphens/>
              <w:spacing w:after="0" w:line="240" w:lineRule="auto"/>
              <w:ind w:firstLine="284"/>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Наименование объекта</w:t>
            </w:r>
          </w:p>
        </w:tc>
        <w:tc>
          <w:tcPr>
            <w:tcW w:w="1018"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uppressAutoHyphens/>
              <w:spacing w:after="0" w:line="240" w:lineRule="auto"/>
              <w:ind w:firstLine="15"/>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Кадастровый номер земельного участка</w:t>
            </w:r>
          </w:p>
        </w:tc>
        <w:tc>
          <w:tcPr>
            <w:tcW w:w="621"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uppressAutoHyphens/>
              <w:spacing w:after="0" w:line="240" w:lineRule="auto"/>
              <w:ind w:firstLine="15"/>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 xml:space="preserve">Площадь </w:t>
            </w:r>
            <w:proofErr w:type="spellStart"/>
            <w:r w:rsidRPr="008F2B95">
              <w:rPr>
                <w:rFonts w:ascii="Times New Roman" w:eastAsia="Times New Roman" w:hAnsi="Times New Roman" w:cs="Times New Roman"/>
                <w:color w:val="000000"/>
                <w:sz w:val="22"/>
                <w:lang w:eastAsia="ru-RU"/>
              </w:rPr>
              <w:t>земельн</w:t>
            </w:r>
            <w:proofErr w:type="spellEnd"/>
            <w:r w:rsidRPr="008F2B95">
              <w:rPr>
                <w:rFonts w:ascii="Times New Roman" w:eastAsia="Times New Roman" w:hAnsi="Times New Roman" w:cs="Times New Roman"/>
                <w:color w:val="000000"/>
                <w:sz w:val="22"/>
                <w:lang w:eastAsia="ru-RU"/>
              </w:rPr>
              <w:t xml:space="preserve">. участка, </w:t>
            </w:r>
            <w:proofErr w:type="gramStart"/>
            <w:r w:rsidRPr="008F2B95">
              <w:rPr>
                <w:rFonts w:ascii="Times New Roman" w:eastAsia="Times New Roman" w:hAnsi="Times New Roman" w:cs="Times New Roman"/>
                <w:color w:val="000000"/>
                <w:sz w:val="22"/>
                <w:lang w:eastAsia="ru-RU"/>
              </w:rPr>
              <w:t>га</w:t>
            </w:r>
            <w:proofErr w:type="gramEnd"/>
          </w:p>
        </w:tc>
        <w:tc>
          <w:tcPr>
            <w:tcW w:w="814"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uppressAutoHyphens/>
              <w:spacing w:after="0" w:line="240" w:lineRule="auto"/>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Категория земель</w:t>
            </w:r>
          </w:p>
        </w:tc>
        <w:tc>
          <w:tcPr>
            <w:tcW w:w="1315"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uppressAutoHyphens/>
              <w:spacing w:after="0" w:line="240" w:lineRule="auto"/>
              <w:ind w:firstLine="73"/>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Вид использования земельного участка</w:t>
            </w:r>
          </w:p>
        </w:tc>
      </w:tr>
      <w:tr w:rsidR="00907833" w:rsidRPr="00A60799" w:rsidTr="001D58BE">
        <w:trPr>
          <w:trHeight w:val="233"/>
        </w:trPr>
        <w:tc>
          <w:tcPr>
            <w:tcW w:w="1232"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line="240" w:lineRule="auto"/>
              <w:ind w:left="164" w:firstLine="22"/>
              <w:jc w:val="center"/>
              <w:rPr>
                <w:rFonts w:ascii="Times New Roman" w:eastAsia="Times New Roman" w:hAnsi="Times New Roman" w:cs="Times New Roman"/>
                <w:color w:val="000000"/>
                <w:sz w:val="22"/>
                <w:lang w:eastAsia="ru-RU"/>
              </w:rPr>
            </w:pPr>
            <w:r w:rsidRPr="008F2B95">
              <w:rPr>
                <w:rFonts w:ascii="Times New Roman" w:hAnsi="Times New Roman" w:cs="Times New Roman"/>
                <w:sz w:val="22"/>
                <w:lang w:eastAsia="ru-RU"/>
              </w:rPr>
              <w:t xml:space="preserve">«Система </w:t>
            </w:r>
            <w:proofErr w:type="spellStart"/>
            <w:r w:rsidRPr="008F2B95">
              <w:rPr>
                <w:rFonts w:ascii="Times New Roman" w:hAnsi="Times New Roman" w:cs="Times New Roman"/>
                <w:sz w:val="22"/>
                <w:lang w:eastAsia="ru-RU"/>
              </w:rPr>
              <w:t>нефтегазопроводов</w:t>
            </w:r>
            <w:proofErr w:type="spellEnd"/>
            <w:r w:rsidRPr="008F2B95">
              <w:rPr>
                <w:rFonts w:ascii="Times New Roman" w:hAnsi="Times New Roman" w:cs="Times New Roman"/>
                <w:sz w:val="22"/>
                <w:lang w:eastAsia="ru-RU"/>
              </w:rPr>
              <w:t xml:space="preserve">». Район ДНС-2. </w:t>
            </w:r>
            <w:proofErr w:type="spellStart"/>
            <w:r w:rsidRPr="008F2B95">
              <w:rPr>
                <w:rFonts w:ascii="Times New Roman" w:hAnsi="Times New Roman" w:cs="Times New Roman"/>
                <w:sz w:val="22"/>
                <w:lang w:eastAsia="ru-RU"/>
              </w:rPr>
              <w:t>Верхнеказымское</w:t>
            </w:r>
            <w:proofErr w:type="spellEnd"/>
            <w:r w:rsidRPr="008F2B95">
              <w:rPr>
                <w:rFonts w:ascii="Times New Roman" w:hAnsi="Times New Roman" w:cs="Times New Roman"/>
                <w:sz w:val="22"/>
                <w:lang w:eastAsia="ru-RU"/>
              </w:rPr>
              <w:t xml:space="preserve"> нефтяное месторождение</w:t>
            </w:r>
          </w:p>
        </w:tc>
        <w:tc>
          <w:tcPr>
            <w:tcW w:w="1018"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line="240" w:lineRule="auto"/>
              <w:jc w:val="center"/>
              <w:rPr>
                <w:rFonts w:ascii="Times New Roman" w:eastAsia="Times New Roman" w:hAnsi="Times New Roman" w:cs="Times New Roman"/>
                <w:sz w:val="22"/>
                <w:lang w:eastAsia="ru-RU"/>
              </w:rPr>
            </w:pPr>
            <w:r w:rsidRPr="008F2B95">
              <w:rPr>
                <w:rFonts w:ascii="Times New Roman" w:eastAsia="Times New Roman" w:hAnsi="Times New Roman" w:cs="Times New Roman"/>
                <w:sz w:val="22"/>
                <w:lang w:eastAsia="ru-RU"/>
              </w:rPr>
              <w:t>86:06:0030201:785</w:t>
            </w:r>
          </w:p>
          <w:p w:rsidR="00A60799" w:rsidRPr="008F2B95" w:rsidRDefault="00A60799">
            <w:pPr>
              <w:spacing w:after="0" w:line="240" w:lineRule="auto"/>
              <w:jc w:val="center"/>
              <w:rPr>
                <w:rFonts w:ascii="Times New Roman" w:eastAsia="Times New Roman" w:hAnsi="Times New Roman" w:cs="Times New Roman"/>
                <w:sz w:val="22"/>
                <w:lang w:eastAsia="ru-RU"/>
              </w:rPr>
            </w:pPr>
            <w:r w:rsidRPr="008F2B95">
              <w:rPr>
                <w:rFonts w:ascii="Times New Roman" w:eastAsia="Times New Roman" w:hAnsi="Times New Roman" w:cs="Times New Roman"/>
                <w:sz w:val="22"/>
                <w:lang w:eastAsia="ru-RU"/>
              </w:rPr>
              <w:t>86:06:0030201:786</w:t>
            </w:r>
          </w:p>
          <w:p w:rsidR="00A60799" w:rsidRPr="008F2B95" w:rsidRDefault="00A60799">
            <w:pPr>
              <w:spacing w:after="0" w:line="240" w:lineRule="auto"/>
              <w:jc w:val="center"/>
              <w:rPr>
                <w:rFonts w:ascii="Times New Roman" w:eastAsia="Times New Roman" w:hAnsi="Times New Roman" w:cs="Times New Roman"/>
                <w:sz w:val="22"/>
                <w:lang w:eastAsia="ru-RU"/>
              </w:rPr>
            </w:pPr>
            <w:r w:rsidRPr="008F2B95">
              <w:rPr>
                <w:rFonts w:ascii="Times New Roman" w:eastAsia="Times New Roman" w:hAnsi="Times New Roman" w:cs="Times New Roman"/>
                <w:sz w:val="22"/>
                <w:lang w:eastAsia="ru-RU"/>
              </w:rPr>
              <w:t>86:06:0030201:787</w:t>
            </w:r>
          </w:p>
          <w:p w:rsidR="00A60799" w:rsidRPr="008F2B95" w:rsidRDefault="00A60799">
            <w:pPr>
              <w:spacing w:after="0" w:line="240" w:lineRule="auto"/>
              <w:jc w:val="center"/>
              <w:rPr>
                <w:rFonts w:ascii="Times New Roman" w:eastAsia="Times New Roman" w:hAnsi="Times New Roman" w:cs="Times New Roman"/>
                <w:sz w:val="22"/>
                <w:lang w:eastAsia="ru-RU"/>
              </w:rPr>
            </w:pPr>
            <w:r w:rsidRPr="008F2B95">
              <w:rPr>
                <w:rFonts w:ascii="Times New Roman" w:eastAsia="Times New Roman" w:hAnsi="Times New Roman" w:cs="Times New Roman"/>
                <w:sz w:val="22"/>
                <w:lang w:eastAsia="ru-RU"/>
              </w:rPr>
              <w:t>86:06:0030201:788</w:t>
            </w:r>
          </w:p>
          <w:p w:rsidR="00A60799" w:rsidRPr="008F2B95" w:rsidRDefault="00A60799">
            <w:pPr>
              <w:spacing w:after="0" w:line="240" w:lineRule="auto"/>
              <w:jc w:val="center"/>
              <w:rPr>
                <w:rFonts w:ascii="Times New Roman" w:eastAsia="Times New Roman" w:hAnsi="Times New Roman" w:cs="Times New Roman"/>
                <w:sz w:val="22"/>
                <w:lang w:eastAsia="ru-RU"/>
              </w:rPr>
            </w:pPr>
            <w:r w:rsidRPr="008F2B95">
              <w:rPr>
                <w:rFonts w:ascii="Times New Roman" w:eastAsia="Times New Roman" w:hAnsi="Times New Roman" w:cs="Times New Roman"/>
                <w:sz w:val="22"/>
                <w:lang w:eastAsia="ru-RU"/>
              </w:rPr>
              <w:t>86:06:0030201:791</w:t>
            </w:r>
          </w:p>
          <w:p w:rsidR="00A60799" w:rsidRPr="008F2B95" w:rsidRDefault="00A60799">
            <w:pPr>
              <w:spacing w:after="0" w:line="240" w:lineRule="auto"/>
              <w:jc w:val="center"/>
              <w:rPr>
                <w:rFonts w:ascii="Times New Roman" w:eastAsia="Times New Roman" w:hAnsi="Times New Roman" w:cs="Times New Roman"/>
                <w:sz w:val="22"/>
                <w:lang w:eastAsia="ru-RU"/>
              </w:rPr>
            </w:pPr>
            <w:r w:rsidRPr="008F2B95">
              <w:rPr>
                <w:rFonts w:ascii="Times New Roman" w:eastAsia="Times New Roman" w:hAnsi="Times New Roman" w:cs="Times New Roman"/>
                <w:sz w:val="22"/>
                <w:lang w:eastAsia="ru-RU"/>
              </w:rPr>
              <w:t>86:06:0030201:790</w:t>
            </w:r>
          </w:p>
          <w:p w:rsidR="00A60799" w:rsidRPr="008F2B95" w:rsidRDefault="00A60799">
            <w:pPr>
              <w:spacing w:after="0" w:line="240" w:lineRule="auto"/>
              <w:jc w:val="center"/>
              <w:rPr>
                <w:rFonts w:ascii="Times New Roman" w:eastAsia="Times New Roman" w:hAnsi="Times New Roman" w:cs="Times New Roman"/>
                <w:sz w:val="22"/>
                <w:lang w:eastAsia="ru-RU"/>
              </w:rPr>
            </w:pPr>
            <w:r w:rsidRPr="008F2B95">
              <w:rPr>
                <w:rFonts w:ascii="Times New Roman" w:eastAsia="Times New Roman" w:hAnsi="Times New Roman" w:cs="Times New Roman"/>
                <w:sz w:val="22"/>
                <w:lang w:eastAsia="ru-RU"/>
              </w:rPr>
              <w:t>86:06:0030201:792</w:t>
            </w:r>
          </w:p>
          <w:p w:rsidR="00A60799" w:rsidRPr="008F2B95" w:rsidRDefault="00A60799">
            <w:pPr>
              <w:spacing w:after="0" w:line="240" w:lineRule="auto"/>
              <w:jc w:val="center"/>
              <w:rPr>
                <w:rFonts w:ascii="Times New Roman" w:eastAsia="Times New Roman" w:hAnsi="Times New Roman" w:cs="Times New Roman"/>
                <w:sz w:val="22"/>
                <w:lang w:eastAsia="ru-RU"/>
              </w:rPr>
            </w:pPr>
            <w:r w:rsidRPr="008F2B95">
              <w:rPr>
                <w:rFonts w:ascii="Times New Roman" w:eastAsia="Times New Roman" w:hAnsi="Times New Roman" w:cs="Times New Roman"/>
                <w:sz w:val="22"/>
                <w:lang w:eastAsia="ru-RU"/>
              </w:rPr>
              <w:t>86:06:0030201:789</w:t>
            </w:r>
          </w:p>
          <w:p w:rsidR="00A60799" w:rsidRPr="008F2B95" w:rsidRDefault="00A60799">
            <w:pPr>
              <w:spacing w:after="0" w:line="240" w:lineRule="auto"/>
              <w:jc w:val="center"/>
              <w:rPr>
                <w:rFonts w:ascii="Times New Roman" w:eastAsia="Times New Roman" w:hAnsi="Times New Roman" w:cs="Times New Roman"/>
                <w:sz w:val="22"/>
                <w:lang w:eastAsia="ru-RU"/>
              </w:rPr>
            </w:pPr>
            <w:r w:rsidRPr="008F2B95">
              <w:rPr>
                <w:rFonts w:ascii="Times New Roman" w:eastAsia="Times New Roman" w:hAnsi="Times New Roman" w:cs="Times New Roman"/>
                <w:sz w:val="22"/>
                <w:lang w:eastAsia="ru-RU"/>
              </w:rPr>
              <w:t>86:06:0030201:793</w:t>
            </w:r>
          </w:p>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sz w:val="22"/>
                <w:lang w:eastAsia="ru-RU"/>
              </w:rPr>
              <w:t>86:06:0030201:776</w:t>
            </w:r>
          </w:p>
        </w:tc>
        <w:tc>
          <w:tcPr>
            <w:tcW w:w="621"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24,51</w:t>
            </w:r>
          </w:p>
        </w:tc>
        <w:tc>
          <w:tcPr>
            <w:tcW w:w="814"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ind w:left="-44" w:firstLine="22"/>
              <w:jc w:val="center"/>
              <w:rPr>
                <w:rFonts w:ascii="Times New Roman" w:eastAsia="Times New Roman" w:hAnsi="Times New Roman" w:cs="Times New Roman"/>
                <w:color w:val="000000"/>
                <w:sz w:val="22"/>
                <w:lang w:eastAsia="ru-RU"/>
              </w:rPr>
            </w:pPr>
            <w:r w:rsidRPr="008F2B95">
              <w:rPr>
                <w:rFonts w:ascii="Times New Roman" w:eastAsia="Times New Roman" w:hAnsi="Times New Roman" w:cs="Times New Roman"/>
                <w:color w:val="000000"/>
                <w:sz w:val="22"/>
                <w:lang w:eastAsia="ru-RU"/>
              </w:rPr>
              <w:t>Земли лесного фонда</w:t>
            </w:r>
          </w:p>
        </w:tc>
        <w:tc>
          <w:tcPr>
            <w:tcW w:w="1315" w:type="pct"/>
            <w:tcBorders>
              <w:top w:val="single" w:sz="4" w:space="0" w:color="auto"/>
              <w:left w:val="single" w:sz="4" w:space="0" w:color="auto"/>
              <w:bottom w:val="single" w:sz="4" w:space="0" w:color="auto"/>
              <w:right w:val="single" w:sz="4" w:space="0" w:color="auto"/>
            </w:tcBorders>
            <w:vAlign w:val="center"/>
            <w:hideMark/>
          </w:tcPr>
          <w:p w:rsidR="00A60799" w:rsidRPr="008F2B95" w:rsidRDefault="00A60799">
            <w:pPr>
              <w:spacing w:after="0" w:line="240" w:lineRule="auto"/>
              <w:jc w:val="center"/>
              <w:rPr>
                <w:rFonts w:ascii="Times New Roman" w:eastAsia="Times New Roman" w:hAnsi="Times New Roman" w:cs="Times New Roman"/>
                <w:color w:val="FF0000"/>
                <w:sz w:val="22"/>
                <w:lang w:eastAsia="ru-RU"/>
              </w:rPr>
            </w:pPr>
            <w:r w:rsidRPr="008F2B95">
              <w:rPr>
                <w:rFonts w:ascii="Times New Roman" w:eastAsia="Times New Roman" w:hAnsi="Times New Roman" w:cs="Times New Roman"/>
                <w:sz w:val="22"/>
                <w:lang w:eastAsia="ru-RU"/>
              </w:rPr>
              <w:t>Строительство, реконструкция, эксплуатация линейных объектов</w:t>
            </w:r>
          </w:p>
        </w:tc>
      </w:tr>
    </w:tbl>
    <w:p w:rsidR="00744AAE" w:rsidRDefault="00744AAE" w:rsidP="001D58BE">
      <w:pPr>
        <w:spacing w:after="0" w:line="240" w:lineRule="auto"/>
        <w:ind w:firstLine="708"/>
        <w:jc w:val="center"/>
        <w:rPr>
          <w:rFonts w:ascii="Times New Roman" w:hAnsi="Times New Roman" w:cs="Times New Roman"/>
          <w:b/>
          <w:bCs/>
          <w:sz w:val="24"/>
          <w:szCs w:val="24"/>
        </w:rPr>
      </w:pPr>
    </w:p>
    <w:p w:rsidR="001D58BE" w:rsidRPr="000B52B6" w:rsidRDefault="00D333FB" w:rsidP="001D58BE">
      <w:pPr>
        <w:spacing w:after="0" w:line="240" w:lineRule="auto"/>
        <w:ind w:firstLine="708"/>
        <w:jc w:val="center"/>
        <w:rPr>
          <w:rFonts w:ascii="Times New Roman" w:hAnsi="Times New Roman" w:cs="Times New Roman"/>
          <w:b/>
          <w:sz w:val="24"/>
          <w:szCs w:val="24"/>
        </w:rPr>
      </w:pPr>
      <w:r>
        <w:rPr>
          <w:noProof/>
          <w:lang w:eastAsia="ru-RU"/>
        </w:rPr>
        <w:drawing>
          <wp:anchor distT="0" distB="0" distL="114300" distR="114300" simplePos="0" relativeHeight="251659263" behindDoc="0" locked="0" layoutInCell="1" allowOverlap="1" wp14:anchorId="785470BC" wp14:editId="5A75E15E">
            <wp:simplePos x="0" y="0"/>
            <wp:positionH relativeFrom="margin">
              <wp:posOffset>151130</wp:posOffset>
            </wp:positionH>
            <wp:positionV relativeFrom="margin">
              <wp:posOffset>3068320</wp:posOffset>
            </wp:positionV>
            <wp:extent cx="5532120" cy="5780405"/>
            <wp:effectExtent l="9207" t="0" r="1588" b="1587"/>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1_ПМ.PNG"/>
                    <pic:cNvPicPr/>
                  </pic:nvPicPr>
                  <pic:blipFill rotWithShape="1">
                    <a:blip r:embed="rId36" cstate="print">
                      <a:extLst>
                        <a:ext uri="{28A0092B-C50C-407E-A947-70E740481C1C}">
                          <a14:useLocalDpi xmlns:a14="http://schemas.microsoft.com/office/drawing/2010/main" val="0"/>
                        </a:ext>
                      </a:extLst>
                    </a:blip>
                    <a:srcRect t="6436" r="10454" b="5611"/>
                    <a:stretch/>
                  </pic:blipFill>
                  <pic:spPr bwMode="auto">
                    <a:xfrm rot="5400000">
                      <a:off x="0" y="0"/>
                      <a:ext cx="5532120" cy="5780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58BE" w:rsidRPr="000B52B6">
        <w:rPr>
          <w:rFonts w:ascii="Times New Roman" w:hAnsi="Times New Roman" w:cs="Times New Roman"/>
          <w:b/>
          <w:bCs/>
          <w:sz w:val="24"/>
          <w:szCs w:val="24"/>
        </w:rPr>
        <w:t>Раздел 4. Графическая часть</w:t>
      </w:r>
      <w:r w:rsidR="001D58BE" w:rsidRPr="000B52B6">
        <w:rPr>
          <w:rFonts w:ascii="Times New Roman" w:hAnsi="Times New Roman" w:cs="Times New Roman"/>
          <w:b/>
          <w:noProof/>
          <w:sz w:val="24"/>
          <w:szCs w:val="24"/>
          <w:lang w:eastAsia="ru-RU"/>
        </w:rPr>
        <w:t xml:space="preserve"> проекта межевания территории</w:t>
      </w:r>
    </w:p>
    <w:p w:rsidR="00A60799" w:rsidRPr="00A60799" w:rsidRDefault="00A60799" w:rsidP="00315E4D">
      <w:pPr>
        <w:spacing w:after="0" w:line="240" w:lineRule="auto"/>
        <w:ind w:firstLine="708"/>
        <w:jc w:val="center"/>
        <w:rPr>
          <w:rFonts w:ascii="Times New Roman" w:hAnsi="Times New Roman" w:cs="Times New Roman"/>
          <w:sz w:val="24"/>
          <w:szCs w:val="24"/>
        </w:rPr>
      </w:pPr>
    </w:p>
    <w:p w:rsidR="00217E53" w:rsidRDefault="000B52B6" w:rsidP="00217E53">
      <w:r>
        <w:rPr>
          <w:noProof/>
          <w:lang w:eastAsia="ru-RU"/>
        </w:rPr>
        <w:lastRenderedPageBreak/>
        <w:drawing>
          <wp:anchor distT="0" distB="0" distL="114300" distR="114300" simplePos="0" relativeHeight="251660288" behindDoc="0" locked="0" layoutInCell="1" allowOverlap="1" wp14:anchorId="4ADDB8C8" wp14:editId="37069D15">
            <wp:simplePos x="0" y="0"/>
            <wp:positionH relativeFrom="column">
              <wp:posOffset>658495</wp:posOffset>
            </wp:positionH>
            <wp:positionV relativeFrom="paragraph">
              <wp:posOffset>102235</wp:posOffset>
            </wp:positionV>
            <wp:extent cx="5116830" cy="7684135"/>
            <wp:effectExtent l="0" t="0" r="762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2_ПМ.png"/>
                    <pic:cNvPicPr/>
                  </pic:nvPicPr>
                  <pic:blipFill rotWithShape="1">
                    <a:blip r:embed="rId37" cstate="print">
                      <a:extLst>
                        <a:ext uri="{28A0092B-C50C-407E-A947-70E740481C1C}">
                          <a14:useLocalDpi xmlns:a14="http://schemas.microsoft.com/office/drawing/2010/main" val="0"/>
                        </a:ext>
                      </a:extLst>
                    </a:blip>
                    <a:srcRect l="6213" t="4812" r="7692" b="3766"/>
                    <a:stretch/>
                  </pic:blipFill>
                  <pic:spPr bwMode="auto">
                    <a:xfrm>
                      <a:off x="0" y="0"/>
                      <a:ext cx="5116830" cy="7684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7E53">
        <w:rPr>
          <w:noProof/>
          <w:lang w:eastAsia="ru-RU"/>
        </w:rPr>
        <w:drawing>
          <wp:inline distT="0" distB="0" distL="0" distR="0" wp14:anchorId="37112A65" wp14:editId="28943ED5">
            <wp:extent cx="5940425" cy="8401050"/>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3_ПМ.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00217E53">
        <w:rPr>
          <w:noProof/>
          <w:lang w:eastAsia="ru-RU"/>
        </w:rPr>
        <w:lastRenderedPageBreak/>
        <w:drawing>
          <wp:inline distT="0" distB="0" distL="0" distR="0" wp14:anchorId="5A3B388F" wp14:editId="2CF5B538">
            <wp:extent cx="5940425" cy="8401050"/>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4_ПМ.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00217E53">
        <w:rPr>
          <w:noProof/>
          <w:lang w:eastAsia="ru-RU"/>
        </w:rPr>
        <w:lastRenderedPageBreak/>
        <w:drawing>
          <wp:inline distT="0" distB="0" distL="0" distR="0" wp14:anchorId="6935F511" wp14:editId="56077134">
            <wp:extent cx="5940425" cy="840105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5_ПМ.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00217E53">
        <w:rPr>
          <w:noProof/>
          <w:lang w:eastAsia="ru-RU"/>
        </w:rPr>
        <w:lastRenderedPageBreak/>
        <w:drawing>
          <wp:inline distT="0" distB="0" distL="0" distR="0" wp14:anchorId="768EC489" wp14:editId="5E16A425">
            <wp:extent cx="5940425" cy="8401050"/>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6_ПМ.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00217E53">
        <w:rPr>
          <w:noProof/>
          <w:lang w:eastAsia="ru-RU"/>
        </w:rPr>
        <w:lastRenderedPageBreak/>
        <w:drawing>
          <wp:inline distT="0" distB="0" distL="0" distR="0" wp14:anchorId="25A3FA55" wp14:editId="1EC74F05">
            <wp:extent cx="5940425" cy="8401050"/>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7_ПМ.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00217E53">
        <w:rPr>
          <w:noProof/>
          <w:lang w:eastAsia="ru-RU"/>
        </w:rPr>
        <w:lastRenderedPageBreak/>
        <w:drawing>
          <wp:inline distT="0" distB="0" distL="0" distR="0" wp14:anchorId="5F2F38DF" wp14:editId="31A5BCD9">
            <wp:extent cx="5940425" cy="840105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8_ПМ.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00217E53">
        <w:rPr>
          <w:noProof/>
          <w:lang w:eastAsia="ru-RU"/>
        </w:rPr>
        <w:lastRenderedPageBreak/>
        <w:drawing>
          <wp:inline distT="0" distB="0" distL="0" distR="0" wp14:anchorId="3E4A91A5" wp14:editId="4DC2455A">
            <wp:extent cx="5940425" cy="840105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9_ПМ.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00217E53">
        <w:rPr>
          <w:noProof/>
          <w:lang w:eastAsia="ru-RU"/>
        </w:rPr>
        <w:lastRenderedPageBreak/>
        <w:drawing>
          <wp:inline distT="0" distB="0" distL="0" distR="0" wp14:anchorId="30EB6271" wp14:editId="512C4D3C">
            <wp:extent cx="5940425" cy="8401050"/>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10_ПМ.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00217E53">
        <w:rPr>
          <w:noProof/>
          <w:lang w:eastAsia="ru-RU"/>
        </w:rPr>
        <w:lastRenderedPageBreak/>
        <w:drawing>
          <wp:inline distT="0" distB="0" distL="0" distR="0" wp14:anchorId="2B9BDBE0" wp14:editId="154EFB7E">
            <wp:extent cx="5940425" cy="8401050"/>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11_ПМ.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00217E53">
        <w:rPr>
          <w:noProof/>
          <w:lang w:eastAsia="ru-RU"/>
        </w:rPr>
        <w:lastRenderedPageBreak/>
        <w:drawing>
          <wp:inline distT="0" distB="0" distL="0" distR="0" wp14:anchorId="1212BF75" wp14:editId="7447A532">
            <wp:extent cx="5940425" cy="840105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12_ПМ.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00217E53">
        <w:rPr>
          <w:noProof/>
          <w:lang w:eastAsia="ru-RU"/>
        </w:rPr>
        <w:lastRenderedPageBreak/>
        <w:drawing>
          <wp:inline distT="0" distB="0" distL="0" distR="0" wp14:anchorId="7B996A1E" wp14:editId="478903F3">
            <wp:extent cx="5940425" cy="840105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13_ПМ.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00217E53">
        <w:rPr>
          <w:noProof/>
          <w:lang w:eastAsia="ru-RU"/>
        </w:rPr>
        <w:lastRenderedPageBreak/>
        <w:drawing>
          <wp:inline distT="0" distB="0" distL="0" distR="0" wp14:anchorId="6E694F46" wp14:editId="59133401">
            <wp:extent cx="5940425" cy="840105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14_ПМ.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00217E53">
        <w:rPr>
          <w:noProof/>
          <w:lang w:eastAsia="ru-RU"/>
        </w:rPr>
        <w:lastRenderedPageBreak/>
        <w:drawing>
          <wp:inline distT="0" distB="0" distL="0" distR="0" wp14:anchorId="50BEE2B4" wp14:editId="460BF326">
            <wp:extent cx="5940425" cy="840105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15_ПМ.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00217E53">
        <w:rPr>
          <w:noProof/>
          <w:lang w:eastAsia="ru-RU"/>
        </w:rPr>
        <w:lastRenderedPageBreak/>
        <w:drawing>
          <wp:inline distT="0" distB="0" distL="0" distR="0" wp14:anchorId="537BD7E3" wp14:editId="51160C8F">
            <wp:extent cx="5940425" cy="8401050"/>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16_ПМ.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00217E53">
        <w:rPr>
          <w:noProof/>
          <w:lang w:eastAsia="ru-RU"/>
        </w:rPr>
        <w:lastRenderedPageBreak/>
        <w:drawing>
          <wp:inline distT="0" distB="0" distL="0" distR="0" wp14:anchorId="55ECB5C5" wp14:editId="75062F03">
            <wp:extent cx="5940425" cy="840105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17_ПМ.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00217E53">
        <w:rPr>
          <w:noProof/>
          <w:lang w:eastAsia="ru-RU"/>
        </w:rPr>
        <w:lastRenderedPageBreak/>
        <w:drawing>
          <wp:inline distT="0" distB="0" distL="0" distR="0" wp14:anchorId="09468E3D" wp14:editId="72CB6F48">
            <wp:extent cx="5940425" cy="840105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18_ПМ.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00217E53">
        <w:rPr>
          <w:noProof/>
          <w:lang w:eastAsia="ru-RU"/>
        </w:rPr>
        <w:lastRenderedPageBreak/>
        <w:drawing>
          <wp:inline distT="0" distB="0" distL="0" distR="0" wp14:anchorId="0179150C" wp14:editId="1D291274">
            <wp:extent cx="5940425" cy="840105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19_ПМ.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00217E53">
        <w:rPr>
          <w:noProof/>
          <w:lang w:eastAsia="ru-RU"/>
        </w:rPr>
        <w:lastRenderedPageBreak/>
        <w:drawing>
          <wp:inline distT="0" distB="0" distL="0" distR="0" wp14:anchorId="4BB59C3F" wp14:editId="1137F365">
            <wp:extent cx="5940425" cy="8401050"/>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20_ПМ.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00217E53">
        <w:rPr>
          <w:noProof/>
          <w:lang w:eastAsia="ru-RU"/>
        </w:rPr>
        <w:lastRenderedPageBreak/>
        <w:drawing>
          <wp:inline distT="0" distB="0" distL="0" distR="0" wp14:anchorId="2A812509" wp14:editId="37769EB7">
            <wp:extent cx="5940425" cy="840105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21_ПМ.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00217E53">
        <w:rPr>
          <w:noProof/>
          <w:lang w:eastAsia="ru-RU"/>
        </w:rPr>
        <w:lastRenderedPageBreak/>
        <w:drawing>
          <wp:inline distT="0" distB="0" distL="0" distR="0" wp14:anchorId="5CB3A127" wp14:editId="723A4ABA">
            <wp:extent cx="5940425" cy="840105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22_ПМ.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00217E53">
        <w:rPr>
          <w:noProof/>
          <w:lang w:eastAsia="ru-RU"/>
        </w:rPr>
        <w:lastRenderedPageBreak/>
        <w:drawing>
          <wp:inline distT="0" distB="0" distL="0" distR="0" wp14:anchorId="4151C18C" wp14:editId="787AFAFD">
            <wp:extent cx="5940425" cy="840105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23_ПМ.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r w:rsidR="00217E53">
        <w:rPr>
          <w:noProof/>
          <w:lang w:eastAsia="ru-RU"/>
        </w:rPr>
        <w:lastRenderedPageBreak/>
        <w:drawing>
          <wp:inline distT="0" distB="0" distL="0" distR="0" wp14:anchorId="20FBA1AA" wp14:editId="7075C3DB">
            <wp:extent cx="5940425" cy="840105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т_24_ПМ.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p>
    <w:p w:rsidR="000002FE" w:rsidRDefault="000002FE"/>
    <w:sectPr w:rsidR="000002FE" w:rsidSect="00333DE6">
      <w:headerReference w:type="default" r:id="rId60"/>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1C11" w:rsidRDefault="004C1C11" w:rsidP="00333DE6">
      <w:pPr>
        <w:spacing w:after="0" w:line="240" w:lineRule="auto"/>
      </w:pPr>
      <w:r>
        <w:separator/>
      </w:r>
    </w:p>
  </w:endnote>
  <w:endnote w:type="continuationSeparator" w:id="0">
    <w:p w:rsidR="004C1C11" w:rsidRDefault="004C1C11" w:rsidP="00333D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wis721 LtEx BT">
    <w:charset w:val="00"/>
    <w:family w:val="swiss"/>
    <w:pitch w:val="variable"/>
    <w:sig w:usb0="00000087" w:usb1="00000000" w:usb2="00000000" w:usb3="00000000" w:csb0="0000001B"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1C11" w:rsidRDefault="004C1C11" w:rsidP="00333DE6">
      <w:pPr>
        <w:spacing w:after="0" w:line="240" w:lineRule="auto"/>
      </w:pPr>
      <w:r>
        <w:separator/>
      </w:r>
    </w:p>
  </w:footnote>
  <w:footnote w:type="continuationSeparator" w:id="0">
    <w:p w:rsidR="004C1C11" w:rsidRDefault="004C1C11" w:rsidP="00333DE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1526979144"/>
      <w:docPartObj>
        <w:docPartGallery w:val="Page Numbers (Top of Page)"/>
        <w:docPartUnique/>
      </w:docPartObj>
    </w:sdtPr>
    <w:sdtEndPr/>
    <w:sdtContent>
      <w:p w:rsidR="00D333FB" w:rsidRPr="00333DE6" w:rsidRDefault="00D333FB">
        <w:pPr>
          <w:pStyle w:val="a5"/>
          <w:jc w:val="center"/>
          <w:rPr>
            <w:rFonts w:ascii="Times New Roman" w:hAnsi="Times New Roman" w:cs="Times New Roman"/>
          </w:rPr>
        </w:pPr>
        <w:r w:rsidRPr="00333DE6">
          <w:rPr>
            <w:rFonts w:ascii="Times New Roman" w:hAnsi="Times New Roman" w:cs="Times New Roman"/>
          </w:rPr>
          <w:fldChar w:fldCharType="begin"/>
        </w:r>
        <w:r w:rsidRPr="00333DE6">
          <w:rPr>
            <w:rFonts w:ascii="Times New Roman" w:hAnsi="Times New Roman" w:cs="Times New Roman"/>
          </w:rPr>
          <w:instrText>PAGE   \* MERGEFORMAT</w:instrText>
        </w:r>
        <w:r w:rsidRPr="00333DE6">
          <w:rPr>
            <w:rFonts w:ascii="Times New Roman" w:hAnsi="Times New Roman" w:cs="Times New Roman"/>
          </w:rPr>
          <w:fldChar w:fldCharType="separate"/>
        </w:r>
        <w:r w:rsidR="00FD3967">
          <w:rPr>
            <w:rFonts w:ascii="Times New Roman" w:hAnsi="Times New Roman" w:cs="Times New Roman"/>
            <w:noProof/>
          </w:rPr>
          <w:t>69</w:t>
        </w:r>
        <w:r w:rsidRPr="00333DE6">
          <w:rPr>
            <w:rFonts w:ascii="Times New Roman" w:hAnsi="Times New Roman" w:cs="Times New Roman"/>
          </w:rPr>
          <w:fldChar w:fldCharType="end"/>
        </w:r>
      </w:p>
    </w:sdtContent>
  </w:sdt>
  <w:p w:rsidR="00D333FB" w:rsidRPr="00333DE6" w:rsidRDefault="00D333FB">
    <w:pPr>
      <w:pStyle w:val="a5"/>
      <w:rPr>
        <w:rFonts w:ascii="Times New Roman" w:hAnsi="Times New Roman" w:cs="Times New Roma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00183"/>
    <w:multiLevelType w:val="hybridMultilevel"/>
    <w:tmpl w:val="5178E7F0"/>
    <w:lvl w:ilvl="0" w:tplc="CB925234">
      <w:start w:val="1"/>
      <w:numFmt w:val="bullet"/>
      <w:lvlText w:val="–"/>
      <w:lvlJc w:val="left"/>
      <w:pPr>
        <w:ind w:left="720" w:hanging="360"/>
      </w:pPr>
      <w:rPr>
        <w:rFonts w:ascii="Swis721 LtEx BT" w:hAnsi="Swis721 LtEx BT"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pStyle w:val="3"/>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004A"/>
    <w:rsid w:val="000002FE"/>
    <w:rsid w:val="00017E2B"/>
    <w:rsid w:val="00030599"/>
    <w:rsid w:val="00035E7B"/>
    <w:rsid w:val="00064720"/>
    <w:rsid w:val="00074363"/>
    <w:rsid w:val="00074F4A"/>
    <w:rsid w:val="000A55BD"/>
    <w:rsid w:val="000B52B6"/>
    <w:rsid w:val="000C647F"/>
    <w:rsid w:val="000D0E58"/>
    <w:rsid w:val="000F7A24"/>
    <w:rsid w:val="00173712"/>
    <w:rsid w:val="00185606"/>
    <w:rsid w:val="001B6FA3"/>
    <w:rsid w:val="001D58BE"/>
    <w:rsid w:val="002108B5"/>
    <w:rsid w:val="00217E53"/>
    <w:rsid w:val="00236586"/>
    <w:rsid w:val="002404E2"/>
    <w:rsid w:val="00256587"/>
    <w:rsid w:val="0028329B"/>
    <w:rsid w:val="002E33D3"/>
    <w:rsid w:val="00306373"/>
    <w:rsid w:val="0031546A"/>
    <w:rsid w:val="00315E4D"/>
    <w:rsid w:val="003234C5"/>
    <w:rsid w:val="00333DE6"/>
    <w:rsid w:val="00337DFB"/>
    <w:rsid w:val="003B34C7"/>
    <w:rsid w:val="003D28CB"/>
    <w:rsid w:val="00433BF9"/>
    <w:rsid w:val="00466E24"/>
    <w:rsid w:val="0048437B"/>
    <w:rsid w:val="0049635D"/>
    <w:rsid w:val="004B267C"/>
    <w:rsid w:val="004B7946"/>
    <w:rsid w:val="004C1C11"/>
    <w:rsid w:val="00507668"/>
    <w:rsid w:val="005138F3"/>
    <w:rsid w:val="00530866"/>
    <w:rsid w:val="00591A04"/>
    <w:rsid w:val="00602961"/>
    <w:rsid w:val="00676BB2"/>
    <w:rsid w:val="006944A6"/>
    <w:rsid w:val="00722756"/>
    <w:rsid w:val="0074358B"/>
    <w:rsid w:val="00744AAE"/>
    <w:rsid w:val="00777637"/>
    <w:rsid w:val="007B14F9"/>
    <w:rsid w:val="007E5179"/>
    <w:rsid w:val="007F722C"/>
    <w:rsid w:val="00825204"/>
    <w:rsid w:val="008302C4"/>
    <w:rsid w:val="00870AB0"/>
    <w:rsid w:val="00876287"/>
    <w:rsid w:val="008A0E99"/>
    <w:rsid w:val="008A4EEB"/>
    <w:rsid w:val="008D0B78"/>
    <w:rsid w:val="008D15D0"/>
    <w:rsid w:val="008F2B95"/>
    <w:rsid w:val="00907833"/>
    <w:rsid w:val="00930B2C"/>
    <w:rsid w:val="00936F4A"/>
    <w:rsid w:val="00947021"/>
    <w:rsid w:val="00972BBB"/>
    <w:rsid w:val="009B57AC"/>
    <w:rsid w:val="00A12FFD"/>
    <w:rsid w:val="00A60799"/>
    <w:rsid w:val="00A829B1"/>
    <w:rsid w:val="00A9173D"/>
    <w:rsid w:val="00AE3DA7"/>
    <w:rsid w:val="00AF724F"/>
    <w:rsid w:val="00B264ED"/>
    <w:rsid w:val="00B41175"/>
    <w:rsid w:val="00B55BC9"/>
    <w:rsid w:val="00B80AD3"/>
    <w:rsid w:val="00BA004A"/>
    <w:rsid w:val="00BA17AC"/>
    <w:rsid w:val="00BB2FF1"/>
    <w:rsid w:val="00BC599B"/>
    <w:rsid w:val="00BD528E"/>
    <w:rsid w:val="00BD6224"/>
    <w:rsid w:val="00BE3C75"/>
    <w:rsid w:val="00BE5850"/>
    <w:rsid w:val="00C217EF"/>
    <w:rsid w:val="00C64AC6"/>
    <w:rsid w:val="00C665A4"/>
    <w:rsid w:val="00C82BE1"/>
    <w:rsid w:val="00CF3D45"/>
    <w:rsid w:val="00CF4E67"/>
    <w:rsid w:val="00D333FB"/>
    <w:rsid w:val="00D453CF"/>
    <w:rsid w:val="00D51333"/>
    <w:rsid w:val="00D52325"/>
    <w:rsid w:val="00DE6790"/>
    <w:rsid w:val="00DE777C"/>
    <w:rsid w:val="00E32D18"/>
    <w:rsid w:val="00EA6C1C"/>
    <w:rsid w:val="00EB786E"/>
    <w:rsid w:val="00EF02AF"/>
    <w:rsid w:val="00F31BAD"/>
    <w:rsid w:val="00F45268"/>
    <w:rsid w:val="00FD396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theme="minorBidi"/>
        <w:sz w:val="26"/>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4"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3">
    <w:name w:val="heading 3"/>
    <w:basedOn w:val="a"/>
    <w:next w:val="a"/>
    <w:link w:val="30"/>
    <w:uiPriority w:val="4"/>
    <w:unhideWhenUsed/>
    <w:qFormat/>
    <w:rsid w:val="00A9173D"/>
    <w:pPr>
      <w:keepNext/>
      <w:keepLines/>
      <w:numPr>
        <w:ilvl w:val="2"/>
        <w:numId w:val="1"/>
      </w:numPr>
      <w:spacing w:before="200" w:after="0" w:line="240" w:lineRule="auto"/>
      <w:outlineLvl w:val="2"/>
    </w:pPr>
    <w:rPr>
      <w:rFonts w:ascii="Times New Roman" w:eastAsia="Times New Roman" w:hAnsi="Times New Roman" w:cs="Times New Roman"/>
      <w:bCs/>
      <w:sz w:val="24"/>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4"/>
    <w:rsid w:val="00A9173D"/>
    <w:rPr>
      <w:rFonts w:ascii="Times New Roman" w:eastAsia="Times New Roman" w:hAnsi="Times New Roman" w:cs="Times New Roman"/>
      <w:bCs/>
      <w:sz w:val="24"/>
      <w:szCs w:val="20"/>
      <w:lang w:val="x-none" w:eastAsia="x-none"/>
    </w:rPr>
  </w:style>
  <w:style w:type="paragraph" w:styleId="a3">
    <w:name w:val="Balloon Text"/>
    <w:basedOn w:val="a"/>
    <w:link w:val="a4"/>
    <w:uiPriority w:val="99"/>
    <w:semiHidden/>
    <w:unhideWhenUsed/>
    <w:rsid w:val="00A12FF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12FFD"/>
    <w:rPr>
      <w:rFonts w:ascii="Tahoma" w:hAnsi="Tahoma" w:cs="Tahoma"/>
      <w:sz w:val="16"/>
      <w:szCs w:val="16"/>
    </w:rPr>
  </w:style>
  <w:style w:type="paragraph" w:customStyle="1" w:styleId="S">
    <w:name w:val="S_Обычный"/>
    <w:basedOn w:val="a"/>
    <w:link w:val="S0"/>
    <w:uiPriority w:val="99"/>
    <w:qFormat/>
    <w:rsid w:val="000002FE"/>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S0">
    <w:name w:val="S_Обычный Знак"/>
    <w:link w:val="S"/>
    <w:uiPriority w:val="99"/>
    <w:rsid w:val="000002FE"/>
    <w:rPr>
      <w:rFonts w:ascii="Times New Roman" w:eastAsia="Times New Roman" w:hAnsi="Times New Roman" w:cs="Times New Roman"/>
      <w:sz w:val="24"/>
      <w:szCs w:val="24"/>
      <w:lang w:eastAsia="ru-RU"/>
    </w:rPr>
  </w:style>
  <w:style w:type="character" w:customStyle="1" w:styleId="2">
    <w:name w:val="Продолжение списка 2 Знак"/>
    <w:basedOn w:val="a0"/>
    <w:link w:val="20"/>
    <w:uiPriority w:val="99"/>
    <w:semiHidden/>
    <w:locked/>
    <w:rsid w:val="000002FE"/>
    <w:rPr>
      <w:rFonts w:ascii="Times New Roman" w:eastAsia="Times New Roman" w:hAnsi="Times New Roman" w:cs="Times New Roman"/>
      <w:sz w:val="24"/>
      <w:szCs w:val="24"/>
      <w:lang w:eastAsia="ru-RU"/>
    </w:rPr>
  </w:style>
  <w:style w:type="paragraph" w:styleId="20">
    <w:name w:val="List Continue 2"/>
    <w:basedOn w:val="a"/>
    <w:link w:val="2"/>
    <w:uiPriority w:val="99"/>
    <w:semiHidden/>
    <w:unhideWhenUsed/>
    <w:rsid w:val="000002FE"/>
    <w:pPr>
      <w:spacing w:after="120" w:line="240" w:lineRule="auto"/>
      <w:ind w:left="566"/>
      <w:contextualSpacing/>
    </w:pPr>
    <w:rPr>
      <w:rFonts w:ascii="Times New Roman" w:eastAsia="Times New Roman" w:hAnsi="Times New Roman" w:cs="Times New Roman"/>
      <w:sz w:val="24"/>
      <w:szCs w:val="24"/>
      <w:lang w:eastAsia="ru-RU"/>
    </w:rPr>
  </w:style>
  <w:style w:type="paragraph" w:styleId="a5">
    <w:name w:val="header"/>
    <w:basedOn w:val="a"/>
    <w:link w:val="a6"/>
    <w:uiPriority w:val="99"/>
    <w:unhideWhenUsed/>
    <w:rsid w:val="00333DE6"/>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333DE6"/>
  </w:style>
  <w:style w:type="paragraph" w:styleId="a7">
    <w:name w:val="footer"/>
    <w:basedOn w:val="a"/>
    <w:link w:val="a8"/>
    <w:uiPriority w:val="99"/>
    <w:unhideWhenUsed/>
    <w:rsid w:val="00333DE6"/>
    <w:pPr>
      <w:tabs>
        <w:tab w:val="center" w:pos="4677"/>
        <w:tab w:val="right" w:pos="9355"/>
      </w:tabs>
      <w:spacing w:after="0" w:line="240" w:lineRule="auto"/>
    </w:pPr>
  </w:style>
  <w:style w:type="character" w:customStyle="1" w:styleId="a8">
    <w:name w:val="Нижний колонтитул Знак"/>
    <w:basedOn w:val="a0"/>
    <w:link w:val="a7"/>
    <w:uiPriority w:val="99"/>
    <w:rsid w:val="00333DE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theme="minorBidi"/>
        <w:sz w:val="26"/>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4"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3">
    <w:name w:val="heading 3"/>
    <w:basedOn w:val="a"/>
    <w:next w:val="a"/>
    <w:link w:val="30"/>
    <w:uiPriority w:val="4"/>
    <w:unhideWhenUsed/>
    <w:qFormat/>
    <w:rsid w:val="00A9173D"/>
    <w:pPr>
      <w:keepNext/>
      <w:keepLines/>
      <w:numPr>
        <w:ilvl w:val="2"/>
        <w:numId w:val="1"/>
      </w:numPr>
      <w:spacing w:before="200" w:after="0" w:line="240" w:lineRule="auto"/>
      <w:outlineLvl w:val="2"/>
    </w:pPr>
    <w:rPr>
      <w:rFonts w:ascii="Times New Roman" w:eastAsia="Times New Roman" w:hAnsi="Times New Roman" w:cs="Times New Roman"/>
      <w:bCs/>
      <w:sz w:val="24"/>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4"/>
    <w:rsid w:val="00A9173D"/>
    <w:rPr>
      <w:rFonts w:ascii="Times New Roman" w:eastAsia="Times New Roman" w:hAnsi="Times New Roman" w:cs="Times New Roman"/>
      <w:bCs/>
      <w:sz w:val="24"/>
      <w:szCs w:val="20"/>
      <w:lang w:val="x-none" w:eastAsia="x-none"/>
    </w:rPr>
  </w:style>
  <w:style w:type="paragraph" w:styleId="a3">
    <w:name w:val="Balloon Text"/>
    <w:basedOn w:val="a"/>
    <w:link w:val="a4"/>
    <w:uiPriority w:val="99"/>
    <w:semiHidden/>
    <w:unhideWhenUsed/>
    <w:rsid w:val="00A12FF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12FFD"/>
    <w:rPr>
      <w:rFonts w:ascii="Tahoma" w:hAnsi="Tahoma" w:cs="Tahoma"/>
      <w:sz w:val="16"/>
      <w:szCs w:val="16"/>
    </w:rPr>
  </w:style>
  <w:style w:type="paragraph" w:customStyle="1" w:styleId="S">
    <w:name w:val="S_Обычный"/>
    <w:basedOn w:val="a"/>
    <w:link w:val="S0"/>
    <w:uiPriority w:val="99"/>
    <w:qFormat/>
    <w:rsid w:val="000002FE"/>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S0">
    <w:name w:val="S_Обычный Знак"/>
    <w:link w:val="S"/>
    <w:uiPriority w:val="99"/>
    <w:rsid w:val="000002FE"/>
    <w:rPr>
      <w:rFonts w:ascii="Times New Roman" w:eastAsia="Times New Roman" w:hAnsi="Times New Roman" w:cs="Times New Roman"/>
      <w:sz w:val="24"/>
      <w:szCs w:val="24"/>
      <w:lang w:eastAsia="ru-RU"/>
    </w:rPr>
  </w:style>
  <w:style w:type="character" w:customStyle="1" w:styleId="2">
    <w:name w:val="Продолжение списка 2 Знак"/>
    <w:basedOn w:val="a0"/>
    <w:link w:val="20"/>
    <w:uiPriority w:val="99"/>
    <w:semiHidden/>
    <w:locked/>
    <w:rsid w:val="000002FE"/>
    <w:rPr>
      <w:rFonts w:ascii="Times New Roman" w:eastAsia="Times New Roman" w:hAnsi="Times New Roman" w:cs="Times New Roman"/>
      <w:sz w:val="24"/>
      <w:szCs w:val="24"/>
      <w:lang w:eastAsia="ru-RU"/>
    </w:rPr>
  </w:style>
  <w:style w:type="paragraph" w:styleId="20">
    <w:name w:val="List Continue 2"/>
    <w:basedOn w:val="a"/>
    <w:link w:val="2"/>
    <w:uiPriority w:val="99"/>
    <w:semiHidden/>
    <w:unhideWhenUsed/>
    <w:rsid w:val="000002FE"/>
    <w:pPr>
      <w:spacing w:after="120" w:line="240" w:lineRule="auto"/>
      <w:ind w:left="566"/>
      <w:contextualSpacing/>
    </w:pPr>
    <w:rPr>
      <w:rFonts w:ascii="Times New Roman" w:eastAsia="Times New Roman" w:hAnsi="Times New Roman" w:cs="Times New Roman"/>
      <w:sz w:val="24"/>
      <w:szCs w:val="24"/>
      <w:lang w:eastAsia="ru-RU"/>
    </w:rPr>
  </w:style>
  <w:style w:type="paragraph" w:styleId="a5">
    <w:name w:val="header"/>
    <w:basedOn w:val="a"/>
    <w:link w:val="a6"/>
    <w:uiPriority w:val="99"/>
    <w:unhideWhenUsed/>
    <w:rsid w:val="00333DE6"/>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333DE6"/>
  </w:style>
  <w:style w:type="paragraph" w:styleId="a7">
    <w:name w:val="footer"/>
    <w:basedOn w:val="a"/>
    <w:link w:val="a8"/>
    <w:uiPriority w:val="99"/>
    <w:unhideWhenUsed/>
    <w:rsid w:val="00333DE6"/>
    <w:pPr>
      <w:tabs>
        <w:tab w:val="center" w:pos="4677"/>
        <w:tab w:val="right" w:pos="9355"/>
      </w:tabs>
      <w:spacing w:after="0" w:line="240" w:lineRule="auto"/>
    </w:pPr>
  </w:style>
  <w:style w:type="character" w:customStyle="1" w:styleId="a8">
    <w:name w:val="Нижний колонтитул Знак"/>
    <w:basedOn w:val="a0"/>
    <w:link w:val="a7"/>
    <w:uiPriority w:val="99"/>
    <w:rsid w:val="00333D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464294">
      <w:bodyDiv w:val="1"/>
      <w:marLeft w:val="0"/>
      <w:marRight w:val="0"/>
      <w:marTop w:val="0"/>
      <w:marBottom w:val="0"/>
      <w:divBdr>
        <w:top w:val="none" w:sz="0" w:space="0" w:color="auto"/>
        <w:left w:val="none" w:sz="0" w:space="0" w:color="auto"/>
        <w:bottom w:val="none" w:sz="0" w:space="0" w:color="auto"/>
        <w:right w:val="none" w:sz="0" w:space="0" w:color="auto"/>
      </w:divBdr>
    </w:div>
    <w:div w:id="79524284">
      <w:bodyDiv w:val="1"/>
      <w:marLeft w:val="0"/>
      <w:marRight w:val="0"/>
      <w:marTop w:val="0"/>
      <w:marBottom w:val="0"/>
      <w:divBdr>
        <w:top w:val="none" w:sz="0" w:space="0" w:color="auto"/>
        <w:left w:val="none" w:sz="0" w:space="0" w:color="auto"/>
        <w:bottom w:val="none" w:sz="0" w:space="0" w:color="auto"/>
        <w:right w:val="none" w:sz="0" w:space="0" w:color="auto"/>
      </w:divBdr>
    </w:div>
    <w:div w:id="128283409">
      <w:bodyDiv w:val="1"/>
      <w:marLeft w:val="0"/>
      <w:marRight w:val="0"/>
      <w:marTop w:val="0"/>
      <w:marBottom w:val="0"/>
      <w:divBdr>
        <w:top w:val="none" w:sz="0" w:space="0" w:color="auto"/>
        <w:left w:val="none" w:sz="0" w:space="0" w:color="auto"/>
        <w:bottom w:val="none" w:sz="0" w:space="0" w:color="auto"/>
        <w:right w:val="none" w:sz="0" w:space="0" w:color="auto"/>
      </w:divBdr>
    </w:div>
    <w:div w:id="404764109">
      <w:bodyDiv w:val="1"/>
      <w:marLeft w:val="0"/>
      <w:marRight w:val="0"/>
      <w:marTop w:val="0"/>
      <w:marBottom w:val="0"/>
      <w:divBdr>
        <w:top w:val="none" w:sz="0" w:space="0" w:color="auto"/>
        <w:left w:val="none" w:sz="0" w:space="0" w:color="auto"/>
        <w:bottom w:val="none" w:sz="0" w:space="0" w:color="auto"/>
        <w:right w:val="none" w:sz="0" w:space="0" w:color="auto"/>
      </w:divBdr>
    </w:div>
    <w:div w:id="854460366">
      <w:bodyDiv w:val="1"/>
      <w:marLeft w:val="0"/>
      <w:marRight w:val="0"/>
      <w:marTop w:val="0"/>
      <w:marBottom w:val="0"/>
      <w:divBdr>
        <w:top w:val="none" w:sz="0" w:space="0" w:color="auto"/>
        <w:left w:val="none" w:sz="0" w:space="0" w:color="auto"/>
        <w:bottom w:val="none" w:sz="0" w:space="0" w:color="auto"/>
        <w:right w:val="none" w:sz="0" w:space="0" w:color="auto"/>
      </w:divBdr>
    </w:div>
    <w:div w:id="1330672974">
      <w:bodyDiv w:val="1"/>
      <w:marLeft w:val="0"/>
      <w:marRight w:val="0"/>
      <w:marTop w:val="0"/>
      <w:marBottom w:val="0"/>
      <w:divBdr>
        <w:top w:val="none" w:sz="0" w:space="0" w:color="auto"/>
        <w:left w:val="none" w:sz="0" w:space="0" w:color="auto"/>
        <w:bottom w:val="none" w:sz="0" w:space="0" w:color="auto"/>
        <w:right w:val="none" w:sz="0" w:space="0" w:color="auto"/>
      </w:divBdr>
    </w:div>
    <w:div w:id="1387953009">
      <w:bodyDiv w:val="1"/>
      <w:marLeft w:val="0"/>
      <w:marRight w:val="0"/>
      <w:marTop w:val="0"/>
      <w:marBottom w:val="0"/>
      <w:divBdr>
        <w:top w:val="none" w:sz="0" w:space="0" w:color="auto"/>
        <w:left w:val="none" w:sz="0" w:space="0" w:color="auto"/>
        <w:bottom w:val="none" w:sz="0" w:space="0" w:color="auto"/>
        <w:right w:val="none" w:sz="0" w:space="0" w:color="auto"/>
      </w:divBdr>
    </w:div>
    <w:div w:id="1641033441">
      <w:bodyDiv w:val="1"/>
      <w:marLeft w:val="0"/>
      <w:marRight w:val="0"/>
      <w:marTop w:val="0"/>
      <w:marBottom w:val="0"/>
      <w:divBdr>
        <w:top w:val="none" w:sz="0" w:space="0" w:color="auto"/>
        <w:left w:val="none" w:sz="0" w:space="0" w:color="auto"/>
        <w:bottom w:val="none" w:sz="0" w:space="0" w:color="auto"/>
        <w:right w:val="none" w:sz="0" w:space="0" w:color="auto"/>
      </w:divBdr>
    </w:div>
    <w:div w:id="1882284219">
      <w:bodyDiv w:val="1"/>
      <w:marLeft w:val="0"/>
      <w:marRight w:val="0"/>
      <w:marTop w:val="0"/>
      <w:marBottom w:val="0"/>
      <w:divBdr>
        <w:top w:val="none" w:sz="0" w:space="0" w:color="auto"/>
        <w:left w:val="none" w:sz="0" w:space="0" w:color="auto"/>
        <w:bottom w:val="none" w:sz="0" w:space="0" w:color="auto"/>
        <w:right w:val="none" w:sz="0" w:space="0" w:color="auto"/>
      </w:divBdr>
    </w:div>
    <w:div w:id="2074039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A2DA0C-1B9B-4190-A820-CFDAFC57EA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7441</Words>
  <Characters>42417</Characters>
  <Application>Microsoft Office Word</Application>
  <DocSecurity>0</DocSecurity>
  <Lines>353</Lines>
  <Paragraphs>99</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49759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Гладков Олег Павлович</dc:creator>
  <cp:lastModifiedBy>Виктория Русак</cp:lastModifiedBy>
  <cp:revision>3</cp:revision>
  <cp:lastPrinted>2018-10-18T06:03:00Z</cp:lastPrinted>
  <dcterms:created xsi:type="dcterms:W3CDTF">2018-10-22T06:35:00Z</dcterms:created>
  <dcterms:modified xsi:type="dcterms:W3CDTF">2018-10-22T06:35:00Z</dcterms:modified>
</cp:coreProperties>
</file>