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ПРОСВЕЩЕНИЯ РОССИЙСКОЙ ФЕДЕРАЦИИ</w:t>
      </w: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ПИСЬМО</w:t>
      </w: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9 июля 2021 г. N 05-835</w:t>
      </w: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3E2BDE" w:rsidRDefault="003E2BDE" w:rsidP="003E2BD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НАПРАВЛЕНИИ ИНФОРМАЦИИ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(далее - Департамент) направляет информацию по вопросу прохождения производственной практики несовершеннолетними, обучающимися в образовательных организациях, реализующих образовательные программы среднего профессионального образования, с учетом позиции Минтруда России.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части 6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7</w:t>
        </w:r>
      </w:hyperlink>
      <w:r>
        <w:rPr>
          <w:rFonts w:ascii="Arial" w:hAnsi="Arial" w:cs="Arial"/>
          <w:sz w:val="20"/>
          <w:szCs w:val="20"/>
        </w:rPr>
        <w:t xml:space="preserve"> Положения о практической подготовке обучающихся, утвержденного приказом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N 885, </w:t>
      </w:r>
      <w:proofErr w:type="spellStart"/>
      <w:r>
        <w:rPr>
          <w:rFonts w:ascii="Arial" w:hAnsi="Arial" w:cs="Arial"/>
          <w:sz w:val="20"/>
          <w:szCs w:val="20"/>
        </w:rPr>
        <w:t>Минпросвещения</w:t>
      </w:r>
      <w:proofErr w:type="spellEnd"/>
      <w:r>
        <w:rPr>
          <w:rFonts w:ascii="Arial" w:hAnsi="Arial" w:cs="Arial"/>
          <w:sz w:val="20"/>
          <w:szCs w:val="20"/>
        </w:rPr>
        <w:t xml:space="preserve"> России N 390 от 5 августа 2020 г.,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статьей 265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</w:t>
      </w:r>
      <w:proofErr w:type="gramEnd"/>
      <w:r>
        <w:rPr>
          <w:rFonts w:ascii="Arial" w:hAnsi="Arial" w:cs="Arial"/>
          <w:sz w:val="20"/>
          <w:szCs w:val="20"/>
        </w:rPr>
        <w:t>, наркотическими и иными токсическими препаратами, материалами эротического содержания).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Постановлением Правительства Российской Федерации от 25 февраля 2000 г. N 163 утвержден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 (далее - Перечень).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Применение труда лиц моложе восемнадцати лет на работах, включенных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запрещается во всех организациях независимо от отраслей экономики, а также организационно-правовой формы собственности.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учетом изложенного Департамент поясняет, что действующим трудовым законодательством предусмотрен запрет на применение труда лиц моложе восемнадцати лет на отдельных производствах по работам и профессиям, включенным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Вместе </w:t>
      </w:r>
      <w:proofErr w:type="gramStart"/>
      <w:r>
        <w:rPr>
          <w:rFonts w:ascii="Arial" w:hAnsi="Arial" w:cs="Arial"/>
          <w:sz w:val="20"/>
          <w:szCs w:val="20"/>
        </w:rPr>
        <w:t xml:space="preserve">с тем в соответствии с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примечанием</w:t>
        </w:r>
      </w:hyperlink>
      <w:r>
        <w:rPr>
          <w:rFonts w:ascii="Arial" w:hAnsi="Arial" w:cs="Arial"/>
          <w:sz w:val="20"/>
          <w:szCs w:val="20"/>
        </w:rPr>
        <w:t xml:space="preserve"> к Перечню при прохождении</w:t>
      </w:r>
      <w:proofErr w:type="gramEnd"/>
      <w:r>
        <w:rPr>
          <w:rFonts w:ascii="Arial" w:hAnsi="Arial" w:cs="Arial"/>
          <w:sz w:val="20"/>
          <w:szCs w:val="20"/>
        </w:rPr>
        <w:t xml:space="preserve"> производственной практики обучающиеся, достигшие шестнадцатилетнего возраста, могут находиться на работах, включенных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не свыше четырех часов в день при условии строгого соблюдения на этих работах действующих санитарных правил и норм и правил по охране труда. Разрешение на прохождение производственной практики не распространяется на отдельные условия и виды работ (работа на высоте, верхолазные, взрывоопасные работы, подземные и подводные работы).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Профессиональная подготовка молодежи на производстве по работам и профессиям, включенным в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допускается для лиц не моложе семнадцати лет при условии достижения к моменту окончания обучения восемнадцатилетнего возраста.</w:t>
      </w:r>
    </w:p>
    <w:p w:rsidR="003E2BDE" w:rsidRDefault="003E2BDE" w:rsidP="003E2BD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Департамент обращает внимание, что трудовым законодательством допускается прохождение производственной практики обучающимися в соответствии с положениями, установленными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25 февраля 2000 г. N 163.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Директор Департамента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политики в сфере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среднего профессионального образования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профессионального обучения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В.С.НЕУМЫВАКИН</w:t>
      </w: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2BDE" w:rsidRDefault="003E2BDE" w:rsidP="003E2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E2BDE" w:rsidSect="003E2BDE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E2BDE"/>
    <w:rsid w:val="000D3B5C"/>
    <w:rsid w:val="000F6338"/>
    <w:rsid w:val="003E2BDE"/>
    <w:rsid w:val="00687083"/>
    <w:rsid w:val="0069226E"/>
    <w:rsid w:val="0091559B"/>
    <w:rsid w:val="00A75A94"/>
    <w:rsid w:val="00DC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D22A55F2190EB1E0B0D3DEC462FCFD907C9B8285E5DA6E470EDADEFCE7645B25013A4D3E4DA1A51A0DB9564257DC5CF55CE69BE3E6636y6VCF" TargetMode="External"/><Relationship Id="rId13" Type="http://schemas.openxmlformats.org/officeDocument/2006/relationships/hyperlink" Target="consultantplus://offline/ref=CA1D22A55F2190EB1E0B0D3DEC462FCFD907C9B8285E5DA6E470EDADEFCE7645B25013A4D3E4DA1A51A0DB9564257DC5CF55CE69BE3E6636y6V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1D22A55F2190EB1E0B0D3DEC462FCFDB0EC4BB2E595DA6E470EDADEFCE7645B25013A4D3E5DC1E5EA0DB9564257DC5CF55CE69BE3E6636y6VCF" TargetMode="External"/><Relationship Id="rId12" Type="http://schemas.openxmlformats.org/officeDocument/2006/relationships/hyperlink" Target="consultantplus://offline/ref=CA1D22A55F2190EB1E0B0D3DEC462FCFD907C9B8285E5DA6E470EDADEFCE7645B25013A4D3E4DA1A51A0DB9564257DC5CF55CE69BE3E6636y6VC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D22A55F2190EB1E0B0D3DEC462FCFDB01CEBE2E5A5DA6E470EDADEFCE7645B25013A4D3E4DA195AA0DB9564257DC5CF55CE69BE3E6636y6VCF" TargetMode="External"/><Relationship Id="rId11" Type="http://schemas.openxmlformats.org/officeDocument/2006/relationships/hyperlink" Target="consultantplus://offline/ref=CA1D22A55F2190EB1E0B0D3DEC462FCFD907C9B8285E5DA6E470EDADEFCE7645B25013A4D3E6DC1B5BA0DB9564257DC5CF55CE69BE3E6636y6VCF" TargetMode="External"/><Relationship Id="rId5" Type="http://schemas.openxmlformats.org/officeDocument/2006/relationships/hyperlink" Target="consultantplus://offline/ref=CA1D22A55F2190EB1E0B0D3DEC462FCFDB01C4BC2C5E5DA6E470EDADEFCE7645B25013A6D6E3D14E08EFDAC920776EC5C155CC60A2y3VD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1D22A55F2190EB1E0B0D3DEC462FCFD907C9B8285E5DA6E470EDADEFCE7645B25013A4D3E4DA1A51A0DB9564257DC5CF55CE69BE3E6636y6VC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A1D22A55F2190EB1E0B0D3DEC462FCFD907C9B8285E5DA6E470EDADEFCE7645B25013A4D3E4DA1A51A0DB9564257DC5CF55CE69BE3E6636y6VCF" TargetMode="External"/><Relationship Id="rId14" Type="http://schemas.openxmlformats.org/officeDocument/2006/relationships/hyperlink" Target="consultantplus://offline/ref=CA1D22A55F2190EB1E0B0D3DEC462FCFD907C9B8285E5DA6E470EDADEFCE7645B25013A4D3E6DC1B5BA0DB9564257DC5CF55CE69BE3E6636y6V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4576</Characters>
  <Application>Microsoft Office Word</Application>
  <DocSecurity>0</DocSecurity>
  <Lines>38</Lines>
  <Paragraphs>10</Paragraphs>
  <ScaleCrop>false</ScaleCrop>
  <Company>Microsoft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Otdel1</dc:creator>
  <cp:keywords/>
  <dc:description/>
  <cp:lastModifiedBy>Otdel1</cp:lastModifiedBy>
  <cp:revision>2</cp:revision>
  <dcterms:created xsi:type="dcterms:W3CDTF">2021-09-07T05:22:00Z</dcterms:created>
  <dcterms:modified xsi:type="dcterms:W3CDTF">2021-09-07T05:23:00Z</dcterms:modified>
</cp:coreProperties>
</file>