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региональной безопасности ХМАО - Югры от 05.12.2022 N 5-нп</w:t>
              <w:br/>
              <w:t xml:space="preserve">"Об утверждении форм документов по оказанию юридической помощи в труднодоступных и малонаселенных местностях Ханты-Мансийского автономного округа - Югры и бесплатной юридической помощи отдельным категориям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ДЕПАРТАМЕНТ РЕГИОНАЛЬНОЙ БЕЗОПАСНОСТИ</w:t>
      </w:r>
    </w:p>
    <w:p>
      <w:pPr>
        <w:pStyle w:val="2"/>
        <w:jc w:val="center"/>
      </w:pPr>
      <w:r>
        <w:rPr>
          <w:sz w:val="20"/>
        </w:rPr>
        <w:t xml:space="preserve">ХАНТЫ-МАНСИЙСКОГО АВТОНОМНОГО ОКРУГА - ЮГРЫ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декабря 2022 г. N 5-нп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 ДОКУМЕНТОВ ПО ОКАЗАНИЮ ЮРИДИЧЕСКОЙ</w:t>
      </w:r>
    </w:p>
    <w:p>
      <w:pPr>
        <w:pStyle w:val="2"/>
        <w:jc w:val="center"/>
      </w:pPr>
      <w:r>
        <w:rPr>
          <w:sz w:val="20"/>
        </w:rPr>
        <w:t xml:space="preserve">ПОМОЩИ В ТРУДНОДОСТУПНЫХ И МАЛОНАСЕЛЕННЫХ МЕСТНОСТЯХ</w:t>
      </w:r>
    </w:p>
    <w:p>
      <w:pPr>
        <w:pStyle w:val="2"/>
        <w:jc w:val="center"/>
      </w:pPr>
      <w:r>
        <w:rPr>
          <w:sz w:val="20"/>
        </w:rPr>
        <w:t xml:space="preserve">ХАНТЫ-МАНСИЙСКОГО АВТОНОМНОГО ОКРУГА - ЮГРЫ И БЕСПЛАТНОЙ</w:t>
      </w:r>
    </w:p>
    <w:p>
      <w:pPr>
        <w:pStyle w:val="2"/>
        <w:jc w:val="center"/>
      </w:pPr>
      <w:r>
        <w:rPr>
          <w:sz w:val="20"/>
        </w:rPr>
        <w:t xml:space="preserve">ЮРИДИЧЕСКОЙ ПОМОЩИ ОТДЕЛЬНЫМ КАТЕГОРИЯМ ГРАЖДАН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Губернатора ХМАО - Югры от 15.09.2022 N 119 (ред. от 08.02.2023) &quot;О Департаменте региональной безопасности Ханты-Мансийского автономного округа - Югры и передаче отдельных функций и полномочий некоторых исполнительных орган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Ханты-Мансийского автономного округа - Югры от 15 сентября 2022 года N 119 "О Департаменте региональной безопасности Ханты-Мансийского автономного округа - Югры и передаче отдельных функций и полномочий некоторых исполнительных органов Ханты-Мансийского автономного округа - Югры", </w:t>
      </w:r>
      <w:hyperlink w:history="0" r:id="rId8" w:tooltip="Постановление Правительства ХМАО - Югры от 29.12.2011 N 514-п (ред. от 17.11.2023) &quot;Об обеспечении граждан бесплатной юридической помощью в Ханты-Мансийском автономном округе - Югре&quot; (вместе с &quot;Перечнем населенных пунктов, относящихся к труднодоступным и малонаселенным местностям Ханты-Мансийского автономного округа - Югры, для оказания адвокатами юридической помощи&quot;, &quot;Порядком компенсации расходов адвокатам, оказывающим юридическую помощь в труднодоступных и малонаселенных местностях Ханты-Мансийского авт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Ханты-Мансийского автономного округа - Югры от 29 декабря 2011 года N 514-п "Об обеспечении граждан бесплатной юридической помощью в Ханты-Мансийском автономном округе - Югре"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формы: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w:anchor="P53" w:tooltip="           Заявление адвоката о компенсации расходов, связанных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адвоката о компенсации расходов, связанных с оказанием адвокатом юридической помощи в труднодоступных и малонаселенных местностях (приложение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Сводного </w:t>
      </w:r>
      <w:hyperlink w:history="0" w:anchor="P114" w:tooltip="Сводный отчет Адвокатской палаты Ханты-Мансийского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Адвокатской палаты Ханты-Мансийского автономного округа - Югры о компенсации расходов адвокатов по оказанной ими юридической помощи в труднодоступных и малонаселенных местностях автономного округа (приложение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164" w:tooltip="Отчет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исполнительных органов автономного округа о направленных к адвокатам гражданах на получение бесплатной юридической помощи (приложение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230" w:tooltip="         Заявление адвоката об оплате труда и компенсации расходов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адвоката об оплате труда и компенсации расходов при оказании бесплатной юридической помощи (приложение 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w:anchor="P390" w:tooltip="                                Направление">
        <w:r>
          <w:rPr>
            <w:sz w:val="20"/>
            <w:color w:val="0000ff"/>
          </w:rPr>
          <w:t xml:space="preserve">Направления</w:t>
        </w:r>
      </w:hyperlink>
      <w:r>
        <w:rPr>
          <w:sz w:val="20"/>
        </w:rPr>
        <w:t xml:space="preserve"> на получение бесплатной юридической помощи (приложение 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Сводного </w:t>
      </w:r>
      <w:hyperlink w:history="0" w:anchor="P452" w:tooltip="Сводный отчет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Адвокатской палаты Ханты-Мансийского автономного округа - Югры об объемах расходов адвокатов, связанных с оказанием бесплатной юридической помощи, и оплате их труда (приложение 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w:anchor="P505" w:tooltip="                                    Акт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об оказании бесплатной юридической помощи (приложение 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Маршрутного </w:t>
      </w:r>
      <w:hyperlink w:history="0" w:anchor="P560" w:tooltip="                              Маршрутный лист">
        <w:r>
          <w:rPr>
            <w:sz w:val="20"/>
            <w:color w:val="0000ff"/>
          </w:rPr>
          <w:t xml:space="preserve">листа</w:t>
        </w:r>
      </w:hyperlink>
      <w:r>
        <w:rPr>
          <w:sz w:val="20"/>
        </w:rPr>
        <w:t xml:space="preserve"> (приложение 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</w:t>
      </w:r>
      <w:hyperlink w:history="0" w:anchor="P607" w:tooltip="                                Направление">
        <w:r>
          <w:rPr>
            <w:sz w:val="20"/>
            <w:color w:val="0000ff"/>
          </w:rPr>
          <w:t xml:space="preserve">Направления</w:t>
        </w:r>
      </w:hyperlink>
      <w:r>
        <w:rPr>
          <w:sz w:val="20"/>
        </w:rPr>
        <w:t xml:space="preserve"> на получение бесплатной юридической помощи гражданину, оказавшемуся в трудной жизненной ситуации (приложение 9).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 -</w:t>
      </w:r>
    </w:p>
    <w:p>
      <w:pPr>
        <w:pStyle w:val="0"/>
        <w:jc w:val="right"/>
      </w:pPr>
      <w:r>
        <w:rPr>
          <w:sz w:val="20"/>
        </w:rPr>
        <w:t xml:space="preserve">заместитель Губернатора 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А.А.ТИРТОКА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  <w:jc w:val="right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Президенту Адвокатской палаты</w:t>
      </w:r>
    </w:p>
    <w:p>
      <w:pPr>
        <w:pStyle w:val="1"/>
        <w:jc w:val="both"/>
      </w:pPr>
      <w:r>
        <w:rPr>
          <w:sz w:val="20"/>
        </w:rPr>
        <w:t xml:space="preserve">                             Ханты-Мансийского 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                             от адвоката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номер адвокатского удостоверения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регистрационный номер в реестре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наименование адвокатского образования 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адрес адвокатского образования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3" w:name="P53"/>
    <w:bookmarkEnd w:id="53"/>
    <w:p>
      <w:pPr>
        <w:pStyle w:val="1"/>
        <w:jc w:val="both"/>
      </w:pPr>
      <w:r>
        <w:rPr>
          <w:sz w:val="20"/>
        </w:rPr>
        <w:t xml:space="preserve">           Заявление адвоката о компенсации расходов, связанных</w:t>
      </w:r>
    </w:p>
    <w:p>
      <w:pPr>
        <w:pStyle w:val="1"/>
        <w:jc w:val="both"/>
      </w:pPr>
      <w:r>
        <w:rPr>
          <w:sz w:val="20"/>
        </w:rPr>
        <w:t xml:space="preserve">        с оказанием адвокатом юридической помощи в труднодоступных</w:t>
      </w:r>
    </w:p>
    <w:p>
      <w:pPr>
        <w:pStyle w:val="1"/>
        <w:jc w:val="both"/>
      </w:pPr>
      <w:r>
        <w:rPr>
          <w:sz w:val="20"/>
        </w:rPr>
        <w:t xml:space="preserve">                        и малонаселенных местностях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компенсировать расходы в размере ________________________ рублей,</w:t>
      </w:r>
    </w:p>
    <w:p>
      <w:pPr>
        <w:pStyle w:val="1"/>
        <w:jc w:val="both"/>
      </w:pPr>
      <w:r>
        <w:rPr>
          <w:sz w:val="20"/>
        </w:rPr>
        <w:t xml:space="preserve">связанные     с    оказанием    юридической    помощи    гражданину    (ке)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проживающему(ей) в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населенного пункта, района, относящегося к труднодоступным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и малонаселенным местностям Ханты-Мансийского автономного округа - Югры)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Вид и размеры расходов адвоката (расчет)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06"/>
        <w:gridCol w:w="2475"/>
      </w:tblGrid>
      <w:tr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расходов, подлежащие компенсации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Размеры расходов</w:t>
            </w:r>
          </w:p>
        </w:tc>
      </w:tr>
      <w:tr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Расходы на аренду помещения для работы адвоката на период командировки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Стоимость услуг, оказываемых с применением организационно-технических средств, на период командировки адвоката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расходы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Командировочные расходы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Марка автомобиля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нормы расхода топлива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(заполняется в случае использования личного транспорта)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Приложения:</w:t>
      </w:r>
    </w:p>
    <w:p>
      <w:pPr>
        <w:pStyle w:val="1"/>
        <w:jc w:val="both"/>
      </w:pPr>
      <w:r>
        <w:rPr>
          <w:sz w:val="20"/>
        </w:rPr>
        <w:t xml:space="preserve">    копия  паспорта  гражданина  Российской  Федерации или иного документа,</w:t>
      </w:r>
    </w:p>
    <w:p>
      <w:pPr>
        <w:pStyle w:val="1"/>
        <w:jc w:val="both"/>
      </w:pPr>
      <w:r>
        <w:rPr>
          <w:sz w:val="20"/>
        </w:rPr>
        <w:t xml:space="preserve">удостоверяющего  личность гражданина Российской Федерации, которому оказана</w:t>
      </w:r>
    </w:p>
    <w:p>
      <w:pPr>
        <w:pStyle w:val="1"/>
        <w:jc w:val="both"/>
      </w:pPr>
      <w:r>
        <w:rPr>
          <w:sz w:val="20"/>
        </w:rPr>
        <w:t xml:space="preserve">адвокатская помощь;</w:t>
      </w:r>
    </w:p>
    <w:p>
      <w:pPr>
        <w:pStyle w:val="1"/>
        <w:jc w:val="both"/>
      </w:pPr>
      <w:r>
        <w:rPr>
          <w:sz w:val="20"/>
        </w:rPr>
        <w:t xml:space="preserve">    копия соглашения с гражданином об оказании юридической помощи;</w:t>
      </w:r>
    </w:p>
    <w:p>
      <w:pPr>
        <w:pStyle w:val="1"/>
        <w:jc w:val="both"/>
      </w:pPr>
      <w:r>
        <w:rPr>
          <w:sz w:val="20"/>
        </w:rPr>
        <w:t xml:space="preserve">    маршрутный  лист,  свидетельствующий  о  времени  пребывания адвоката в</w:t>
      </w:r>
    </w:p>
    <w:p>
      <w:pPr>
        <w:pStyle w:val="1"/>
        <w:jc w:val="both"/>
      </w:pPr>
      <w:r>
        <w:rPr>
          <w:sz w:val="20"/>
        </w:rPr>
        <w:t xml:space="preserve">населенном пункте, отнесенном к труднодоступным и малонаселенным местностям</w:t>
      </w:r>
    </w:p>
    <w:p>
      <w:pPr>
        <w:pStyle w:val="1"/>
        <w:jc w:val="both"/>
      </w:pPr>
      <w:r>
        <w:rPr>
          <w:sz w:val="20"/>
        </w:rPr>
        <w:t xml:space="preserve">автономного округа (при использовании личного транспорта);</w:t>
      </w:r>
    </w:p>
    <w:p>
      <w:pPr>
        <w:pStyle w:val="1"/>
        <w:jc w:val="both"/>
      </w:pPr>
      <w:r>
        <w:rPr>
          <w:sz w:val="20"/>
        </w:rPr>
        <w:t xml:space="preserve">    документы,   свидетельствующие   о   расходах  адвоката,  в  том  числе</w:t>
      </w:r>
    </w:p>
    <w:p>
      <w:pPr>
        <w:pStyle w:val="1"/>
        <w:jc w:val="both"/>
      </w:pPr>
      <w:r>
        <w:rPr>
          <w:sz w:val="20"/>
        </w:rPr>
        <w:t xml:space="preserve">подтверждающие   аренду   помещения   и   стоимость  услуг,  оказываемых  с</w:t>
      </w:r>
    </w:p>
    <w:p>
      <w:pPr>
        <w:pStyle w:val="1"/>
        <w:jc w:val="both"/>
      </w:pPr>
      <w:r>
        <w:rPr>
          <w:sz w:val="20"/>
        </w:rPr>
        <w:t xml:space="preserve">применением   организационно-технических   средств   для  работы  адвоката,</w:t>
      </w:r>
    </w:p>
    <w:p>
      <w:pPr>
        <w:pStyle w:val="1"/>
        <w:jc w:val="both"/>
      </w:pPr>
      <w:r>
        <w:rPr>
          <w:sz w:val="20"/>
        </w:rPr>
        <w:t xml:space="preserve">транспортные   расходы,   право  собственности  или  владения  автомобилем,</w:t>
      </w:r>
    </w:p>
    <w:p>
      <w:pPr>
        <w:pStyle w:val="1"/>
        <w:jc w:val="both"/>
      </w:pPr>
      <w:r>
        <w:rPr>
          <w:sz w:val="20"/>
        </w:rPr>
        <w:t xml:space="preserve">командировочные расходы.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Адвокат ______________________/___________________________________________/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 (подпись)                           (Ф.И.О.)</w:t>
      </w:r>
    </w:p>
    <w:p>
      <w:pPr>
        <w:pStyle w:val="1"/>
        <w:jc w:val="both"/>
      </w:pPr>
      <w:r>
        <w:rPr>
          <w:sz w:val="20"/>
        </w:rPr>
        <w:t xml:space="preserve">__________________ Дата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114" w:name="P114"/>
    <w:bookmarkEnd w:id="114"/>
    <w:p>
      <w:pPr>
        <w:pStyle w:val="0"/>
        <w:jc w:val="center"/>
      </w:pPr>
      <w:r>
        <w:rPr>
          <w:sz w:val="20"/>
        </w:rPr>
        <w:t xml:space="preserve">Сводный отчет Адвокатской палаты Ханты-Мансийского</w:t>
      </w:r>
    </w:p>
    <w:p>
      <w:pPr>
        <w:pStyle w:val="0"/>
        <w:jc w:val="center"/>
      </w:pPr>
      <w:r>
        <w:rPr>
          <w:sz w:val="20"/>
        </w:rPr>
        <w:t xml:space="preserve">автономного округа - Югры о компенсации расходов адвокатов</w:t>
      </w:r>
    </w:p>
    <w:p>
      <w:pPr>
        <w:pStyle w:val="0"/>
        <w:jc w:val="center"/>
      </w:pPr>
      <w:r>
        <w:rPr>
          <w:sz w:val="20"/>
        </w:rPr>
        <w:t xml:space="preserve">по оказанной ими юридической помощи в труднодоступных</w:t>
      </w:r>
    </w:p>
    <w:p>
      <w:pPr>
        <w:pStyle w:val="0"/>
        <w:jc w:val="center"/>
      </w:pPr>
      <w:r>
        <w:rPr>
          <w:sz w:val="20"/>
        </w:rPr>
        <w:t xml:space="preserve">и малонаселенных местностях автономного округа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4"/>
        <w:gridCol w:w="1757"/>
        <w:gridCol w:w="2665"/>
        <w:gridCol w:w="2778"/>
        <w:gridCol w:w="1247"/>
        <w:gridCol w:w="1339"/>
        <w:gridCol w:w="1579"/>
        <w:gridCol w:w="1999"/>
      </w:tblGrid>
      <w:tr>
        <w:tc>
          <w:tcPr>
            <w:tcW w:w="1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оказания юридической помощи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адвоката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гражданина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расходов, всего</w:t>
            </w:r>
          </w:p>
        </w:tc>
        <w:tc>
          <w:tcPr>
            <w:gridSpan w:val="3"/>
            <w:tcW w:w="4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на содержание помещений для работы адвокатов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транспортные расходы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командировочные расходы</w:t>
            </w:r>
          </w:p>
        </w:tc>
      </w:tr>
      <w:tr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Президент Адвокатской палаты</w:t>
      </w:r>
    </w:p>
    <w:p>
      <w:pPr>
        <w:pStyle w:val="1"/>
        <w:jc w:val="both"/>
      </w:pPr>
      <w:r>
        <w:rPr>
          <w:sz w:val="20"/>
        </w:rPr>
        <w:t xml:space="preserve">Ханты-Мансийского</w:t>
      </w:r>
    </w:p>
    <w:p>
      <w:pPr>
        <w:pStyle w:val="1"/>
        <w:jc w:val="both"/>
      </w:pPr>
      <w:r>
        <w:rPr>
          <w:sz w:val="20"/>
        </w:rPr>
        <w:t xml:space="preserve">автономного округа - Югры __________________/______________________________</w:t>
      </w:r>
    </w:p>
    <w:p>
      <w:pPr>
        <w:pStyle w:val="1"/>
        <w:jc w:val="both"/>
      </w:pPr>
      <w:r>
        <w:rPr>
          <w:sz w:val="20"/>
        </w:rPr>
        <w:t xml:space="preserve">М.П.                          (подпись)   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_____________________/___________________________________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(подпись)                      Ф.И.О.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164" w:name="P164"/>
    <w:bookmarkEnd w:id="164"/>
    <w:p>
      <w:pPr>
        <w:pStyle w:val="0"/>
        <w:jc w:val="center"/>
      </w:pPr>
      <w:r>
        <w:rPr>
          <w:sz w:val="20"/>
        </w:rPr>
        <w:t xml:space="preserve">Отчет</w:t>
      </w:r>
    </w:p>
    <w:p>
      <w:pPr>
        <w:pStyle w:val="0"/>
        <w:jc w:val="center"/>
      </w:pPr>
      <w:r>
        <w:rPr>
          <w:sz w:val="20"/>
        </w:rPr>
        <w:t xml:space="preserve">исполнительных органов автономного округа о направленных</w:t>
      </w:r>
    </w:p>
    <w:p>
      <w:pPr>
        <w:pStyle w:val="0"/>
        <w:jc w:val="center"/>
      </w:pPr>
      <w:r>
        <w:rPr>
          <w:sz w:val="20"/>
        </w:rPr>
        <w:t xml:space="preserve">к адвокатам гражданах на получение бесплатной юридической</w:t>
      </w:r>
    </w:p>
    <w:p>
      <w:pPr>
        <w:pStyle w:val="0"/>
        <w:jc w:val="center"/>
      </w:pPr>
      <w:r>
        <w:rPr>
          <w:sz w:val="20"/>
        </w:rPr>
        <w:t xml:space="preserve">помощи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94"/>
        <w:gridCol w:w="1339"/>
        <w:gridCol w:w="1339"/>
        <w:gridCol w:w="1339"/>
        <w:gridCol w:w="1504"/>
        <w:gridCol w:w="1444"/>
        <w:gridCol w:w="2324"/>
        <w:gridCol w:w="2211"/>
        <w:gridCol w:w="139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гражданина, обратившегося в исполнительные органы автономного округа, государственные органы автономного округа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обращения гражданина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гражданина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гражданина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Случаи оказания бесплатной юридической помощи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направления к адвокату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адвоката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адвокатского образования, в котором осуществляет свою деятельность адвокат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(государственного органа)</w:t>
      </w:r>
    </w:p>
    <w:p>
      <w:pPr>
        <w:pStyle w:val="1"/>
        <w:jc w:val="both"/>
      </w:pPr>
      <w:r>
        <w:rPr>
          <w:sz w:val="20"/>
        </w:rPr>
        <w:t xml:space="preserve">Ханты-Мансийского 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_________________________________/_________________________________________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(подпись)                                  Ф.И.О.</w:t>
      </w:r>
    </w:p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Президенту Адвокатской палаты</w:t>
      </w:r>
    </w:p>
    <w:p>
      <w:pPr>
        <w:pStyle w:val="1"/>
        <w:jc w:val="both"/>
      </w:pPr>
      <w:r>
        <w:rPr>
          <w:sz w:val="20"/>
        </w:rPr>
        <w:t xml:space="preserve">                             Ханты-Мансийского 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                             от адвоката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номер адвокатского удостоверения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регистрационный номер в реестре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наименование адвокатского образования 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адрес адвокатского образования, номер телефона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30" w:name="P230"/>
    <w:bookmarkEnd w:id="230"/>
    <w:p>
      <w:pPr>
        <w:pStyle w:val="1"/>
        <w:jc w:val="both"/>
      </w:pPr>
      <w:r>
        <w:rPr>
          <w:sz w:val="20"/>
        </w:rPr>
        <w:t xml:space="preserve">         Заявление адвоката об оплате труда и компенсации расходов</w:t>
      </w:r>
    </w:p>
    <w:p>
      <w:pPr>
        <w:pStyle w:val="1"/>
        <w:jc w:val="both"/>
      </w:pPr>
      <w:r>
        <w:rPr>
          <w:sz w:val="20"/>
        </w:rPr>
        <w:t xml:space="preserve">                при оказании бесплатной юридической помощи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оплатить  юридические  услуги  в  размере  _____________________</w:t>
      </w:r>
    </w:p>
    <w:p>
      <w:pPr>
        <w:pStyle w:val="1"/>
        <w:jc w:val="both"/>
      </w:pPr>
      <w:r>
        <w:rPr>
          <w:sz w:val="20"/>
        </w:rPr>
        <w:t xml:space="preserve">рублей и компенсировать расходы в размере _______________ рублей, связанные</w:t>
      </w:r>
    </w:p>
    <w:p>
      <w:pPr>
        <w:pStyle w:val="1"/>
        <w:jc w:val="both"/>
      </w:pPr>
      <w:r>
        <w:rPr>
          <w:sz w:val="20"/>
        </w:rPr>
        <w:t xml:space="preserve">с оказанием бесплатной юридической помощи гражданину (ке) 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проживающему(ей) в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(адрес, наименование населенного пункта, района, номер телефона)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относящемуся(ейся) к категории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(категория граждан, имеющих право на получение бесплатной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юридической помощи в соответствии с </w:t>
      </w:r>
      <w:hyperlink w:history="0" r:id="rId11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частью 1 статьи 20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Федерального закона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от 21 ноября 2011 года N 324-ФЗ "О бесплатной юридической</w:t>
      </w:r>
    </w:p>
    <w:p>
      <w:pPr>
        <w:pStyle w:val="1"/>
        <w:jc w:val="both"/>
      </w:pPr>
      <w:r>
        <w:rPr>
          <w:sz w:val="20"/>
        </w:rPr>
        <w:t xml:space="preserve">                      помощи в Российской Федерации",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</w:t>
      </w:r>
      <w:hyperlink w:history="0" r:id="rId12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Ханты-Мансийского автономного округа - Югры от 16</w:t>
      </w:r>
    </w:p>
    <w:p>
      <w:pPr>
        <w:pStyle w:val="1"/>
        <w:jc w:val="both"/>
      </w:pPr>
      <w:r>
        <w:rPr>
          <w:sz w:val="20"/>
        </w:rPr>
        <w:t xml:space="preserve">                             декабря 2011 года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N 113-оз "О бесплатной юридической помощи в Ханты-Мансийском автономном</w:t>
      </w:r>
    </w:p>
    <w:p>
      <w:pPr>
        <w:pStyle w:val="1"/>
        <w:jc w:val="both"/>
      </w:pPr>
      <w:r>
        <w:rPr>
          <w:sz w:val="20"/>
        </w:rPr>
        <w:t xml:space="preserve">                              округе - Югре"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Случаи оказанной бесплатной юридической помощи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(в соответствии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</w:t>
      </w:r>
      <w:hyperlink w:history="0" r:id="rId13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r:id="rId14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3 статьи 20</w:t>
        </w:r>
      </w:hyperlink>
      <w:r>
        <w:rPr>
          <w:sz w:val="20"/>
        </w:rPr>
        <w:t xml:space="preserve"> Федерального закона от 21 ноября</w:t>
      </w:r>
    </w:p>
    <w:p>
      <w:pPr>
        <w:pStyle w:val="1"/>
        <w:jc w:val="both"/>
      </w:pPr>
      <w:r>
        <w:rPr>
          <w:sz w:val="20"/>
        </w:rPr>
        <w:t xml:space="preserve">            2011 года N 324-ФЗ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в Российской Федерации", </w:t>
      </w:r>
      <w:hyperlink w:history="0" r:id="rId15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статьями 5</w:t>
        </w:r>
      </w:hyperlink>
      <w:r>
        <w:rPr>
          <w:sz w:val="20"/>
        </w:rPr>
        <w:t xml:space="preserve"> - </w:t>
      </w:r>
      <w:hyperlink w:history="0" r:id="rId16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5.8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         Ханты-Мансийского автономного округа - Югры от 16 декабря</w:t>
      </w:r>
    </w:p>
    <w:p>
      <w:pPr>
        <w:pStyle w:val="1"/>
        <w:jc w:val="both"/>
      </w:pPr>
      <w:r>
        <w:rPr>
          <w:sz w:val="20"/>
        </w:rPr>
        <w:t xml:space="preserve">            2011 года N 113-оз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  в Ханты-Мансийском автономном округе - Югре")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Вид юридической помощи и размер стоимости,</w:t>
      </w:r>
    </w:p>
    <w:p>
      <w:pPr>
        <w:pStyle w:val="1"/>
        <w:jc w:val="both"/>
      </w:pPr>
      <w:r>
        <w:rPr>
          <w:sz w:val="20"/>
        </w:rPr>
        <w:t xml:space="preserve">                  оказанной адвокатом юридической помощи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969"/>
        <w:gridCol w:w="1984"/>
        <w:gridCol w:w="255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юридической помощи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видов оказанной юридической помощи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стоимости оказанной юридической помощи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Устная консультация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Письменная либо в электронном виде консультация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заявления, жалобы в государственный орган, орган местного самоуправления, иные организации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адвокатского запроса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заявления мировому судье на вынесение (отмену) судебного приказа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искового заявления (административного искового заявления) в суд первой инстанции или возражения на исковое заявление (административное исковое заявление)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ходатайства, заявления об уточнении, дополнении исковых требований в суд первой инстанции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апелляционной, кассационной, надзорной жалобы или возражений на перечисленные жалобы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Выезд адвоката к: инвалиду 1 или 2 группы;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пожилому гражданину старше 65 лет, который по состоянию здоровья не может самостоятельно передвигаться; лицу, находящемуся в учреждении системы профилактики безнадзорности и правонарушений несовершеннолетних; гражданину, находящемуся в государственном учреждении стационарного обслуживания, в котором постоянно проживают граждане пожилого возраста или инвалиды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интересов гражданина в исполнительном производстве, органах государственной власти, органах местного самоуправления, иных учреждениях и организациях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интересов гражданина в судебном заседании суда первой инстанции (мировой судья)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подготовке дела к судебному разбирательству, проводимой в соответствии со </w:t>
            </w:r>
            <w:hyperlink w:history="0" r:id="rId17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статьей 147</w:t>
              </w:r>
            </w:hyperlink>
            <w:r>
              <w:rPr>
                <w:sz w:val="20"/>
              </w:rPr>
              <w:t xml:space="preserve"> Гражданского процессуального кодекса Российской Федерации (далее - ГПК РФ) (мировой судья)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предварительном судебном заседании, проводимом в соответствии со </w:t>
            </w:r>
            <w:hyperlink w:history="0" r:id="rId18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статьей 152</w:t>
              </w:r>
            </w:hyperlink>
            <w:r>
              <w:rPr>
                <w:sz w:val="20"/>
              </w:rPr>
              <w:t xml:space="preserve"> ГПК РФ (мировой судья)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интересов гражданина в судебном заседании суда первой инстанции в рамках гражданского судопроизводства (в соответствии с </w:t>
            </w:r>
            <w:hyperlink w:history="0" r:id="rId19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ГПК</w:t>
              </w:r>
            </w:hyperlink>
            <w:r>
              <w:rPr>
                <w:sz w:val="20"/>
              </w:rPr>
              <w:t xml:space="preserve"> РФ) и административного судопроизводства (в соответствии с </w:t>
            </w:r>
            <w:hyperlink w:history="0" r:id="rId20" w:tooltip="&quot;Кодекс административного судопроизводства Российской Федерации&quot; от 08.03.2015 N 21-ФЗ (ред. от 06.04.2024) {КонсультантПлюс}">
              <w:r>
                <w:rPr>
                  <w:sz w:val="20"/>
                  <w:color w:val="0000ff"/>
                </w:rPr>
                <w:t xml:space="preserve">Кодексом</w:t>
              </w:r>
            </w:hyperlink>
            <w:r>
              <w:rPr>
                <w:sz w:val="20"/>
              </w:rPr>
              <w:t xml:space="preserve"> административного судопроизводства Российской Федерации (далее - КАС РФ)) (районный, городской суд)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подготовке дела к судебному разбирательству, проводимой в соответствии со </w:t>
            </w:r>
            <w:hyperlink w:history="0" r:id="rId21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статьей 147</w:t>
              </w:r>
            </w:hyperlink>
            <w:r>
              <w:rPr>
                <w:sz w:val="20"/>
              </w:rPr>
              <w:t xml:space="preserve"> ГПК РФ, </w:t>
            </w:r>
            <w:hyperlink w:history="0" r:id="rId22" w:tooltip="&quot;Кодекс административного судопроизводства Российской Федерации&quot; от 08.03.2015 N 21-ФЗ (ред. от 06.04.2024) {КонсультантПлюс}">
              <w:r>
                <w:rPr>
                  <w:sz w:val="20"/>
                  <w:color w:val="0000ff"/>
                </w:rPr>
                <w:t xml:space="preserve">статьей 133</w:t>
              </w:r>
            </w:hyperlink>
            <w:r>
              <w:rPr>
                <w:sz w:val="20"/>
              </w:rPr>
              <w:t xml:space="preserve"> КАС РФ (районный, городской суды)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предварительном судебном заседании, проводимом в соответствии со </w:t>
            </w:r>
            <w:hyperlink w:history="0" r:id="rId23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статьей 152</w:t>
              </w:r>
            </w:hyperlink>
            <w:r>
              <w:rPr>
                <w:sz w:val="20"/>
              </w:rPr>
              <w:t xml:space="preserve"> ГПК РФ, </w:t>
            </w:r>
            <w:hyperlink w:history="0" r:id="rId24" w:tooltip="&quot;Кодекс административного судопроизводства Российской Федерации&quot; от 08.03.2015 N 21-ФЗ (ред. от 06.04.2024) {КонсультантПлюс}">
              <w:r>
                <w:rPr>
                  <w:sz w:val="20"/>
                  <w:color w:val="0000ff"/>
                </w:rPr>
                <w:t xml:space="preserve">статьей 138</w:t>
              </w:r>
            </w:hyperlink>
            <w:r>
              <w:rPr>
                <w:sz w:val="20"/>
              </w:rPr>
              <w:t xml:space="preserve"> КАС РФ (районный, городской суды)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интересов гражданина в судебном заседании суда апелляционной инстанции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Представление интересов гражданина в судебном заседании, проводимом в режиме видеоконференцсвязи в суде кассационной инстанции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заявления об установлении факта, имеющего юридическое значение в соответствии со </w:t>
            </w:r>
            <w:hyperlink w:history="0" r:id="rId25" w:tooltip="&quot;Гражданский процессуальный кодекс Российской Федерации&quot; от 14.11.2002 N 138-ФЗ (ред. от 06.04.2024, с изм. от 04.06.2024) {КонсультантПлюс}">
              <w:r>
                <w:rPr>
                  <w:sz w:val="20"/>
                  <w:color w:val="0000ff"/>
                </w:rPr>
                <w:t xml:space="preserve">статьей 267</w:t>
              </w:r>
            </w:hyperlink>
            <w:r>
              <w:rPr>
                <w:sz w:val="20"/>
              </w:rPr>
              <w:t xml:space="preserve"> ГПК РФ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с материалами дела в судах первой и второй инстанций (апелляция)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в производстве по делам об административных правонарушениях, непосредственно связанных с ведением представителями коренных малочисленных народов Севера автономного округа (ханты, манси, ненцы) традиционного образа жизни, осуществлением традиционной хозяйственной деятельности и занятием традиционными промыслами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Марка автомобиля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норма расхода топлива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(заполняется в случае использования личного транспорта)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  заявлению   прилагаются   документы,   предусмотренные  </w:t>
      </w:r>
      <w:hyperlink w:history="0" r:id="rId26" w:tooltip="Постановление Правительства ХМАО - Югры от 29.12.2011 N 514-п (ред. от 17.11.2023) &quot;Об обеспечении граждан бесплатной юридической помощью в Ханты-Мансийском автономном округе - Югре&quot; (вместе с &quot;Перечнем населенных пунктов, относящихся к труднодоступным и малонаселенным местностям Ханты-Мансийского автономного округа - Югры, для оказания адвокатами юридической помощи&quot;, &quot;Порядком компенсации расходов адвокатам, оказывающим юридическую помощь в труднодоступных и малонаселенных местностях Ханты-Мансийского авто {КонсультантПлюс}">
        <w:r>
          <w:rPr>
            <w:sz w:val="20"/>
            <w:color w:val="0000ff"/>
          </w:rPr>
          <w:t xml:space="preserve">пунктом  10</w:t>
        </w:r>
      </w:hyperlink>
    </w:p>
    <w:p>
      <w:pPr>
        <w:pStyle w:val="1"/>
        <w:jc w:val="both"/>
      </w:pPr>
      <w:r>
        <w:rPr>
          <w:sz w:val="20"/>
        </w:rPr>
        <w:t xml:space="preserve">приложения  5  к  постановлению Правительства Ханты-Мансийского автономного</w:t>
      </w:r>
    </w:p>
    <w:p>
      <w:pPr>
        <w:pStyle w:val="1"/>
        <w:jc w:val="both"/>
      </w:pPr>
      <w:r>
        <w:rPr>
          <w:sz w:val="20"/>
        </w:rPr>
        <w:t xml:space="preserve">округа  -  Югры  от  29  декабря  2011 года N 514-п "Об обеспечении граждан</w:t>
      </w:r>
    </w:p>
    <w:p>
      <w:pPr>
        <w:pStyle w:val="1"/>
        <w:jc w:val="both"/>
      </w:pPr>
      <w:r>
        <w:rPr>
          <w:sz w:val="20"/>
        </w:rPr>
        <w:t xml:space="preserve">бесплатной  юридической  помощью  в  Ханты-Мансийском  автономном  округе -</w:t>
      </w:r>
    </w:p>
    <w:p>
      <w:pPr>
        <w:pStyle w:val="1"/>
        <w:jc w:val="both"/>
      </w:pPr>
      <w:r>
        <w:rPr>
          <w:sz w:val="20"/>
        </w:rPr>
        <w:t xml:space="preserve">Югре".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Адвокат ___________________/______________________________________________/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(подпись)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Дата заполнения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390" w:name="P390"/>
    <w:bookmarkEnd w:id="390"/>
    <w:p>
      <w:pPr>
        <w:pStyle w:val="1"/>
        <w:jc w:val="both"/>
      </w:pPr>
      <w:r>
        <w:rPr>
          <w:sz w:val="20"/>
        </w:rPr>
        <w:t xml:space="preserve">                                Направление</w:t>
      </w:r>
    </w:p>
    <w:p>
      <w:pPr>
        <w:pStyle w:val="1"/>
        <w:jc w:val="both"/>
      </w:pPr>
      <w:r>
        <w:rPr>
          <w:sz w:val="20"/>
        </w:rPr>
        <w:t xml:space="preserve">                на получение бесплатной юридической помощи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Гражданину (ке)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проживающему(ей) 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относящемуся(ейся) к категории: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(указывается категория гражданина в соответствии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с </w:t>
      </w:r>
      <w:hyperlink w:history="0" r:id="rId27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частью 1 статьи</w:t>
        </w:r>
      </w:hyperlink>
      <w:r>
        <w:rPr>
          <w:sz w:val="20"/>
        </w:rPr>
        <w:t xml:space="preserve"> 20 Федерального закона от 21 ноября</w:t>
      </w:r>
    </w:p>
    <w:p>
      <w:pPr>
        <w:pStyle w:val="1"/>
        <w:jc w:val="both"/>
      </w:pPr>
      <w:r>
        <w:rPr>
          <w:sz w:val="20"/>
        </w:rPr>
        <w:t xml:space="preserve">            2011 года N 324-ФЗ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  в Российской Федерации" или </w:t>
      </w:r>
      <w:hyperlink w:history="0" r:id="rId28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         Ханты-Мансийского автономного округа - Югры от 16 декабря</w:t>
      </w:r>
    </w:p>
    <w:p>
      <w:pPr>
        <w:pStyle w:val="1"/>
        <w:jc w:val="both"/>
      </w:pPr>
      <w:r>
        <w:rPr>
          <w:sz w:val="20"/>
        </w:rPr>
        <w:t xml:space="preserve">            2011 года N 113-оз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  в Ханты-Мансийском автономном округе - Югре")</w:t>
      </w:r>
    </w:p>
    <w:p>
      <w:pPr>
        <w:pStyle w:val="1"/>
        <w:jc w:val="both"/>
      </w:pPr>
      <w:r>
        <w:rPr>
          <w:sz w:val="20"/>
        </w:rPr>
        <w:t xml:space="preserve">по случаю: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(указывается случай, по которому необходима бесплатная юридическая</w:t>
      </w:r>
    </w:p>
    <w:p>
      <w:pPr>
        <w:pStyle w:val="1"/>
        <w:jc w:val="both"/>
      </w:pPr>
      <w:r>
        <w:rPr>
          <w:sz w:val="20"/>
        </w:rPr>
        <w:t xml:space="preserve">                           помощь в соответствии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 </w:t>
      </w:r>
      <w:hyperlink w:history="0" r:id="rId29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r:id="rId30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3 статьи 20</w:t>
        </w:r>
      </w:hyperlink>
      <w:r>
        <w:rPr>
          <w:sz w:val="20"/>
        </w:rPr>
        <w:t xml:space="preserve"> Федерального закона от 21 ноября</w:t>
      </w:r>
    </w:p>
    <w:p>
      <w:pPr>
        <w:pStyle w:val="1"/>
        <w:jc w:val="both"/>
      </w:pPr>
      <w:r>
        <w:rPr>
          <w:sz w:val="20"/>
        </w:rPr>
        <w:t xml:space="preserve">            2011 года N 324-ФЗ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в Российской Федерации" или </w:t>
      </w:r>
      <w:hyperlink w:history="0" r:id="rId31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статьями 5</w:t>
        </w:r>
      </w:hyperlink>
      <w:r>
        <w:rPr>
          <w:sz w:val="20"/>
        </w:rPr>
        <w:t xml:space="preserve"> - </w:t>
      </w:r>
      <w:hyperlink w:history="0" r:id="rId32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5.8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         Ханты-Мансийского автономного округа - Югры от 16 декабря</w:t>
      </w:r>
    </w:p>
    <w:p>
      <w:pPr>
        <w:pStyle w:val="1"/>
        <w:jc w:val="both"/>
      </w:pPr>
      <w:r>
        <w:rPr>
          <w:sz w:val="20"/>
        </w:rPr>
        <w:t xml:space="preserve">            2011 года N 113-оз "О бесплатной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  в Ханты-Мансийском автономном округе - Югре")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Бесплатную юридическую помощь будет оказывать адвокат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(наименование, адрес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адвокатского образования, фамилия, имя, отчество адвоката,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Направление действительно в течение 3 месяцев с даты выдачи.</w:t>
      </w:r>
    </w:p>
    <w:p>
      <w:pPr>
        <w:pStyle w:val="1"/>
        <w:jc w:val="both"/>
      </w:pPr>
      <w:r>
        <w:rPr>
          <w:sz w:val="20"/>
        </w:rPr>
        <w:t xml:space="preserve">    При обращении к адвокату вместе с направлением гражданин предоставляет:</w:t>
      </w:r>
    </w:p>
    <w:p>
      <w:pPr>
        <w:pStyle w:val="1"/>
        <w:jc w:val="both"/>
      </w:pPr>
      <w:r>
        <w:rPr>
          <w:sz w:val="20"/>
        </w:rPr>
        <w:t xml:space="preserve">    паспорт    гражданина   Российской   Федерации   или   иной   документ,</w:t>
      </w:r>
    </w:p>
    <w:p>
      <w:pPr>
        <w:pStyle w:val="1"/>
        <w:jc w:val="both"/>
      </w:pPr>
      <w:r>
        <w:rPr>
          <w:sz w:val="20"/>
        </w:rPr>
        <w:t xml:space="preserve">удостоверяющий личность;</w:t>
      </w:r>
    </w:p>
    <w:p>
      <w:pPr>
        <w:pStyle w:val="1"/>
        <w:jc w:val="both"/>
      </w:pPr>
      <w:r>
        <w:rPr>
          <w:sz w:val="20"/>
        </w:rPr>
        <w:t xml:space="preserve">    копию  документа,  подтверждающего  отнесение  гражданина  к  одной  из</w:t>
      </w:r>
    </w:p>
    <w:p>
      <w:pPr>
        <w:pStyle w:val="1"/>
        <w:jc w:val="both"/>
      </w:pPr>
      <w:r>
        <w:rPr>
          <w:sz w:val="20"/>
        </w:rPr>
        <w:t xml:space="preserve">категорий  граждан,  предусмотренных </w:t>
      </w:r>
      <w:hyperlink w:history="0" r:id="rId33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частью 1 статьи 20</w:t>
        </w:r>
      </w:hyperlink>
      <w:r>
        <w:rPr>
          <w:sz w:val="20"/>
        </w:rPr>
        <w:t xml:space="preserve"> Федерального закона</w:t>
      </w:r>
    </w:p>
    <w:p>
      <w:pPr>
        <w:pStyle w:val="1"/>
        <w:jc w:val="both"/>
      </w:pPr>
      <w:r>
        <w:rPr>
          <w:sz w:val="20"/>
        </w:rPr>
        <w:t xml:space="preserve">от  21  ноября  2011  года  N  324-ФЗ  "О  бесплатной  юридической помощи в</w:t>
      </w:r>
    </w:p>
    <w:p>
      <w:pPr>
        <w:pStyle w:val="1"/>
        <w:jc w:val="both"/>
      </w:pPr>
      <w:r>
        <w:rPr>
          <w:sz w:val="20"/>
        </w:rPr>
        <w:t xml:space="preserve">Российской  Федерации"  или  </w:t>
      </w:r>
      <w:hyperlink w:history="0" r:id="rId34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Ханты-Мансийского автономного</w:t>
      </w:r>
    </w:p>
    <w:p>
      <w:pPr>
        <w:pStyle w:val="1"/>
        <w:jc w:val="both"/>
      </w:pPr>
      <w:r>
        <w:rPr>
          <w:sz w:val="20"/>
        </w:rPr>
        <w:t xml:space="preserve">округа  -  Югры  от 16 декабря 2011 года N 113-оз "О бесплатной юридической</w:t>
      </w:r>
    </w:p>
    <w:p>
      <w:pPr>
        <w:pStyle w:val="1"/>
        <w:jc w:val="both"/>
      </w:pPr>
      <w:r>
        <w:rPr>
          <w:sz w:val="20"/>
        </w:rPr>
        <w:t xml:space="preserve">помощи в Ханты-Мансийском автономном округе - Югре".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исполнительного органа (государственного органа)</w:t>
      </w:r>
    </w:p>
    <w:p>
      <w:pPr>
        <w:pStyle w:val="1"/>
        <w:jc w:val="both"/>
      </w:pPr>
      <w:r>
        <w:rPr>
          <w:sz w:val="20"/>
        </w:rPr>
        <w:t xml:space="preserve">Ханты-Мансийского 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________________________/____________________________________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(подпись)       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                                           "___" ___________ 20__ года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 автономного</w:t>
      </w:r>
    </w:p>
    <w:p>
      <w:pPr>
        <w:pStyle w:val="0"/>
        <w:jc w:val="right"/>
      </w:pPr>
      <w:r>
        <w:rPr>
          <w:sz w:val="20"/>
        </w:rPr>
        <w:t xml:space="preserve">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452" w:name="P452"/>
    <w:bookmarkEnd w:id="452"/>
    <w:p>
      <w:pPr>
        <w:pStyle w:val="0"/>
        <w:jc w:val="center"/>
      </w:pPr>
      <w:r>
        <w:rPr>
          <w:sz w:val="20"/>
        </w:rPr>
        <w:t xml:space="preserve">Сводный отчет</w:t>
      </w:r>
    </w:p>
    <w:p>
      <w:pPr>
        <w:pStyle w:val="0"/>
        <w:jc w:val="center"/>
      </w:pPr>
      <w:r>
        <w:rPr>
          <w:sz w:val="20"/>
        </w:rPr>
        <w:t xml:space="preserve">Адвокатской палаты Ханты-Мансийского автономного</w:t>
      </w:r>
    </w:p>
    <w:p>
      <w:pPr>
        <w:pStyle w:val="0"/>
        <w:jc w:val="center"/>
      </w:pPr>
      <w:r>
        <w:rPr>
          <w:sz w:val="20"/>
        </w:rPr>
        <w:t xml:space="preserve">округа - Югры об объемах расходов адвокатов, связанных</w:t>
      </w:r>
    </w:p>
    <w:p>
      <w:pPr>
        <w:pStyle w:val="0"/>
        <w:jc w:val="center"/>
      </w:pPr>
      <w:r>
        <w:rPr>
          <w:sz w:val="20"/>
        </w:rPr>
        <w:t xml:space="preserve">с оказанием бесплатной юридической помощи, и оплате их труда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4"/>
        <w:gridCol w:w="2211"/>
        <w:gridCol w:w="2381"/>
        <w:gridCol w:w="1189"/>
        <w:gridCol w:w="1099"/>
        <w:gridCol w:w="3154"/>
        <w:gridCol w:w="1579"/>
        <w:gridCol w:w="1999"/>
      </w:tblGrid>
      <w:tr>
        <w:tc>
          <w:tcPr>
            <w:tcW w:w="1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оказания бесплатной юридической помощи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адвоката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гражданина</w:t>
            </w:r>
          </w:p>
        </w:tc>
        <w:tc>
          <w:tcPr>
            <w:tcW w:w="11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оплаты труда за оказанные услуги</w:t>
            </w:r>
          </w:p>
        </w:tc>
        <w:tc>
          <w:tcPr>
            <w:tcW w:w="10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расходов, всего</w:t>
            </w:r>
          </w:p>
        </w:tc>
        <w:tc>
          <w:tcPr>
            <w:gridSpan w:val="3"/>
            <w:tcW w:w="67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расходы за аренду помещения и стоимость услуг, оказываемых с применением организационно-технических средств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транспортные расходы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командировочные расходы, включая суточные и расходы за наем жилого помещения</w:t>
            </w:r>
          </w:p>
        </w:tc>
      </w:tr>
      <w:tr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Президент Адвокатской палаты</w:t>
      </w:r>
    </w:p>
    <w:p>
      <w:pPr>
        <w:pStyle w:val="1"/>
        <w:jc w:val="both"/>
      </w:pPr>
      <w:r>
        <w:rPr>
          <w:sz w:val="20"/>
        </w:rPr>
        <w:t xml:space="preserve">Ханты-Мансийского</w:t>
      </w:r>
    </w:p>
    <w:p>
      <w:pPr>
        <w:pStyle w:val="1"/>
        <w:jc w:val="both"/>
      </w:pPr>
      <w:r>
        <w:rPr>
          <w:sz w:val="20"/>
        </w:rPr>
        <w:t xml:space="preserve">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___________________________/_______________________________________________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(подпись)                                 Ф.И.О.</w:t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</w:t>
      </w:r>
    </w:p>
    <w:p>
      <w:pPr>
        <w:pStyle w:val="1"/>
        <w:jc w:val="both"/>
      </w:pPr>
      <w:r>
        <w:rPr>
          <w:sz w:val="20"/>
        </w:rPr>
        <w:t xml:space="preserve">__________________________________/________________________________________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(подпись)                                 Ф.И.О.</w:t>
      </w:r>
    </w:p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 автономного</w:t>
      </w:r>
    </w:p>
    <w:p>
      <w:pPr>
        <w:pStyle w:val="0"/>
        <w:jc w:val="right"/>
      </w:pPr>
      <w:r>
        <w:rPr>
          <w:sz w:val="20"/>
        </w:rPr>
        <w:t xml:space="preserve">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505" w:name="P505"/>
    <w:bookmarkEnd w:id="505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       об оказании бесплатной юридической помощи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____________________                       "___" _____________ 20__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Адвокат ________________________________________________, являющийся(щаяся)</w:t>
      </w:r>
    </w:p>
    <w:p>
      <w:pPr>
        <w:pStyle w:val="1"/>
        <w:jc w:val="both"/>
      </w:pPr>
      <w:r>
        <w:rPr>
          <w:sz w:val="20"/>
        </w:rPr>
        <w:t xml:space="preserve">                        (Ф.И.О. адвоката)</w:t>
      </w:r>
    </w:p>
    <w:p>
      <w:pPr>
        <w:pStyle w:val="1"/>
        <w:jc w:val="both"/>
      </w:pPr>
      <w:r>
        <w:rPr>
          <w:sz w:val="20"/>
        </w:rPr>
        <w:t xml:space="preserve">членом адвокатского образования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адвокатского образования)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именуемый(ая) в дальнейшем "Адвокат", с одной стороны, и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_________________________________________________________, проживающий(щая)</w:t>
      </w:r>
    </w:p>
    <w:p>
      <w:pPr>
        <w:pStyle w:val="1"/>
        <w:jc w:val="both"/>
      </w:pPr>
      <w:r>
        <w:rPr>
          <w:sz w:val="20"/>
        </w:rPr>
        <w:t xml:space="preserve">        (Ф.И.О. и дата рождения гражданина)</w:t>
      </w:r>
    </w:p>
    <w:p>
      <w:pPr>
        <w:pStyle w:val="1"/>
        <w:jc w:val="both"/>
      </w:pPr>
      <w:r>
        <w:rPr>
          <w:sz w:val="20"/>
        </w:rPr>
        <w:t xml:space="preserve">по адресу: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именуемый (ая) в дальнейшем "Гражданин", действующий (щая) на основании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(данные паспорта или иного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  другой  стороны,  подписали  настоящий  акт о том, что Адвокатом оказана</w:t>
      </w:r>
    </w:p>
    <w:p>
      <w:pPr>
        <w:pStyle w:val="1"/>
        <w:jc w:val="both"/>
      </w:pPr>
      <w:r>
        <w:rPr>
          <w:sz w:val="20"/>
        </w:rPr>
        <w:t xml:space="preserve">Гражданину бесплатная юридическая помощь в виде и объеме: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(указывается вид в соответствии со </w:t>
      </w:r>
      <w:hyperlink w:history="0" r:id="rId35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от 21</w:t>
      </w:r>
    </w:p>
    <w:p>
      <w:pPr>
        <w:pStyle w:val="1"/>
        <w:jc w:val="both"/>
      </w:pPr>
      <w:r>
        <w:rPr>
          <w:sz w:val="20"/>
        </w:rPr>
        <w:t xml:space="preserve">  ноября 2011 года N 324-ФЗ "О бесплатной юридической помощи в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Федерации"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и объем оказанной юридической помощи)</w:t>
      </w:r>
    </w:p>
    <w:p>
      <w:pPr>
        <w:pStyle w:val="1"/>
        <w:jc w:val="both"/>
      </w:pPr>
      <w:r>
        <w:rPr>
          <w:sz w:val="20"/>
        </w:rPr>
        <w:t xml:space="preserve">по следующему случаю: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случай, по которому была оказана бесплатная</w:t>
      </w:r>
    </w:p>
    <w:p>
      <w:pPr>
        <w:pStyle w:val="1"/>
        <w:jc w:val="both"/>
      </w:pPr>
      <w:r>
        <w:rPr>
          <w:sz w:val="20"/>
        </w:rPr>
        <w:t xml:space="preserve">                                        юридическая помощь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в соответствии с </w:t>
      </w:r>
      <w:hyperlink w:history="0" r:id="rId36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r:id="rId37" w:tooltip="Федеральный закон от 21.11.2011 N 324-ФЗ (ред. от 25.12.2023) &quot;О бесплатной юридической помощ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3 статьи 20</w:t>
        </w:r>
      </w:hyperlink>
      <w:r>
        <w:rPr>
          <w:sz w:val="20"/>
        </w:rPr>
        <w:t xml:space="preserve"> Федерального закона от 21 ноября</w:t>
      </w:r>
    </w:p>
    <w:p>
      <w:pPr>
        <w:pStyle w:val="1"/>
        <w:jc w:val="both"/>
      </w:pPr>
      <w:r>
        <w:rPr>
          <w:sz w:val="20"/>
        </w:rPr>
        <w:t xml:space="preserve">2011 года N 324-ФЗ "О бесплатной юридической помощи в Российской Федерации"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</w:t>
      </w:r>
      <w:hyperlink w:history="0" r:id="rId38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статьями 5</w:t>
        </w:r>
      </w:hyperlink>
      <w:r>
        <w:rPr>
          <w:sz w:val="20"/>
        </w:rPr>
        <w:t xml:space="preserve"> - </w:t>
      </w:r>
      <w:hyperlink w:history="0" r:id="rId39" w:tooltip="Закон ХМАО - Югры от 16.12.2011 N 113-оз (ред. от 11.04.2024) &quot;О бесплатной юридической помощи в Ханты-Мансийском автономном округе - Югре&quot; (принят Думой Ханты-Мансийского автономного округа - Югры 16.12.2011) {КонсультантПлюс}">
        <w:r>
          <w:rPr>
            <w:sz w:val="20"/>
            <w:color w:val="0000ff"/>
          </w:rPr>
          <w:t xml:space="preserve">5.8</w:t>
        </w:r>
      </w:hyperlink>
      <w:r>
        <w:rPr>
          <w:sz w:val="20"/>
        </w:rPr>
        <w:t xml:space="preserve"> Закона Ханты-Мансийского автономного округа - Югры</w:t>
      </w:r>
    </w:p>
    <w:p>
      <w:pPr>
        <w:pStyle w:val="1"/>
        <w:jc w:val="both"/>
      </w:pPr>
      <w:r>
        <w:rPr>
          <w:sz w:val="20"/>
        </w:rPr>
        <w:t xml:space="preserve">    от 16 декабря 2011 года N 113-оз "О бесплатной юридической помощи в</w:t>
      </w:r>
    </w:p>
    <w:p>
      <w:pPr>
        <w:pStyle w:val="1"/>
        <w:jc w:val="both"/>
      </w:pPr>
      <w:r>
        <w:rPr>
          <w:sz w:val="20"/>
        </w:rPr>
        <w:t xml:space="preserve">                Ханты-Мансийском автономном округе - Югре")</w:t>
      </w:r>
    </w:p>
    <w:p>
      <w:pPr>
        <w:pStyle w:val="1"/>
        <w:jc w:val="both"/>
      </w:pPr>
      <w:r>
        <w:rPr>
          <w:sz w:val="20"/>
        </w:rPr>
        <w:t xml:space="preserve">Претензии со стороны Гражданина к Адвокату 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(имеются/не имеются)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Адвокат _________________________ / ____________ / ________________________</w:t>
      </w:r>
    </w:p>
    <w:p>
      <w:pPr>
        <w:pStyle w:val="1"/>
        <w:jc w:val="both"/>
      </w:pPr>
      <w:r>
        <w:rPr>
          <w:sz w:val="20"/>
        </w:rPr>
        <w:t xml:space="preserve">          (расшифровка подписи)       (подпись)    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 ______________________ / ________________ / _____________________</w:t>
      </w:r>
    </w:p>
    <w:p>
      <w:pPr>
        <w:pStyle w:val="1"/>
        <w:jc w:val="both"/>
      </w:pPr>
      <w:r>
        <w:rPr>
          <w:sz w:val="20"/>
        </w:rPr>
        <w:t xml:space="preserve">          (расшифровка подписи)       (подпись)              (дата)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560" w:name="P560"/>
    <w:bookmarkEnd w:id="560"/>
    <w:p>
      <w:pPr>
        <w:pStyle w:val="1"/>
        <w:jc w:val="both"/>
      </w:pPr>
      <w:r>
        <w:rPr>
          <w:sz w:val="20"/>
        </w:rPr>
        <w:t xml:space="preserve">                              Маршрутный лист</w:t>
      </w:r>
    </w:p>
    <w:p>
      <w:pPr>
        <w:pStyle w:val="1"/>
        <w:jc w:val="both"/>
      </w:pPr>
      <w:r>
        <w:rPr>
          <w:sz w:val="20"/>
        </w:rPr>
        <w:t xml:space="preserve">              для проезда к месту оказания юридической помощи</w:t>
      </w:r>
    </w:p>
    <w:p>
      <w:pPr>
        <w:pStyle w:val="1"/>
        <w:jc w:val="both"/>
      </w:pPr>
      <w:r>
        <w:rPr>
          <w:sz w:val="20"/>
        </w:rPr>
        <w:t xml:space="preserve">                   при использовании личного транспорта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Адвокат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Адвокатское образование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Личный транспорт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(марка, модель и государственный регистрационный знак</w:t>
      </w:r>
    </w:p>
    <w:p>
      <w:pPr>
        <w:pStyle w:val="1"/>
        <w:jc w:val="both"/>
      </w:pPr>
      <w:r>
        <w:rPr>
          <w:sz w:val="20"/>
        </w:rPr>
        <w:t xml:space="preserve">                                 транспортного средства)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Резолюция  куратора  о  необходимости  направления  адвоката  для  оказания</w:t>
      </w:r>
    </w:p>
    <w:p>
      <w:pPr>
        <w:pStyle w:val="1"/>
        <w:jc w:val="both"/>
      </w:pPr>
      <w:r>
        <w:rPr>
          <w:sz w:val="20"/>
        </w:rPr>
        <w:t xml:space="preserve">гражданам бесплатной юридической помощи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Куратор _________________________/________________________________________/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 (подпись)                            (Ф.И.О.)</w:t>
      </w:r>
    </w:p>
    <w:p>
      <w:pPr>
        <w:pStyle w:val="1"/>
        <w:jc w:val="both"/>
      </w:pPr>
      <w:r>
        <w:rPr>
          <w:sz w:val="20"/>
        </w:rPr>
        <w:t xml:space="preserve">____________________ Дата заполнения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Выбыл из _____________________________ Прибыл в 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населенного пункта)   (наименование населенного пункта)</w:t>
      </w:r>
    </w:p>
    <w:p>
      <w:pPr>
        <w:pStyle w:val="1"/>
        <w:jc w:val="both"/>
      </w:pPr>
      <w:r>
        <w:rPr>
          <w:sz w:val="20"/>
        </w:rPr>
        <w:t xml:space="preserve">"___" ______________ 20___ г.          "___" ______________ 20___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  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личная подпись)              (должность личная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М.П.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Выбыл из ______________________________ Прибыл в 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населенного пункта)  (наименование населенного пункта)</w:t>
      </w:r>
    </w:p>
    <w:p>
      <w:pPr>
        <w:pStyle w:val="1"/>
        <w:jc w:val="both"/>
      </w:pPr>
      <w:r>
        <w:rPr>
          <w:sz w:val="20"/>
        </w:rPr>
        <w:t xml:space="preserve">"___" _______________ 20___ г.          "___" ______________ 20___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  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 личная подпись)             (должность личная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М.П.                                   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9</w:t>
      </w:r>
    </w:p>
    <w:p>
      <w:pPr>
        <w:pStyle w:val="0"/>
        <w:jc w:val="right"/>
      </w:pPr>
      <w:r>
        <w:rPr>
          <w:sz w:val="20"/>
        </w:rPr>
        <w:t xml:space="preserve">к приказу Департамента</w:t>
      </w:r>
    </w:p>
    <w:p>
      <w:pPr>
        <w:pStyle w:val="0"/>
        <w:jc w:val="right"/>
      </w:pPr>
      <w:r>
        <w:rPr>
          <w:sz w:val="20"/>
        </w:rPr>
        <w:t xml:space="preserve">региональной безопасности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от 05.12.2022 N 5-нп</w:t>
      </w:r>
    </w:p>
    <w:p>
      <w:pPr>
        <w:pStyle w:val="0"/>
      </w:pPr>
      <w:r>
        <w:rPr>
          <w:sz w:val="20"/>
        </w:rPr>
      </w:r>
    </w:p>
    <w:bookmarkStart w:id="607" w:name="P607"/>
    <w:bookmarkEnd w:id="607"/>
    <w:p>
      <w:pPr>
        <w:pStyle w:val="1"/>
        <w:jc w:val="both"/>
      </w:pPr>
      <w:r>
        <w:rPr>
          <w:sz w:val="20"/>
        </w:rPr>
        <w:t xml:space="preserve">                                Направление</w:t>
      </w:r>
    </w:p>
    <w:p>
      <w:pPr>
        <w:pStyle w:val="1"/>
        <w:jc w:val="both"/>
      </w:pPr>
      <w:r>
        <w:rPr>
          <w:sz w:val="20"/>
        </w:rPr>
        <w:t xml:space="preserve">          на получение бесплатной юридической помощи гражданину,</w:t>
      </w:r>
    </w:p>
    <w:p>
      <w:pPr>
        <w:pStyle w:val="1"/>
        <w:jc w:val="both"/>
      </w:pPr>
      <w:r>
        <w:rPr>
          <w:sz w:val="20"/>
        </w:rPr>
        <w:t xml:space="preserve">                 оказавшемуся в трудной жизненной ситуации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основании  решения  комиссии  по  рассмотрению  обращений  граждан,</w:t>
      </w:r>
    </w:p>
    <w:p>
      <w:pPr>
        <w:pStyle w:val="1"/>
        <w:jc w:val="both"/>
      </w:pPr>
      <w:r>
        <w:rPr>
          <w:sz w:val="20"/>
        </w:rPr>
        <w:t xml:space="preserve">оказавшихся в трудной жизненной ситуации, протокол от "___" __________ 20__</w:t>
      </w:r>
    </w:p>
    <w:p>
      <w:pPr>
        <w:pStyle w:val="1"/>
        <w:jc w:val="both"/>
      </w:pPr>
      <w:r>
        <w:rPr>
          <w:sz w:val="20"/>
        </w:rPr>
        <w:t xml:space="preserve">года, гражданин(ка) 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проживающий(ая)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(адрес места жительства)</w:t>
      </w:r>
    </w:p>
    <w:p>
      <w:pPr>
        <w:pStyle w:val="1"/>
        <w:jc w:val="both"/>
      </w:pPr>
      <w:r>
        <w:rPr>
          <w:sz w:val="20"/>
        </w:rPr>
        <w:t xml:space="preserve">признан  (на)  находящимся(ейся) в трудной жизненной ситуации и нуждающимся</w:t>
      </w:r>
    </w:p>
    <w:p>
      <w:pPr>
        <w:pStyle w:val="1"/>
        <w:jc w:val="both"/>
      </w:pPr>
      <w:r>
        <w:rPr>
          <w:sz w:val="20"/>
        </w:rPr>
        <w:t xml:space="preserve">(ейся)  в  предоставлении бесплатной юридической помощи в экстренном случае</w:t>
      </w:r>
    </w:p>
    <w:p>
      <w:pPr>
        <w:pStyle w:val="1"/>
        <w:jc w:val="both"/>
      </w:pPr>
      <w:r>
        <w:rPr>
          <w:sz w:val="20"/>
        </w:rPr>
        <w:t xml:space="preserve">по вопросу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(указывается случай, по которому необходима</w:t>
      </w:r>
    </w:p>
    <w:p>
      <w:pPr>
        <w:pStyle w:val="1"/>
        <w:jc w:val="both"/>
      </w:pPr>
      <w:r>
        <w:rPr>
          <w:sz w:val="20"/>
        </w:rPr>
        <w:t xml:space="preserve">                            бесплатная юридическая помощь)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Бесплатную     юридическую     помощь     будет    оказывать    адвокат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(наименование, адрес адвокатского образования,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фамилия, имя, отчество адвоката, контактный телефон)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  обращении к адвокату вместе с направлением гражданин предоставляет</w:t>
      </w:r>
    </w:p>
    <w:p>
      <w:pPr>
        <w:pStyle w:val="1"/>
        <w:jc w:val="both"/>
      </w:pPr>
      <w:r>
        <w:rPr>
          <w:sz w:val="20"/>
        </w:rPr>
        <w:t xml:space="preserve">паспорт  гражданина  Российской Федерации или иной документ, удостоверяющий</w:t>
      </w:r>
    </w:p>
    <w:p>
      <w:pPr>
        <w:pStyle w:val="1"/>
        <w:jc w:val="both"/>
      </w:pPr>
      <w:r>
        <w:rPr>
          <w:sz w:val="20"/>
        </w:rPr>
        <w:t xml:space="preserve">личность.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Директор Департамента</w:t>
      </w:r>
    </w:p>
    <w:p>
      <w:pPr>
        <w:pStyle w:val="1"/>
        <w:jc w:val="both"/>
      </w:pPr>
      <w:r>
        <w:rPr>
          <w:sz w:val="20"/>
        </w:rPr>
        <w:t xml:space="preserve">региональной безопасности -</w:t>
      </w:r>
    </w:p>
    <w:p>
      <w:pPr>
        <w:pStyle w:val="1"/>
        <w:jc w:val="both"/>
      </w:pPr>
      <w:r>
        <w:rPr>
          <w:sz w:val="20"/>
        </w:rPr>
        <w:t xml:space="preserve">Заместитель Губернатора</w:t>
      </w:r>
    </w:p>
    <w:p>
      <w:pPr>
        <w:pStyle w:val="1"/>
        <w:jc w:val="both"/>
      </w:pPr>
      <w:r>
        <w:rPr>
          <w:sz w:val="20"/>
        </w:rPr>
        <w:t xml:space="preserve">Ханты-Мансийского</w:t>
      </w:r>
    </w:p>
    <w:p>
      <w:pPr>
        <w:pStyle w:val="1"/>
        <w:jc w:val="both"/>
      </w:pPr>
      <w:r>
        <w:rPr>
          <w:sz w:val="20"/>
        </w:rPr>
        <w:t xml:space="preserve">автономного округа - Югры ___________________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региональной безопасности ХМАО - Югры от 05.12.2022 N 5-нп</w:t>
            <w:br/>
            <w:t>"Об утверждении форм документов по оказан...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региональной безопасности ХМАО - Югры от 05.12.2022 N 5-нп</w:t>
            <w:br/>
            <w:t>"Об утверждении форм документов по оказан...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273525" TargetMode = "External"/>
	<Relationship Id="rId8" Type="http://schemas.openxmlformats.org/officeDocument/2006/relationships/hyperlink" Target="https://login.consultant.ru/link/?req=doc&amp;base=RLAW926&amp;n=291397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https://login.consultant.ru/link/?req=doc&amp;base=LAW&amp;n=451733&amp;dst=100122" TargetMode = "External"/>
	<Relationship Id="rId12" Type="http://schemas.openxmlformats.org/officeDocument/2006/relationships/hyperlink" Target="https://login.consultant.ru/link/?req=doc&amp;base=RLAW926&amp;n=300424&amp;dst=100023" TargetMode = "External"/>
	<Relationship Id="rId13" Type="http://schemas.openxmlformats.org/officeDocument/2006/relationships/hyperlink" Target="https://login.consultant.ru/link/?req=doc&amp;base=LAW&amp;n=451733&amp;dst=100132" TargetMode = "External"/>
	<Relationship Id="rId14" Type="http://schemas.openxmlformats.org/officeDocument/2006/relationships/hyperlink" Target="https://login.consultant.ru/link/?req=doc&amp;base=LAW&amp;n=451733&amp;dst=100148" TargetMode = "External"/>
	<Relationship Id="rId15" Type="http://schemas.openxmlformats.org/officeDocument/2006/relationships/hyperlink" Target="https://login.consultant.ru/link/?req=doc&amp;base=RLAW926&amp;n=300424&amp;dst=100039" TargetMode = "External"/>
	<Relationship Id="rId16" Type="http://schemas.openxmlformats.org/officeDocument/2006/relationships/hyperlink" Target="https://login.consultant.ru/link/?req=doc&amp;base=RLAW926&amp;n=300424&amp;dst=100132" TargetMode = "External"/>
	<Relationship Id="rId17" Type="http://schemas.openxmlformats.org/officeDocument/2006/relationships/hyperlink" Target="https://login.consultant.ru/link/?req=doc&amp;base=LAW&amp;n=474034&amp;dst=100716" TargetMode = "External"/>
	<Relationship Id="rId18" Type="http://schemas.openxmlformats.org/officeDocument/2006/relationships/hyperlink" Target="https://login.consultant.ru/link/?req=doc&amp;base=LAW&amp;n=474034&amp;dst=100758" TargetMode = "External"/>
	<Relationship Id="rId19" Type="http://schemas.openxmlformats.org/officeDocument/2006/relationships/hyperlink" Target="https://login.consultant.ru/link/?req=doc&amp;base=LAW&amp;n=474034" TargetMode = "External"/>
	<Relationship Id="rId20" Type="http://schemas.openxmlformats.org/officeDocument/2006/relationships/hyperlink" Target="https://login.consultant.ru/link/?req=doc&amp;base=LAW&amp;n=474030" TargetMode = "External"/>
	<Relationship Id="rId21" Type="http://schemas.openxmlformats.org/officeDocument/2006/relationships/hyperlink" Target="https://login.consultant.ru/link/?req=doc&amp;base=LAW&amp;n=474034&amp;dst=100716" TargetMode = "External"/>
	<Relationship Id="rId22" Type="http://schemas.openxmlformats.org/officeDocument/2006/relationships/hyperlink" Target="https://login.consultant.ru/link/?req=doc&amp;base=LAW&amp;n=474030&amp;dst=100918" TargetMode = "External"/>
	<Relationship Id="rId23" Type="http://schemas.openxmlformats.org/officeDocument/2006/relationships/hyperlink" Target="https://login.consultant.ru/link/?req=doc&amp;base=LAW&amp;n=474034&amp;dst=100758" TargetMode = "External"/>
	<Relationship Id="rId24" Type="http://schemas.openxmlformats.org/officeDocument/2006/relationships/hyperlink" Target="https://login.consultant.ru/link/?req=doc&amp;base=LAW&amp;n=474030&amp;dst=100966" TargetMode = "External"/>
	<Relationship Id="rId25" Type="http://schemas.openxmlformats.org/officeDocument/2006/relationships/hyperlink" Target="https://login.consultant.ru/link/?req=doc&amp;base=LAW&amp;n=474034&amp;dst=101253" TargetMode = "External"/>
	<Relationship Id="rId26" Type="http://schemas.openxmlformats.org/officeDocument/2006/relationships/hyperlink" Target="https://login.consultant.ru/link/?req=doc&amp;base=RLAW926&amp;n=291397&amp;dst=100624" TargetMode = "External"/>
	<Relationship Id="rId27" Type="http://schemas.openxmlformats.org/officeDocument/2006/relationships/hyperlink" Target="https://login.consultant.ru/link/?req=doc&amp;base=LAW&amp;n=451733&amp;dst=100122" TargetMode = "External"/>
	<Relationship Id="rId28" Type="http://schemas.openxmlformats.org/officeDocument/2006/relationships/hyperlink" Target="https://login.consultant.ru/link/?req=doc&amp;base=RLAW926&amp;n=300424&amp;dst=100023" TargetMode = "External"/>
	<Relationship Id="rId29" Type="http://schemas.openxmlformats.org/officeDocument/2006/relationships/hyperlink" Target="https://login.consultant.ru/link/?req=doc&amp;base=LAW&amp;n=451733&amp;dst=100132" TargetMode = "External"/>
	<Relationship Id="rId30" Type="http://schemas.openxmlformats.org/officeDocument/2006/relationships/hyperlink" Target="https://login.consultant.ru/link/?req=doc&amp;base=LAW&amp;n=451733&amp;dst=100148" TargetMode = "External"/>
	<Relationship Id="rId31" Type="http://schemas.openxmlformats.org/officeDocument/2006/relationships/hyperlink" Target="https://login.consultant.ru/link/?req=doc&amp;base=RLAW926&amp;n=300424&amp;dst=100039" TargetMode = "External"/>
	<Relationship Id="rId32" Type="http://schemas.openxmlformats.org/officeDocument/2006/relationships/hyperlink" Target="https://login.consultant.ru/link/?req=doc&amp;base=RLAW926&amp;n=300424&amp;dst=100132" TargetMode = "External"/>
	<Relationship Id="rId33" Type="http://schemas.openxmlformats.org/officeDocument/2006/relationships/hyperlink" Target="https://login.consultant.ru/link/?req=doc&amp;base=LAW&amp;n=451733&amp;dst=100122" TargetMode = "External"/>
	<Relationship Id="rId34" Type="http://schemas.openxmlformats.org/officeDocument/2006/relationships/hyperlink" Target="https://login.consultant.ru/link/?req=doc&amp;base=RLAW926&amp;n=300424&amp;dst=100023" TargetMode = "External"/>
	<Relationship Id="rId35" Type="http://schemas.openxmlformats.org/officeDocument/2006/relationships/hyperlink" Target="https://login.consultant.ru/link/?req=doc&amp;base=LAW&amp;n=451733&amp;dst=100038" TargetMode = "External"/>
	<Relationship Id="rId36" Type="http://schemas.openxmlformats.org/officeDocument/2006/relationships/hyperlink" Target="https://login.consultant.ru/link/?req=doc&amp;base=LAW&amp;n=451733&amp;dst=100132" TargetMode = "External"/>
	<Relationship Id="rId37" Type="http://schemas.openxmlformats.org/officeDocument/2006/relationships/hyperlink" Target="https://login.consultant.ru/link/?req=doc&amp;base=LAW&amp;n=451733&amp;dst=100148" TargetMode = "External"/>
	<Relationship Id="rId38" Type="http://schemas.openxmlformats.org/officeDocument/2006/relationships/hyperlink" Target="https://login.consultant.ru/link/?req=doc&amp;base=RLAW926&amp;n=300424&amp;dst=100039" TargetMode = "External"/>
	<Relationship Id="rId39" Type="http://schemas.openxmlformats.org/officeDocument/2006/relationships/hyperlink" Target="https://login.consultant.ru/link/?req=doc&amp;base=RLAW926&amp;n=300424&amp;dst=10013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региональной безопасности ХМАО - Югры от 05.12.2022 N 5-нп
"Об утверждении форм документов по оказанию юридической помощи в труднодоступных и малонаселенных местностях Ханты-Мансийского автономного округа - Югры и бесплатной юридической помощи отдельным категориям граждан Российской Федерации"</dc:title>
  <dcterms:created xsi:type="dcterms:W3CDTF">2024-06-21T09:51:46Z</dcterms:created>
</cp:coreProperties>
</file>