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kern w:val="0"/>
          <w:lang w:val="ru-RU" w:eastAsia="ru-RU" w:bidi="ar-SA"/>
        </w:rPr>
        <w:drawing>
          <wp:inline distT="0" distB="0" distL="114300" distR="114300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>
      <w:pPr>
        <w:pStyle w:val="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>
      <w:pPr>
        <w:pStyle w:val="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>проект</w:t>
      </w:r>
    </w:p>
    <w:p>
      <w:pPr>
        <w:pStyle w:val="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>
      <w:pPr>
        <w:pStyle w:val="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6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>
      <w:pPr>
        <w:pStyle w:val="6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6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Style w:val="3"/>
        <w:tblW w:w="1077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5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>
            <w:pPr>
              <w:pStyle w:val="6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от                     202</w:t>
            </w:r>
            <w:r>
              <w:rPr>
                <w:rFonts w:hint="default" w:cs="Times New Roman"/>
                <w:kern w:val="0"/>
                <w:lang w:val="ru-RU" w:eastAsia="ar-SA" w:bidi="ar-SA"/>
              </w:rPr>
              <w:t>3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года</w:t>
            </w:r>
          </w:p>
        </w:tc>
        <w:tc>
          <w:tcPr>
            <w:tcW w:w="5953" w:type="dxa"/>
          </w:tcPr>
          <w:p>
            <w:pPr>
              <w:pStyle w:val="6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   </w:t>
            </w:r>
          </w:p>
          <w:p>
            <w:pPr>
              <w:pStyle w:val="6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>
      <w:pPr>
        <w:pStyle w:val="6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7"/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в приложение к решению Думы Белоярского района от                 23 сентября 2021 года № 46</w:t>
      </w:r>
    </w:p>
    <w:p>
      <w:pPr>
        <w:pStyle w:val="8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статьей 3 Федерального закона от 31 июля 2020 года № 248-ФЗ «О государственном контроле (надзоре) и муниципальном контроле в Российской Федерации», пунктом 29 части 1 статьи 15, статьей 17.1 Федерального закона от 6 октября 2003 года № 131-ФЗ «Об общих принципах организации местного самоуправления в Российской Федерации», статьями 84, 98 Лесного кодекса Российской Федерации от                        4 декабря 2006 года № 200-ФЗ Дума Белоярского района </w:t>
      </w:r>
      <w:r>
        <w:rPr>
          <w:rFonts w:ascii="Times New Roman" w:hAnsi="Times New Roman"/>
          <w:b/>
          <w:bCs/>
          <w:sz w:val="24"/>
          <w:szCs w:val="24"/>
        </w:rPr>
        <w:t>р е ш и л а:</w:t>
      </w:r>
    </w:p>
    <w:p>
      <w:pPr>
        <w:pStyle w:val="5"/>
        <w:widowControl w:val="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в приложение «Положение о муниципальном лесном контроле» к решению Думы Белоярского района от 23 сентября 2021 года № 46 «Об утверждении Положения о муниципальном лесном контроле» изменени</w:t>
      </w:r>
      <w:r>
        <w:rPr>
          <w:sz w:val="24"/>
          <w:szCs w:val="24"/>
          <w:lang w:val="ru-RU"/>
        </w:rPr>
        <w:t>е</w:t>
      </w:r>
      <w:r>
        <w:rPr>
          <w:rFonts w:hint="default"/>
          <w:sz w:val="24"/>
          <w:szCs w:val="24"/>
          <w:lang w:val="ru-RU"/>
        </w:rPr>
        <w:t xml:space="preserve">, изложив </w:t>
      </w:r>
      <w:r>
        <w:rPr>
          <w:sz w:val="24"/>
          <w:szCs w:val="24"/>
        </w:rPr>
        <w:t xml:space="preserve">пункт 12 раздела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>«</w:t>
      </w:r>
      <w:r>
        <w:rPr>
          <w:sz w:val="24"/>
          <w:szCs w:val="24"/>
        </w:rPr>
        <w:t>Критерии отнесения объектов контроля к категориям риска причинения вреда (ущерба) в рамках осуществления муниципального контроля</w:t>
      </w:r>
      <w:r>
        <w:rPr>
          <w:rFonts w:hint="default"/>
          <w:sz w:val="24"/>
          <w:szCs w:val="24"/>
          <w:lang w:val="ru-RU"/>
        </w:rPr>
        <w:t>»</w:t>
      </w:r>
      <w:r>
        <w:rPr>
          <w:rFonts w:hint="eastAsia" w:ascii="SimSun" w:hAnsi="SimSun" w:eastAsia="SimSun"/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в следующей редакции: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/>
        <w:ind w:left="0"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12. </w:t>
      </w:r>
      <w:r>
        <w:rPr>
          <w:rFonts w:hint="default" w:ascii="Times New Roman" w:hAnsi="Times New Roman" w:cs="Times New Roman"/>
          <w:sz w:val="24"/>
          <w:szCs w:val="24"/>
        </w:rPr>
        <w:t>Система оценки и управления рисками при осуществлении муниципального контроля не применяется.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/>
        <w:ind w:left="0"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При оценке вероятности нарушения контролируемыми лицами обязательных требований в области использования, охраны, защиты, воспроизводства лесов и лесоразведения, в том числе в области семеноводства в отношении семян лесных растений, использу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>тся следующи</w:t>
      </w:r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 xml:space="preserve"> индикатор</w:t>
      </w:r>
      <w:r>
        <w:rPr>
          <w:sz w:val="24"/>
          <w:szCs w:val="24"/>
          <w:lang w:val="ru-RU"/>
        </w:rPr>
        <w:t>ы</w:t>
      </w:r>
      <w:r>
        <w:rPr>
          <w:sz w:val="24"/>
          <w:szCs w:val="24"/>
        </w:rPr>
        <w:t xml:space="preserve"> риск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>: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/>
        <w:ind w:left="0" w:leftChars="0" w:firstLine="698" w:firstLineChars="291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</w:rPr>
        <w:t>ыявление в течение одного года двух и более фактов расхождения (несоответствия) сведений в представленном контролируемым лицом отчете об охране лесов от загрязнения и иного негативного воздействия со сведениями, полученными в порядке межведомственног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 информационного взаимодействия и (или) сведениями, имеющимися в распоряжении контрольного органа</w:t>
      </w:r>
      <w:r>
        <w:rPr>
          <w:rFonts w:hint="default" w:cs="Times New Roman"/>
          <w:sz w:val="24"/>
          <w:szCs w:val="24"/>
          <w:lang w:val="ru-RU"/>
        </w:rPr>
        <w:t>;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/>
        <w:ind w:left="0" w:leftChars="0" w:firstLine="698" w:firstLineChars="291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- в</w:t>
      </w:r>
      <w:r>
        <w:rPr>
          <w:rFonts w:ascii="Times New Roman" w:hAnsi="Times New Roman" w:cs="Times New Roman"/>
          <w:sz w:val="24"/>
          <w:szCs w:val="24"/>
        </w:rPr>
        <w:t>ыявление в течение квартала двух и более фактов расхождения (несоответствия) сведений в представленном контролируемым лицом отчете об охране лесов от пожаров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  <w:r>
        <w:rPr>
          <w:rFonts w:hint="default" w:cs="Times New Roman"/>
          <w:sz w:val="24"/>
          <w:szCs w:val="24"/>
          <w:lang w:val="ru-RU"/>
        </w:rPr>
        <w:t>».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after="0"/>
        <w:ind w:left="0" w:firstLine="708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>
      <w:pPr>
        <w:pStyle w:val="5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bidi w:val="0"/>
        <w:snapToGrid/>
        <w:spacing w:after="0"/>
        <w:ind w:left="0" w:firstLine="708"/>
        <w:jc w:val="both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>3. Настоящее решение вступает в силу после его официального опубликования.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А.Г. Берестов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С.П. Маненков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roma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0633F1"/>
    <w:multiLevelType w:val="singleLevel"/>
    <w:tmpl w:val="8A0633F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222C2F31"/>
    <w:multiLevelType w:val="multilevel"/>
    <w:tmpl w:val="222C2F31"/>
    <w:lvl w:ilvl="0" w:tentative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entative="0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7354"/>
    <w:rsid w:val="000A43E4"/>
    <w:rsid w:val="00106323"/>
    <w:rsid w:val="001403E9"/>
    <w:rsid w:val="0016072E"/>
    <w:rsid w:val="001D2E49"/>
    <w:rsid w:val="00331351"/>
    <w:rsid w:val="003C502C"/>
    <w:rsid w:val="005524E6"/>
    <w:rsid w:val="00566A1A"/>
    <w:rsid w:val="005839DC"/>
    <w:rsid w:val="005E5357"/>
    <w:rsid w:val="008679D3"/>
    <w:rsid w:val="008873AD"/>
    <w:rsid w:val="009260A5"/>
    <w:rsid w:val="00CF1098"/>
    <w:rsid w:val="00D77E13"/>
    <w:rsid w:val="00DB47AC"/>
    <w:rsid w:val="00EB21F6"/>
    <w:rsid w:val="2C950CDF"/>
    <w:rsid w:val="43DB7A16"/>
    <w:rsid w:val="66BE7203"/>
    <w:rsid w:val="6D66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5">
    <w:name w:val="ConsPlusNormal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paragraph" w:customStyle="1" w:styleId="6">
    <w:name w:val="Обычный1"/>
    <w:qFormat/>
    <w:uiPriority w:val="99"/>
    <w:pPr>
      <w:widowControl w:val="0"/>
      <w:suppressAutoHyphens/>
      <w:spacing w:after="0" w:line="100" w:lineRule="atLeast"/>
      <w:textAlignment w:val="baseline"/>
    </w:pPr>
    <w:rPr>
      <w:rFonts w:ascii="Times New Roman" w:hAnsi="Times New Roman" w:eastAsia="Calibri" w:cs="Tahoma"/>
      <w:kern w:val="1"/>
      <w:sz w:val="24"/>
      <w:szCs w:val="24"/>
      <w:lang w:val="de-DE" w:eastAsia="fa-IR" w:bidi="fa-IR"/>
    </w:rPr>
  </w:style>
  <w:style w:type="paragraph" w:customStyle="1" w:styleId="7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8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2193</Characters>
  <Lines>18</Lines>
  <Paragraphs>5</Paragraphs>
  <TotalTime>2</TotalTime>
  <ScaleCrop>false</ScaleCrop>
  <LinksUpToDate>false</LinksUpToDate>
  <CharactersWithSpaces>2572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2022-12-15T09:22:00Z</dcterms:created>
  <dc:creator>Петрова Анастасия Михайловна</dc:creator>
  <cp:lastModifiedBy>EvtushenkoOS</cp:lastModifiedBy>
  <cp:lastPrinted>2023-08-04T05:54:52Z</cp:lastPrinted>
  <dcterms:modified xsi:type="dcterms:W3CDTF">2023-08-04T05:54:56Z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E1F4186A826C440FB5F1621EB61697B4</vt:lpwstr>
  </property>
</Properties>
</file>