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C04DF8" w:rsidP="00382853">
      <w:r>
        <w:t xml:space="preserve">от 22 октября </w:t>
      </w:r>
      <w:r w:rsidR="00E61C98">
        <w:t xml:space="preserve">2015 года                                                                                                 </w:t>
      </w:r>
      <w:r>
        <w:t xml:space="preserve">        </w:t>
      </w:r>
      <w:r w:rsidR="00E61C98">
        <w:t>№</w:t>
      </w:r>
      <w:r>
        <w:t xml:space="preserve"> 11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изменений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85026F" w:rsidP="009D39C5">
      <w:pPr>
        <w:autoSpaceDE w:val="0"/>
        <w:autoSpaceDN w:val="0"/>
        <w:ind w:firstLine="709"/>
        <w:jc w:val="both"/>
        <w:rPr>
          <w:b/>
        </w:rPr>
      </w:pPr>
      <w:r>
        <w:t>В соответствии с</w:t>
      </w:r>
      <w:r w:rsidR="003A235D">
        <w:t xml:space="preserve"> пунктом 6 статьи 391</w:t>
      </w:r>
      <w:bookmarkStart w:id="0" w:name="_GoBack"/>
      <w:bookmarkEnd w:id="0"/>
      <w:r w:rsidR="00806A2D" w:rsidRPr="00806A2D">
        <w:t xml:space="preserve"> Налогового кодекса Российской Федерации</w:t>
      </w:r>
      <w:r w:rsidR="008B3B74">
        <w:t>,  Ф</w:t>
      </w:r>
      <w:r>
        <w:t>едеральным законом от 02 декабря 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 Дума Белоярского района</w:t>
      </w:r>
      <w:r w:rsidR="006E457D">
        <w:t xml:space="preserve">               </w:t>
      </w:r>
      <w:proofErr w:type="spellStart"/>
      <w:proofErr w:type="gramStart"/>
      <w:r w:rsidRPr="0085026F">
        <w:rPr>
          <w:b/>
        </w:rPr>
        <w:t>р</w:t>
      </w:r>
      <w:proofErr w:type="spellEnd"/>
      <w:proofErr w:type="gramEnd"/>
      <w:r w:rsidRPr="0085026F">
        <w:rPr>
          <w:b/>
        </w:rPr>
        <w:t xml:space="preserve"> е </w:t>
      </w:r>
      <w:proofErr w:type="spellStart"/>
      <w:r w:rsidRPr="0085026F">
        <w:rPr>
          <w:b/>
        </w:rPr>
        <w:t>ш</w:t>
      </w:r>
      <w:proofErr w:type="spellEnd"/>
      <w:r w:rsidRPr="0085026F">
        <w:rPr>
          <w:b/>
        </w:rPr>
        <w:t xml:space="preserve"> и л а : </w:t>
      </w:r>
    </w:p>
    <w:p w:rsidR="0057784A" w:rsidRDefault="0085026F" w:rsidP="009D39C5">
      <w:pPr>
        <w:autoSpaceDE w:val="0"/>
        <w:autoSpaceDN w:val="0"/>
        <w:ind w:firstLine="709"/>
        <w:jc w:val="both"/>
      </w:pPr>
      <w:r>
        <w:t xml:space="preserve">1. Внести в решение </w:t>
      </w:r>
      <w:r w:rsidR="00806A2D">
        <w:t>Думы Белоярского района от 22 октября 2010 года № 84 «О земельном налоге на межселенной территории Белоярского района» следующие изменения:</w:t>
      </w:r>
    </w:p>
    <w:p w:rsidR="009D39C5" w:rsidRDefault="009D39C5" w:rsidP="009D39C5">
      <w:pPr>
        <w:tabs>
          <w:tab w:val="left" w:pos="-567"/>
          <w:tab w:val="left" w:pos="-426"/>
        </w:tabs>
        <w:ind w:firstLine="709"/>
        <w:jc w:val="both"/>
      </w:pPr>
      <w:r>
        <w:t>1) подпункт 3 пункта</w:t>
      </w:r>
      <w:r w:rsidR="006C211D">
        <w:t xml:space="preserve"> 4 признать утратившим силу;</w:t>
      </w:r>
    </w:p>
    <w:p w:rsidR="00806A2D" w:rsidRDefault="00806A2D" w:rsidP="009D39C5">
      <w:pPr>
        <w:autoSpaceDE w:val="0"/>
        <w:autoSpaceDN w:val="0"/>
        <w:ind w:firstLine="709"/>
        <w:jc w:val="both"/>
      </w:pPr>
      <w:r>
        <w:t>2) в пункте 5 слова «следующего за налоговым периодом» заменить словами «</w:t>
      </w:r>
      <w:r w:rsidRPr="00806A2D">
        <w:t xml:space="preserve">следующего за </w:t>
      </w:r>
      <w:r>
        <w:t xml:space="preserve">истекшим </w:t>
      </w:r>
      <w:r w:rsidRPr="00806A2D">
        <w:t>налоговым периодом</w:t>
      </w:r>
      <w:r>
        <w:t>».</w:t>
      </w:r>
    </w:p>
    <w:p w:rsidR="00E61C98" w:rsidRDefault="00E61C98" w:rsidP="009D39C5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9D39C5">
      <w:pPr>
        <w:autoSpaceDE w:val="0"/>
        <w:autoSpaceDN w:val="0"/>
        <w:ind w:firstLine="709"/>
        <w:jc w:val="both"/>
      </w:pPr>
      <w:r>
        <w:t xml:space="preserve">   3. Настоящее решение вступает в силу после его </w:t>
      </w:r>
      <w:r w:rsidR="008B3B74">
        <w:t>официального опубликования и распространяется на правоотношения, возникшие с 01 января 2015 года.</w:t>
      </w:r>
    </w:p>
    <w:p w:rsidR="00E61C98" w:rsidRDefault="00E61C98" w:rsidP="00C04DF8">
      <w:pPr>
        <w:autoSpaceDE w:val="0"/>
        <w:autoSpaceDN w:val="0"/>
        <w:ind w:firstLine="540"/>
        <w:jc w:val="both"/>
      </w:pPr>
      <w:r>
        <w:t xml:space="preserve">   </w:t>
      </w:r>
    </w:p>
    <w:p w:rsidR="00C04DF8" w:rsidRDefault="00C04DF8" w:rsidP="00C04DF8">
      <w:pPr>
        <w:autoSpaceDE w:val="0"/>
        <w:autoSpaceDN w:val="0"/>
        <w:ind w:firstLine="540"/>
        <w:jc w:val="both"/>
      </w:pPr>
    </w:p>
    <w:p w:rsidR="00C04DF8" w:rsidRDefault="00C04DF8" w:rsidP="00C04DF8">
      <w:pPr>
        <w:autoSpaceDE w:val="0"/>
        <w:autoSpaceDN w:val="0"/>
        <w:ind w:firstLine="54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53"/>
    <w:rsid w:val="00034FB7"/>
    <w:rsid w:val="00071BCC"/>
    <w:rsid w:val="000E59D7"/>
    <w:rsid w:val="002126A0"/>
    <w:rsid w:val="002E67AA"/>
    <w:rsid w:val="002F4B15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967CD"/>
    <w:rsid w:val="006B12B4"/>
    <w:rsid w:val="006C211D"/>
    <w:rsid w:val="006C4576"/>
    <w:rsid w:val="006E457D"/>
    <w:rsid w:val="00744059"/>
    <w:rsid w:val="007C1CF2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B95F78"/>
    <w:rsid w:val="00C04DF8"/>
    <w:rsid w:val="00CA4008"/>
    <w:rsid w:val="00E30323"/>
    <w:rsid w:val="00E57B39"/>
    <w:rsid w:val="00E61C98"/>
    <w:rsid w:val="00F2209F"/>
    <w:rsid w:val="00F3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13</cp:revision>
  <cp:lastPrinted>2015-09-15T07:49:00Z</cp:lastPrinted>
  <dcterms:created xsi:type="dcterms:W3CDTF">2015-09-14T23:10:00Z</dcterms:created>
  <dcterms:modified xsi:type="dcterms:W3CDTF">2015-10-23T05:04:00Z</dcterms:modified>
</cp:coreProperties>
</file>