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BF3FF8" w:rsidRPr="00BF3FF8" w:rsidRDefault="00BF3FF8" w:rsidP="00BF3FF8">
      <w:pPr>
        <w:jc w:val="both"/>
        <w:rPr>
          <w:rFonts w:ascii="Times New Roman" w:hAnsi="Times New Roman"/>
          <w:b/>
          <w:sz w:val="28"/>
          <w:szCs w:val="28"/>
        </w:rPr>
      </w:pPr>
      <w:r w:rsidRPr="00BF3FF8">
        <w:rPr>
          <w:rFonts w:ascii="Times New Roman" w:hAnsi="Times New Roman"/>
          <w:b/>
          <w:sz w:val="28"/>
          <w:szCs w:val="28"/>
        </w:rPr>
        <w:t xml:space="preserve">18.10.2019 Управление </w:t>
      </w:r>
      <w:proofErr w:type="spellStart"/>
      <w:r w:rsidRPr="00BF3FF8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BF3FF8">
        <w:rPr>
          <w:rFonts w:ascii="Times New Roman" w:hAnsi="Times New Roman"/>
          <w:b/>
          <w:sz w:val="28"/>
          <w:szCs w:val="28"/>
        </w:rPr>
        <w:t xml:space="preserve"> по ХМАО – Югре сообщает о проведении «горячей линии»</w:t>
      </w:r>
    </w:p>
    <w:p w:rsidR="00BF3FF8" w:rsidRPr="00BF3FF8" w:rsidRDefault="00BF3FF8" w:rsidP="00BF3FF8">
      <w:pPr>
        <w:jc w:val="both"/>
        <w:rPr>
          <w:rFonts w:ascii="Times New Roman" w:hAnsi="Times New Roman"/>
          <w:b/>
          <w:sz w:val="28"/>
          <w:szCs w:val="28"/>
        </w:rPr>
      </w:pPr>
      <w:r w:rsidRPr="00BF3FF8">
        <w:rPr>
          <w:rFonts w:ascii="Times New Roman" w:hAnsi="Times New Roman"/>
          <w:b/>
          <w:sz w:val="28"/>
          <w:szCs w:val="28"/>
        </w:rPr>
        <w:t xml:space="preserve">23 октября 2019 года Управление </w:t>
      </w:r>
      <w:proofErr w:type="spellStart"/>
      <w:r w:rsidRPr="00BF3FF8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BF3FF8">
        <w:rPr>
          <w:rFonts w:ascii="Times New Roman" w:hAnsi="Times New Roman"/>
          <w:b/>
          <w:sz w:val="28"/>
          <w:szCs w:val="28"/>
        </w:rPr>
        <w:t xml:space="preserve"> по ХМАО – Югре проводит горячую линию по вопросам </w:t>
      </w:r>
      <w:proofErr w:type="gramStart"/>
      <w:r w:rsidRPr="00BF3FF8">
        <w:rPr>
          <w:rFonts w:ascii="Times New Roman" w:hAnsi="Times New Roman"/>
          <w:b/>
          <w:sz w:val="28"/>
          <w:szCs w:val="28"/>
        </w:rPr>
        <w:t>пересмотра результатов определения кадастровой стоимости объектов недвижимости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  <w:r w:rsidRPr="00BF3FF8">
        <w:rPr>
          <w:rFonts w:ascii="Times New Roman" w:hAnsi="Times New Roman"/>
          <w:b/>
          <w:sz w:val="28"/>
          <w:szCs w:val="28"/>
        </w:rPr>
        <w:t xml:space="preserve"> </w:t>
      </w:r>
    </w:p>
    <w:p w:rsidR="00BF3FF8" w:rsidRPr="00BF3FF8" w:rsidRDefault="00BF3FF8" w:rsidP="00BF3FF8">
      <w:pPr>
        <w:jc w:val="both"/>
        <w:rPr>
          <w:rFonts w:ascii="Times New Roman" w:hAnsi="Times New Roman"/>
          <w:sz w:val="28"/>
          <w:szCs w:val="28"/>
        </w:rPr>
      </w:pPr>
      <w:r w:rsidRPr="00BF3FF8">
        <w:rPr>
          <w:rFonts w:ascii="Times New Roman" w:hAnsi="Times New Roman"/>
          <w:sz w:val="28"/>
          <w:szCs w:val="28"/>
        </w:rPr>
        <w:t xml:space="preserve">В ходе </w:t>
      </w:r>
      <w:r w:rsidR="00631BFB">
        <w:rPr>
          <w:rFonts w:ascii="Times New Roman" w:hAnsi="Times New Roman"/>
          <w:sz w:val="28"/>
          <w:szCs w:val="28"/>
        </w:rPr>
        <w:t>«</w:t>
      </w:r>
      <w:r w:rsidRPr="00BF3FF8">
        <w:rPr>
          <w:rFonts w:ascii="Times New Roman" w:hAnsi="Times New Roman"/>
          <w:sz w:val="28"/>
          <w:szCs w:val="28"/>
        </w:rPr>
        <w:t>горячей линии</w:t>
      </w:r>
      <w:r w:rsidR="00631BFB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BF3FF8">
        <w:rPr>
          <w:rFonts w:ascii="Times New Roman" w:hAnsi="Times New Roman"/>
          <w:sz w:val="28"/>
          <w:szCs w:val="28"/>
        </w:rPr>
        <w:t xml:space="preserve"> заинтересованные лица могут задать вопросы о процедуре пересмотра результатов определения кадастровой стоимости, о перечне документов для обращения в </w:t>
      </w:r>
      <w:r w:rsidRPr="00F04B69">
        <w:rPr>
          <w:rFonts w:ascii="Times New Roman" w:hAnsi="Times New Roman"/>
          <w:sz w:val="28"/>
          <w:szCs w:val="28"/>
        </w:rPr>
        <w:t xml:space="preserve">Комиссию по рассмотрению споров о результатах определения кадастровой стоимости при Управлении  </w:t>
      </w:r>
      <w:r w:rsidRPr="00BF3FF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другие.</w:t>
      </w:r>
    </w:p>
    <w:p w:rsidR="00BF3FF8" w:rsidRPr="00BF3FF8" w:rsidRDefault="00BF3FF8" w:rsidP="00BF3FF8">
      <w:pPr>
        <w:jc w:val="both"/>
        <w:rPr>
          <w:rFonts w:ascii="Times New Roman" w:hAnsi="Times New Roman"/>
          <w:sz w:val="28"/>
          <w:szCs w:val="28"/>
        </w:rPr>
      </w:pPr>
      <w:r w:rsidRPr="00BF3FF8">
        <w:rPr>
          <w:rFonts w:ascii="Times New Roman" w:hAnsi="Times New Roman"/>
          <w:sz w:val="28"/>
          <w:szCs w:val="28"/>
        </w:rPr>
        <w:t>Вопросы можно задать 23 октября с 9.00 до 13.00 часов по телефону Управления 8 (3467)  930-722.</w:t>
      </w:r>
    </w:p>
    <w:p w:rsidR="00BF3FF8" w:rsidRDefault="00BF3FF8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43CFC" w:rsidRPr="00680DCD" w:rsidRDefault="00BF3FF8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Управление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Росреестра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по ХМАО – Югре </w:t>
      </w: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1BFB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BF3FF8"/>
    <w:rsid w:val="00C26112"/>
    <w:rsid w:val="00C30F9F"/>
    <w:rsid w:val="00C321EA"/>
    <w:rsid w:val="00C40D8F"/>
    <w:rsid w:val="00C518AA"/>
    <w:rsid w:val="00C942BD"/>
    <w:rsid w:val="00CC335E"/>
    <w:rsid w:val="00CC559E"/>
    <w:rsid w:val="00D15C8C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39CE-2FCE-463F-B308-4795D912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3</cp:revision>
  <cp:lastPrinted>2019-09-30T10:19:00Z</cp:lastPrinted>
  <dcterms:created xsi:type="dcterms:W3CDTF">2019-10-18T07:29:00Z</dcterms:created>
  <dcterms:modified xsi:type="dcterms:W3CDTF">2019-10-18T07:30:00Z</dcterms:modified>
</cp:coreProperties>
</file>