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4" w:type="dxa"/>
            <w:gridSpan w:val="2"/>
            <w:shd w:val="clear" w:color="auto" w:fill="D9D9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О предоставлении субсидий на поддержку и развитие животноводства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в 2023 году»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(далее - проект нормативного правового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публичных консультаций: 0</w:t>
            </w:r>
            <w:r>
              <w:rPr>
                <w:rFonts w:hint="default" w:ascii="Times New Roman" w:hAnsi="Times New Roman"/>
                <w:lang w:val="en-US" w:eastAsia="ru-RU"/>
              </w:rPr>
              <w:t>9.</w:t>
            </w: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- 2</w:t>
            </w:r>
            <w:r>
              <w:rPr>
                <w:rFonts w:hint="default" w:ascii="Times New Roman" w:hAnsi="Times New Roman"/>
                <w:lang w:val="en-US" w:eastAsia="ru-RU"/>
              </w:rPr>
              <w:t>2.</w:t>
            </w: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StrukovskayaLU@admbel.ru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ascii="Times New Roman" w:hAnsi="Times New Roman" w:eastAsiaTheme="minorEastAsia"/>
                <w:lang w:eastAsia="ru-RU"/>
              </w:rPr>
              <w:t>ведущий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 4-14-61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постановления 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eastAsia="ru-RU"/>
              </w:rPr>
              <w:t xml:space="preserve"> Порядок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году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определяет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>категории получателей субсидии, а также цели, условия и порядок предоставления субсидий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ус</w:t>
            </w:r>
            <w:r>
              <w:rPr>
                <w:rFonts w:ascii="Times New Roman" w:hAnsi="Times New Roman"/>
              </w:rPr>
              <w:t>танавливает требования к отчетности, контролю за соблюдением условий и порядка предоставления субсидий и отв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етственности за их нарушение. </w:t>
            </w:r>
            <w:r>
              <w:rPr>
                <w:rFonts w:ascii="Times New Roman" w:hAnsi="Times New Roman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A215248"/>
    <w:rsid w:val="4F920C04"/>
    <w:rsid w:val="63375202"/>
    <w:rsid w:val="6F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368</Words>
  <Characters>3075</Characters>
  <Lines>25</Lines>
  <Paragraphs>6</Paragraphs>
  <TotalTime>0</TotalTime>
  <ScaleCrop>false</ScaleCrop>
  <LinksUpToDate>false</LinksUpToDate>
  <CharactersWithSpaces>3437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2021-12-08T09:50:00Z</dcterms:created>
  <dc:creator>Плетнёва Татьяна Васильевна</dc:creator>
  <cp:lastModifiedBy>StrukovskayaLU</cp:lastModifiedBy>
  <cp:lastPrinted>2021-06-07T09:05:00Z</cp:lastPrinted>
  <dcterms:modified xsi:type="dcterms:W3CDTF">2022-12-09T10:05:52Z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45D0210257984051B60C0C38A8317BDC</vt:lpwstr>
  </property>
</Properties>
</file>