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[</w:t>
            </w:r>
            <w:r w:rsidRPr="003014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регулирующего органа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] уведомляет о проведении публичных консультаций в целях оценки регулирующего воздействия [</w:t>
            </w:r>
            <w:r w:rsidRPr="003014E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проекта  нормативного правового акта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]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по сельскому хозяйству, природопользованию и вопросам малочисленных народов Севера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C39D4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C39D4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2C39D4">
              <w:rPr>
                <w:rFonts w:ascii="Times New Roman" w:hAnsi="Times New Roman"/>
                <w:sz w:val="24"/>
                <w:szCs w:val="24"/>
                <w:lang w:eastAsia="ru-RU"/>
              </w:rPr>
              <w:t>5/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2C39D4">
              <w:rPr>
                <w:rFonts w:ascii="Times New Roman" w:hAnsi="Times New Roman"/>
                <w:sz w:val="24"/>
                <w:szCs w:val="24"/>
                <w:lang w:eastAsia="ru-RU"/>
              </w:rPr>
              <w:t>семь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AB70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по сельскому хозяйству, природопользованию и вопросам малочисленных народов Севера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4A0F37" w:rsidRDefault="00275E70" w:rsidP="004A0F3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 внесении изменений в постановление администрации Белоярского района от 15 января 2018 </w:t>
            </w:r>
            <w:r w:rsidR="002C39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года № 9»                      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076FF">
              <w:rPr>
                <w:rFonts w:ascii="Times New Roman" w:hAnsi="Times New Roman"/>
                <w:sz w:val="24"/>
                <w:szCs w:val="24"/>
                <w:lang w:eastAsia="ru-RU"/>
              </w:rPr>
              <w:t>Проект постановления предусматривает внесение изменений 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порядок предоставления субсидий за счёт средств 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бюджета Белоярского района юридическим лицам, индивидуальным предпринимателям в целях  возмещения затрат в связи с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приобретением кормов для содержания сельскохозяйственных животных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и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переработкой 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мяса оленей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производством морсов из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дикорастущих ягод, </w:t>
            </w:r>
            <w:r w:rsidR="00AB70B0">
              <w:rPr>
                <w:rFonts w:ascii="Times New Roman" w:hAnsi="Times New Roman"/>
                <w:sz w:val="24"/>
                <w:szCs w:val="24"/>
              </w:rPr>
              <w:t xml:space="preserve">использованием плашкоутного флота для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добыч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и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(вылов</w:t>
            </w:r>
            <w:r w:rsidR="00AB70B0">
              <w:rPr>
                <w:rFonts w:ascii="Times New Roman" w:hAnsi="Times New Roman"/>
                <w:sz w:val="24"/>
                <w:szCs w:val="24"/>
              </w:rPr>
              <w:t>а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) рыбы-сырца, участием в конкурсах профессионального мастерства среди работников агропромышленного комплекса в 201</w:t>
            </w:r>
            <w:r w:rsidR="00766DEF">
              <w:rPr>
                <w:rFonts w:ascii="Times New Roman" w:hAnsi="Times New Roman"/>
                <w:sz w:val="24"/>
                <w:szCs w:val="24"/>
              </w:rPr>
              <w:t>8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076FF">
              <w:rPr>
                <w:rFonts w:ascii="Times New Roman" w:hAnsi="Times New Roman"/>
                <w:sz w:val="24"/>
                <w:szCs w:val="24"/>
              </w:rPr>
              <w:t xml:space="preserve"> Кроме того, проектом постановления предусмотрено увеличение перечня направлений деятельности при производстве сельскохозяйст</w:t>
            </w:r>
            <w:bookmarkStart w:id="0" w:name="_GoBack"/>
            <w:bookmarkEnd w:id="0"/>
            <w:r w:rsidR="007076FF">
              <w:rPr>
                <w:rFonts w:ascii="Times New Roman" w:hAnsi="Times New Roman"/>
                <w:sz w:val="24"/>
                <w:szCs w:val="24"/>
              </w:rPr>
              <w:t xml:space="preserve">венной продукции, при которых предоставляется возмещение затрат: производство и переработка мяса оленей, освоение выпуска новых видов продукции, сертификация выпускаемой продукции. 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сельскому хозяйству, природопользованию и вопросам малочисленных народов Севера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Pr="002D2811" w:rsidRDefault="00275E70" w:rsidP="00AB70B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275E70" w:rsidRPr="002D2811" w:rsidRDefault="00275E70" w:rsidP="002D281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FB6173">
      <w:headerReference w:type="even" r:id="rId9"/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B8F" w:rsidRDefault="00700B8F" w:rsidP="002D2811">
      <w:pPr>
        <w:spacing w:after="0" w:line="240" w:lineRule="auto"/>
      </w:pPr>
      <w:r>
        <w:separator/>
      </w:r>
    </w:p>
  </w:endnote>
  <w:endnote w:type="continuationSeparator" w:id="0">
    <w:p w:rsidR="00700B8F" w:rsidRDefault="00700B8F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B8F" w:rsidRDefault="00700B8F" w:rsidP="002D2811">
      <w:pPr>
        <w:spacing w:after="0" w:line="240" w:lineRule="auto"/>
      </w:pPr>
      <w:r>
        <w:separator/>
      </w:r>
    </w:p>
  </w:footnote>
  <w:footnote w:type="continuationSeparator" w:id="0">
    <w:p w:rsidR="00700B8F" w:rsidRDefault="00700B8F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007266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E70" w:rsidRDefault="002C39D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266"/>
    <w:rsid w:val="000078EF"/>
    <w:rsid w:val="00022D6C"/>
    <w:rsid w:val="000B71B8"/>
    <w:rsid w:val="0025421D"/>
    <w:rsid w:val="00267E2B"/>
    <w:rsid w:val="00275E70"/>
    <w:rsid w:val="00294718"/>
    <w:rsid w:val="002C39D4"/>
    <w:rsid w:val="002D2811"/>
    <w:rsid w:val="003014E0"/>
    <w:rsid w:val="00363024"/>
    <w:rsid w:val="0046706F"/>
    <w:rsid w:val="004A0F37"/>
    <w:rsid w:val="004A5878"/>
    <w:rsid w:val="004D3A56"/>
    <w:rsid w:val="004D7A1C"/>
    <w:rsid w:val="005038A1"/>
    <w:rsid w:val="005F09E9"/>
    <w:rsid w:val="00694A95"/>
    <w:rsid w:val="00696B8B"/>
    <w:rsid w:val="00700B8F"/>
    <w:rsid w:val="007043A2"/>
    <w:rsid w:val="007076FF"/>
    <w:rsid w:val="00766DEF"/>
    <w:rsid w:val="00871CE3"/>
    <w:rsid w:val="0089750B"/>
    <w:rsid w:val="008D03D5"/>
    <w:rsid w:val="00A8029B"/>
    <w:rsid w:val="00A87D3B"/>
    <w:rsid w:val="00AA2A3A"/>
    <w:rsid w:val="00AA54A5"/>
    <w:rsid w:val="00AB70B0"/>
    <w:rsid w:val="00AC24DD"/>
    <w:rsid w:val="00B33772"/>
    <w:rsid w:val="00B35974"/>
    <w:rsid w:val="00BC563B"/>
    <w:rsid w:val="00BE6313"/>
    <w:rsid w:val="00C8431C"/>
    <w:rsid w:val="00CB4899"/>
    <w:rsid w:val="00CF7373"/>
    <w:rsid w:val="00D611C4"/>
    <w:rsid w:val="00E7458F"/>
    <w:rsid w:val="00FB617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locked="1" w:semiHidden="0" w:uiPriority="0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locked="1" w:semiHidden="0" w:uiPriority="0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rsid w:val="002D2811"/>
    <w:rPr>
      <w:rFonts w:cs="Times New Roman"/>
      <w:vertAlign w:val="superscript"/>
    </w:rPr>
  </w:style>
  <w:style w:type="character" w:styleId="ae">
    <w:name w:val="Hyperlink"/>
    <w:basedOn w:val="a0"/>
    <w:uiPriority w:val="99"/>
    <w:rsid w:val="004A0F3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ytehovichAR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526</Words>
  <Characters>3000</Characters>
  <Application>Microsoft Office Word</Application>
  <DocSecurity>0</DocSecurity>
  <Lines>25</Lines>
  <Paragraphs>7</Paragraphs>
  <ScaleCrop>false</ScaleCrop>
  <Company>*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Щербатова Мария Юрьевна</cp:lastModifiedBy>
  <cp:revision>9</cp:revision>
  <dcterms:created xsi:type="dcterms:W3CDTF">2016-02-24T09:19:00Z</dcterms:created>
  <dcterms:modified xsi:type="dcterms:W3CDTF">2018-06-19T04:33:00Z</dcterms:modified>
</cp:coreProperties>
</file>