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Изображение 1" descr="Описание: 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Описание: 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699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/>
          <w:color w:val="auto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26 января</w:t>
      </w:r>
      <w:r>
        <w:rPr>
          <w:rFonts w:eastAsia="Times New Roman"/>
          <w:sz w:val="24"/>
          <w:szCs w:val="24"/>
          <w:lang w:eastAsia="ru-RU"/>
        </w:rPr>
        <w:t xml:space="preserve"> 2026 года           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  <w:t xml:space="preserve">37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3 декабря 2024 года № 827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к постановлению администрации Белоярского района от 3 декабря 2024 года № 827 «Об</w:t>
      </w:r>
      <w:r>
        <w:rPr>
          <w:rFonts w:eastAsia="Times New Roman"/>
          <w:sz w:val="24"/>
          <w:szCs w:val="24"/>
          <w:lang w:eastAsia="ru-RU"/>
        </w:rPr>
        <w:t xml:space="preserve"> утверждении муниципальной программы Белоярского района 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</w:t>
      </w:r>
      <w:r>
        <w:rPr>
          <w:sz w:val="24"/>
          <w:szCs w:val="24"/>
          <w:lang w:eastAsia="zh-CN" w:bidi="ar"/>
        </w:rPr>
        <w:t xml:space="preserve">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</w:t>
      </w:r>
      <w:r>
        <w:rPr>
          <w:sz w:val="24"/>
          <w:szCs w:val="24"/>
        </w:rPr>
        <w:t xml:space="preserve">людей на водных объектах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>
        <w:tblPrEx/>
        <w:trPr>
          <w:trHeight w:val="356"/>
        </w:trPr>
        <w:tc>
          <w:tcPr>
            <w:tcW w:w="6521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тысяч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709" w:firstLine="0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2) 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</w:t>
      </w:r>
      <w:r>
        <w:rPr>
          <w:rFonts w:eastAsia="Times New Roman"/>
          <w:sz w:val="24"/>
          <w:szCs w:val="24"/>
          <w:lang w:eastAsia="ru-RU"/>
        </w:rPr>
        <w:t xml:space="preserve">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</w:t>
      </w:r>
      <w:r>
        <w:rPr>
          <w:sz w:val="24"/>
          <w:szCs w:val="24"/>
        </w:rPr>
        <w:t xml:space="preserve">первого заместителя главы Белоярского района </w:t>
      </w:r>
      <w:r>
        <w:rPr>
          <w:sz w:val="24"/>
          <w:szCs w:val="24"/>
        </w:rPr>
        <w:t xml:space="preserve">Ойнец</w:t>
      </w:r>
      <w:r>
        <w:rPr>
          <w:sz w:val="24"/>
          <w:szCs w:val="24"/>
        </w:rPr>
        <w:t xml:space="preserve"> А.В.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26 января</w:t>
      </w:r>
      <w:r>
        <w:rPr>
          <w:sz w:val="24"/>
          <w:szCs w:val="24"/>
          <w:lang w:eastAsia="ru-RU"/>
        </w:rPr>
        <w:t xml:space="preserve"> 2026 года № </w:t>
      </w:r>
      <w:r>
        <w:rPr>
          <w:sz w:val="24"/>
          <w:szCs w:val="24"/>
          <w:lang w:eastAsia="ru-RU"/>
        </w:rPr>
        <w:t xml:space="preserve">37</w:t>
      </w:r>
      <w:r>
        <w:rPr>
          <w:sz w:val="24"/>
          <w:szCs w:val="24"/>
          <w:lang w:eastAsia="ru-RU"/>
        </w:rPr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94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99"/>
        <w:jc w:val="right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</w:t>
      </w:r>
      <w:r>
        <w:rPr>
          <w:rFonts w:eastAsia="Times New Roman"/>
          <w:sz w:val="24"/>
          <w:szCs w:val="24"/>
          <w:lang w:eastAsia="ru-RU"/>
        </w:rPr>
        <w:t xml:space="preserve">аммы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Style w:val="731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5243"/>
        <w:gridCol w:w="1312"/>
        <w:gridCol w:w="1276"/>
        <w:gridCol w:w="1276"/>
        <w:gridCol w:w="1276"/>
        <w:gridCol w:w="1276"/>
        <w:gridCol w:w="1276"/>
        <w:gridCol w:w="1417"/>
      </w:tblGrid>
      <w:tr>
        <w:tblPrEx/>
        <w:trPr>
          <w:trHeight w:val="42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2030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Муниципальная программа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23 764,6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25 730,6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25 432,0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25 462,8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25 462,8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25 462,8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151 315,6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3 627,6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25 126,0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24 827,4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24 858,2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24 858,2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24 858,2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147 688,0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«Обеспечение первичных мер пожарной безопасности в границах городского поселения Белоярский»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результат «Проведена противопожарная пропаганда и обучение населения городского поселения Белоярский мерам пожарной безопасности»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2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мероприятий «Пополнение и обеспечение сохранности  созданных резервов (запасов) материальных ресурсов для предупреждения и ликвидации последствий чрезвычайных ситуаций природного и техногенного характера и в целях гражданской обороны» (всего)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1 290,3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1 007,0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5 243,7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1 290,3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1 007,0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5 243,7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результат «Обеспечение сохранности созданных резервов для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708,3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4 391,3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708,3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4 391,3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результат «Пополнение резервов (запасов) материальных ресурсов для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«Мероприятия по гражданской обороне и защите населения Белоярского района от чрезвычайных ситуаций природного и техногенного характера»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2 097,3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2 097,3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«Организация осуществления мероприятий по проведению дезинсекции и дератизации»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3 627,6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3 627,6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«Обеспечение безопасности людей на водных объектах»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2 312,4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2 312,4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 (всего), в 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20 966,0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23 343,8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23 393,1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137 974,6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20 966,0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23 343,8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23 393,1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137 974,6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результат «Обеспечение деятельности МКУ «Единая дежурно-диспетчерская служба Белоярского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20 966,0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23 343,8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23 393,1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137 974,6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20 966,0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23 343,8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23 393,1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137 974,6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eastAsia="Times New Roman"/>
          <w:sz w:val="22"/>
          <w:szCs w:val="22"/>
          <w:highlight w:val="none"/>
        </w:rPr>
      </w:pPr>
      <w:r>
        <w:rPr>
          <w:rFonts w:eastAsia="Times New Roman"/>
          <w:sz w:val="22"/>
          <w:szCs w:val="22"/>
          <w:highlight w:val="none"/>
          <w:lang w:eastAsia="ru-RU"/>
        </w:rPr>
      </w:r>
      <w:r>
        <w:rPr>
          <w:rFonts w:eastAsia="Times New Roman"/>
          <w:sz w:val="22"/>
          <w:szCs w:val="22"/>
          <w:highlight w:val="none"/>
        </w:rPr>
      </w:r>
      <w:r>
        <w:rPr>
          <w:rFonts w:eastAsia="Times New Roman"/>
          <w:sz w:val="22"/>
          <w:szCs w:val="22"/>
          <w:highlight w:val="none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/>
    <w:r/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>
      <w:rPr>
        <w:lang w:val="en-US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5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6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7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89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0">
    <w:name w:val="Title Char"/>
    <w:basedOn w:val="707"/>
    <w:link w:val="719"/>
    <w:uiPriority w:val="10"/>
    <w:rPr>
      <w:sz w:val="48"/>
      <w:szCs w:val="48"/>
    </w:rPr>
  </w:style>
  <w:style w:type="character" w:styleId="691">
    <w:name w:val="Subtitle Char"/>
    <w:basedOn w:val="707"/>
    <w:link w:val="721"/>
    <w:uiPriority w:val="11"/>
    <w:rPr>
      <w:sz w:val="24"/>
      <w:szCs w:val="24"/>
    </w:rPr>
  </w:style>
  <w:style w:type="character" w:styleId="692">
    <w:name w:val="Quote Char"/>
    <w:link w:val="723"/>
    <w:uiPriority w:val="29"/>
    <w:rPr>
      <w:i/>
    </w:rPr>
  </w:style>
  <w:style w:type="character" w:styleId="693">
    <w:name w:val="Intense Quote Char"/>
    <w:link w:val="725"/>
    <w:uiPriority w:val="30"/>
    <w:rPr>
      <w:i/>
    </w:rPr>
  </w:style>
  <w:style w:type="character" w:styleId="694">
    <w:name w:val="Caption Char"/>
    <w:basedOn w:val="707"/>
    <w:link w:val="729"/>
    <w:uiPriority w:val="35"/>
    <w:rPr>
      <w:b/>
      <w:bCs/>
      <w:color w:val="4f81bd" w:themeColor="accent1"/>
      <w:sz w:val="18"/>
      <w:szCs w:val="18"/>
    </w:rPr>
  </w:style>
  <w:style w:type="character" w:styleId="695">
    <w:name w:val="Footnote Text Char"/>
    <w:link w:val="858"/>
    <w:uiPriority w:val="99"/>
    <w:rPr>
      <w:sz w:val="18"/>
    </w:rPr>
  </w:style>
  <w:style w:type="character" w:styleId="696">
    <w:name w:val="Endnote Text Char"/>
    <w:link w:val="861"/>
    <w:uiPriority w:val="99"/>
    <w:rPr>
      <w:sz w:val="20"/>
    </w:rPr>
  </w:style>
  <w:style w:type="paragraph" w:styleId="69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8">
    <w:name w:val="Heading 1"/>
    <w:basedOn w:val="697"/>
    <w:next w:val="697"/>
    <w:link w:val="883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99">
    <w:name w:val="Heading 2"/>
    <w:basedOn w:val="697"/>
    <w:next w:val="697"/>
    <w:link w:val="884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700">
    <w:name w:val="Heading 3"/>
    <w:basedOn w:val="697"/>
    <w:next w:val="697"/>
    <w:link w:val="885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697"/>
    <w:next w:val="697"/>
    <w:link w:val="720"/>
    <w:uiPriority w:val="10"/>
    <w:qFormat/>
    <w:pPr>
      <w:contextualSpacing/>
      <w:spacing w:before="300"/>
    </w:pPr>
    <w:rPr>
      <w:sz w:val="48"/>
      <w:szCs w:val="48"/>
    </w:rPr>
  </w:style>
  <w:style w:type="character" w:styleId="720" w:customStyle="1">
    <w:name w:val="Заголовок Знак"/>
    <w:basedOn w:val="707"/>
    <w:link w:val="719"/>
    <w:uiPriority w:val="10"/>
    <w:rPr>
      <w:sz w:val="48"/>
      <w:szCs w:val="48"/>
    </w:rPr>
  </w:style>
  <w:style w:type="paragraph" w:styleId="721">
    <w:name w:val="Subtitle"/>
    <w:basedOn w:val="697"/>
    <w:next w:val="697"/>
    <w:link w:val="722"/>
    <w:uiPriority w:val="11"/>
    <w:qFormat/>
    <w:pPr>
      <w:spacing w:before="200"/>
    </w:pPr>
    <w:rPr>
      <w:sz w:val="24"/>
      <w:szCs w:val="24"/>
    </w:rPr>
  </w:style>
  <w:style w:type="character" w:styleId="722" w:customStyle="1">
    <w:name w:val="Подзаголовок Знак"/>
    <w:basedOn w:val="707"/>
    <w:link w:val="721"/>
    <w:uiPriority w:val="11"/>
    <w:rPr>
      <w:sz w:val="24"/>
      <w:szCs w:val="24"/>
    </w:rPr>
  </w:style>
  <w:style w:type="paragraph" w:styleId="723">
    <w:name w:val="Quote"/>
    <w:basedOn w:val="697"/>
    <w:next w:val="697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7"/>
    <w:next w:val="697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707"/>
    <w:uiPriority w:val="99"/>
  </w:style>
  <w:style w:type="character" w:styleId="728" w:customStyle="1">
    <w:name w:val="Footer Char"/>
    <w:basedOn w:val="707"/>
    <w:uiPriority w:val="99"/>
  </w:style>
  <w:style w:type="paragraph" w:styleId="729">
    <w:name w:val="Caption"/>
    <w:basedOn w:val="697"/>
    <w:next w:val="697"/>
    <w:link w:val="73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0" w:customStyle="1">
    <w:name w:val="Название объекта Знак"/>
    <w:basedOn w:val="707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70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2" w:customStyle="1">
    <w:name w:val="Table Grid Light"/>
    <w:basedOn w:val="70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>
    <w:name w:val="Plain Table 1"/>
    <w:basedOn w:val="70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70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70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70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70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70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70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70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70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70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70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70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70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70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70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70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70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70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70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70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70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70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70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70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70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basedOn w:val="70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basedOn w:val="70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basedOn w:val="70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70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70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basedOn w:val="70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70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basedOn w:val="70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basedOn w:val="70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basedOn w:val="70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basedOn w:val="70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basedOn w:val="70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basedOn w:val="70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70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70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70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70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70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70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70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70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70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70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70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70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70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70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70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70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70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70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70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70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70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70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70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70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70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70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70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70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70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70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70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70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70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70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70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70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70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70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70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70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70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basedOn w:val="70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70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70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basedOn w:val="70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basedOn w:val="70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70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70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basedOn w:val="70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70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70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70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70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70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70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70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70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basedOn w:val="70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basedOn w:val="70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basedOn w:val="70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70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70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70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70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70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basedOn w:val="70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basedOn w:val="70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70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70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697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707"/>
    <w:uiPriority w:val="99"/>
    <w:unhideWhenUsed/>
    <w:rPr>
      <w:vertAlign w:val="superscript"/>
    </w:rPr>
  </w:style>
  <w:style w:type="paragraph" w:styleId="861">
    <w:name w:val="endnote text"/>
    <w:basedOn w:val="697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7"/>
    <w:uiPriority w:val="99"/>
    <w:semiHidden/>
    <w:unhideWhenUsed/>
    <w:rPr>
      <w:vertAlign w:val="superscript"/>
    </w:rPr>
  </w:style>
  <w:style w:type="paragraph" w:styleId="864">
    <w:name w:val="toc 1"/>
    <w:basedOn w:val="697"/>
    <w:next w:val="697"/>
    <w:uiPriority w:val="39"/>
    <w:unhideWhenUsed/>
    <w:pPr>
      <w:spacing w:after="57"/>
    </w:pPr>
  </w:style>
  <w:style w:type="paragraph" w:styleId="865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6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7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68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69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0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1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2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7"/>
    <w:next w:val="697"/>
    <w:uiPriority w:val="99"/>
    <w:unhideWhenUsed/>
    <w:pPr>
      <w:spacing w:after="0"/>
    </w:pPr>
  </w:style>
  <w:style w:type="character" w:styleId="875">
    <w:name w:val="annotation reference"/>
    <w:uiPriority w:val="99"/>
    <w:unhideWhenUsed/>
    <w:rPr>
      <w:sz w:val="16"/>
      <w:szCs w:val="16"/>
    </w:rPr>
  </w:style>
  <w:style w:type="paragraph" w:styleId="876">
    <w:name w:val="Balloon Text"/>
    <w:basedOn w:val="697"/>
    <w:link w:val="88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77">
    <w:name w:val="Body Text Indent 3"/>
    <w:basedOn w:val="697"/>
    <w:link w:val="887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78">
    <w:name w:val="annotation text"/>
    <w:basedOn w:val="697"/>
    <w:link w:val="888"/>
    <w:uiPriority w:val="99"/>
    <w:unhideWhenUsed/>
    <w:pPr>
      <w:spacing w:line="240" w:lineRule="auto"/>
    </w:pPr>
    <w:rPr>
      <w:sz w:val="20"/>
      <w:szCs w:val="20"/>
    </w:rPr>
  </w:style>
  <w:style w:type="paragraph" w:styleId="879">
    <w:name w:val="annotation subject"/>
    <w:basedOn w:val="878"/>
    <w:next w:val="878"/>
    <w:link w:val="889"/>
    <w:uiPriority w:val="99"/>
    <w:unhideWhenUsed/>
    <w:rPr>
      <w:b/>
      <w:bCs/>
    </w:rPr>
  </w:style>
  <w:style w:type="paragraph" w:styleId="880">
    <w:name w:val="Header"/>
    <w:basedOn w:val="69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81">
    <w:name w:val="Footer"/>
    <w:basedOn w:val="697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82">
    <w:name w:val="Normal (Web)"/>
    <w:basedOn w:val="697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83" w:customStyle="1">
    <w:name w:val="Заголовок 1 Знак"/>
    <w:link w:val="698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84" w:customStyle="1">
    <w:name w:val="Заголовок 2 Знак"/>
    <w:link w:val="699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85" w:customStyle="1">
    <w:name w:val="Заголовок 3 Знак"/>
    <w:link w:val="700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86" w:customStyle="1">
    <w:name w:val="Текст выноски Знак"/>
    <w:link w:val="876"/>
    <w:uiPriority w:val="99"/>
    <w:semiHidden/>
    <w:rPr>
      <w:rFonts w:ascii="Tahoma" w:hAnsi="Tahoma" w:cs="Tahoma"/>
      <w:sz w:val="16"/>
      <w:szCs w:val="16"/>
    </w:rPr>
  </w:style>
  <w:style w:type="character" w:styleId="887" w:customStyle="1">
    <w:name w:val="Основной текст с отступом 3 Знак"/>
    <w:link w:val="877"/>
    <w:rPr>
      <w:rFonts w:eastAsia="Times New Roman"/>
      <w:sz w:val="24"/>
    </w:rPr>
  </w:style>
  <w:style w:type="character" w:styleId="888" w:customStyle="1">
    <w:name w:val="Текст примечания Знак"/>
    <w:link w:val="878"/>
    <w:uiPriority w:val="99"/>
    <w:semiHidden/>
    <w:rPr>
      <w:sz w:val="20"/>
      <w:szCs w:val="20"/>
    </w:rPr>
  </w:style>
  <w:style w:type="character" w:styleId="889" w:customStyle="1">
    <w:name w:val="Тема примечания Знак"/>
    <w:link w:val="879"/>
    <w:uiPriority w:val="99"/>
    <w:semiHidden/>
    <w:rPr>
      <w:b/>
      <w:bCs/>
      <w:sz w:val="20"/>
      <w:szCs w:val="20"/>
    </w:rPr>
  </w:style>
  <w:style w:type="character" w:styleId="890" w:customStyle="1">
    <w:name w:val="Верхний колонтитул Знак"/>
    <w:link w:val="880"/>
    <w:uiPriority w:val="99"/>
    <w:rPr>
      <w:sz w:val="22"/>
      <w:szCs w:val="22"/>
      <w:lang w:eastAsia="en-US"/>
    </w:rPr>
  </w:style>
  <w:style w:type="character" w:styleId="891" w:customStyle="1">
    <w:name w:val="Нижний колонтитул Знак"/>
    <w:link w:val="881"/>
    <w:uiPriority w:val="99"/>
    <w:rPr>
      <w:sz w:val="22"/>
      <w:szCs w:val="22"/>
      <w:lang w:eastAsia="en-US"/>
    </w:rPr>
  </w:style>
  <w:style w:type="paragraph" w:styleId="892">
    <w:name w:val="List Paragraph"/>
    <w:basedOn w:val="697"/>
    <w:uiPriority w:val="34"/>
    <w:qFormat/>
    <w:pPr>
      <w:contextualSpacing/>
      <w:ind w:left="720"/>
    </w:pPr>
  </w:style>
  <w:style w:type="paragraph" w:styleId="893">
    <w:name w:val="No Spacing"/>
    <w:uiPriority w:val="1"/>
    <w:qFormat/>
    <w:rPr>
      <w:sz w:val="22"/>
      <w:szCs w:val="22"/>
      <w:lang w:eastAsia="en-US"/>
    </w:rPr>
  </w:style>
  <w:style w:type="paragraph" w:styleId="894" w:customStyle="1">
    <w:name w:val="ConsPlusNormal"/>
    <w:link w:val="900"/>
    <w:qFormat/>
    <w:pPr>
      <w:widowControl w:val="off"/>
    </w:pPr>
    <w:rPr>
      <w:rFonts w:ascii="Arial" w:hAnsi="Arial" w:eastAsia="Times New Roman" w:cs="Arial"/>
    </w:rPr>
  </w:style>
  <w:style w:type="paragraph" w:styleId="895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96" w:customStyle="1">
    <w:name w:val="StGen0"/>
    <w:uiPriority w:val="99"/>
    <w:semiHidden/>
    <w:rPr>
      <w:sz w:val="22"/>
      <w:szCs w:val="22"/>
      <w:lang w:eastAsia="en-US"/>
    </w:rPr>
  </w:style>
  <w:style w:type="character" w:styleId="897" w:customStyle="1">
    <w:name w:val="font21"/>
    <w:rPr>
      <w:rFonts w:hint="default" w:ascii="Times New Roman" w:hAnsi="Times New Roman" w:cs="Times New Roman"/>
      <w:color w:val="000000"/>
      <w:u w:val="none"/>
    </w:rPr>
  </w:style>
  <w:style w:type="character" w:styleId="898" w:customStyle="1">
    <w:name w:val="font41"/>
    <w:rPr>
      <w:rFonts w:hint="default" w:ascii="Times New Roman" w:hAnsi="Times New Roman" w:cs="Times New Roman"/>
      <w:color w:val="000000"/>
      <w:u w:val="none"/>
    </w:rPr>
  </w:style>
  <w:style w:type="character" w:styleId="899" w:customStyle="1">
    <w:name w:val="font11"/>
    <w:rPr>
      <w:rFonts w:hint="default" w:ascii="Times New Roman" w:hAnsi="Times New Roman" w:cs="Times New Roman"/>
      <w:color w:val="000000"/>
      <w:u w:val="none"/>
    </w:rPr>
  </w:style>
  <w:style w:type="character" w:styleId="900" w:customStyle="1">
    <w:name w:val="ConsPlusNormal Знак"/>
    <w:link w:val="894"/>
    <w:rPr>
      <w:rFonts w:ascii="Arial" w:hAnsi="Arial" w:eastAsia="Times New Roman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Mashburo</cp:lastModifiedBy>
  <cp:revision>10</cp:revision>
  <dcterms:created xsi:type="dcterms:W3CDTF">2025-12-15T04:56:00Z</dcterms:created>
  <dcterms:modified xsi:type="dcterms:W3CDTF">2026-01-26T06:27:16Z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A6A4817800AF415696CCE2E2E934C1D2_13</vt:lpwstr>
  </property>
</Properties>
</file>