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5A" w:rsidRDefault="00B9775A">
      <w:pPr>
        <w:pStyle w:val="ConsPlusTitlePage"/>
      </w:pPr>
      <w:r>
        <w:br/>
      </w:r>
    </w:p>
    <w:p w:rsidR="00B9775A" w:rsidRDefault="00B9775A">
      <w:pPr>
        <w:pStyle w:val="ConsPlusNormal"/>
        <w:outlineLvl w:val="0"/>
      </w:pPr>
    </w:p>
    <w:p w:rsidR="00B9775A" w:rsidRDefault="00B9775A">
      <w:pPr>
        <w:pStyle w:val="ConsPlusTitle"/>
        <w:jc w:val="center"/>
      </w:pPr>
      <w:r>
        <w:t>АДМИНИСТРАЦИЯ БЕЛОЯРСКОГО РАЙОНА</w:t>
      </w:r>
    </w:p>
    <w:p w:rsidR="00B9775A" w:rsidRDefault="00B9775A">
      <w:pPr>
        <w:pStyle w:val="ConsPlusTitle"/>
        <w:jc w:val="center"/>
      </w:pPr>
    </w:p>
    <w:p w:rsidR="00B9775A" w:rsidRDefault="00B9775A">
      <w:pPr>
        <w:pStyle w:val="ConsPlusTitle"/>
        <w:jc w:val="center"/>
      </w:pPr>
      <w:r>
        <w:t>ПОСТАНОВЛЕНИЕ</w:t>
      </w:r>
    </w:p>
    <w:p w:rsidR="00B9775A" w:rsidRDefault="00B9775A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16 марта 2022 г. N 221</w:t>
      </w:r>
      <w:bookmarkEnd w:id="0"/>
    </w:p>
    <w:p w:rsidR="00B9775A" w:rsidRDefault="00B9775A">
      <w:pPr>
        <w:pStyle w:val="ConsPlusTitle"/>
        <w:jc w:val="center"/>
      </w:pPr>
    </w:p>
    <w:p w:rsidR="00B9775A" w:rsidRDefault="00B9775A">
      <w:pPr>
        <w:pStyle w:val="ConsPlusTitle"/>
        <w:jc w:val="center"/>
      </w:pPr>
      <w:r>
        <w:t>О ВНЕСЕНИИ ИЗМЕНЕНИЙ В ПОСТАНОВЛЕНИЕ АДМИНИСТРАЦИИ</w:t>
      </w:r>
    </w:p>
    <w:p w:rsidR="00B9775A" w:rsidRDefault="00B9775A">
      <w:pPr>
        <w:pStyle w:val="ConsPlusTitle"/>
        <w:jc w:val="center"/>
      </w:pPr>
      <w:r>
        <w:t>БЕЛОЯРСКОГО РАЙОНА ОТ 21 ДЕКАБРЯ 2017 ГОДА N 1241</w:t>
      </w:r>
    </w:p>
    <w:p w:rsidR="00B9775A" w:rsidRDefault="00B9775A">
      <w:pPr>
        <w:pStyle w:val="ConsPlusNormal"/>
        <w:ind w:firstLine="540"/>
        <w:jc w:val="both"/>
      </w:pPr>
    </w:p>
    <w:p w:rsidR="00B9775A" w:rsidRDefault="00B9775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6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79 "Об утверждении Порядка формирования, ведения,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постановляю: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21 декабря 2017 года N 1241 "Об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предпринимательства)" (далее - постановление) следующие изменения: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наименование</w:t>
        </w:r>
      </w:hyperlink>
      <w:r>
        <w:t xml:space="preserve"> изложить в следующей редакции: "Об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предпринимательства)";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пункты 1</w:t>
        </w:r>
      </w:hyperlink>
      <w:r>
        <w:t xml:space="preserve">, </w:t>
      </w:r>
      <w:hyperlink r:id="rId10"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"1. Утвердить Перечень муниципального имущества, свободного от прав третьих лиц (за </w:t>
      </w:r>
      <w:proofErr w:type="gramStart"/>
      <w:r>
        <w:t>исключением</w:t>
      </w:r>
      <w:proofErr w:type="gramEnd"/>
      <w:r>
        <w:t xml:space="preserve">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>2. Опубликовать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газете "Белоярские вести. Официальный выпуск" и разместить в сети "Интернет" на официальном сайте администрации Белоярского района.".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1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 свободного от прав третьих лиц (за исключением имущественных прав субъектов малого и среднего предпринимательства" к постановлению следующие изменения: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1) </w:t>
      </w:r>
      <w:hyperlink r:id="rId12">
        <w:r>
          <w:rPr>
            <w:color w:val="0000FF"/>
          </w:rPr>
          <w:t>наименование</w:t>
        </w:r>
      </w:hyperlink>
      <w:r>
        <w:t xml:space="preserve"> изложить в следующей редакции: "Перечень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предпринимательства";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2) дополнить </w:t>
      </w:r>
      <w:hyperlink r:id="rId13">
        <w:r>
          <w:rPr>
            <w:color w:val="0000FF"/>
          </w:rPr>
          <w:t>таблицу</w:t>
        </w:r>
      </w:hyperlink>
      <w:r>
        <w:t xml:space="preserve"> позицией 26 следующего содержания:</w:t>
      </w:r>
    </w:p>
    <w:p w:rsidR="00B9775A" w:rsidRDefault="00B9775A">
      <w:pPr>
        <w:pStyle w:val="ConsPlusNormal"/>
        <w:ind w:firstLine="540"/>
        <w:jc w:val="both"/>
      </w:pPr>
    </w:p>
    <w:p w:rsidR="00B9775A" w:rsidRDefault="00B9775A">
      <w:pPr>
        <w:pStyle w:val="ConsPlusNormal"/>
        <w:jc w:val="both"/>
      </w:pPr>
      <w:r>
        <w:t>"</w:t>
      </w:r>
    </w:p>
    <w:p w:rsidR="00B9775A" w:rsidRDefault="00B9775A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5"/>
        <w:gridCol w:w="2551"/>
        <w:gridCol w:w="4252"/>
      </w:tblGrid>
      <w:tr w:rsidR="00B9775A">
        <w:tc>
          <w:tcPr>
            <w:tcW w:w="567" w:type="dxa"/>
          </w:tcPr>
          <w:p w:rsidR="00B9775A" w:rsidRDefault="00B977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95" w:type="dxa"/>
          </w:tcPr>
          <w:p w:rsidR="00B9775A" w:rsidRDefault="00B9775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551" w:type="dxa"/>
          </w:tcPr>
          <w:p w:rsidR="00B9775A" w:rsidRDefault="00B9775A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4252" w:type="dxa"/>
          </w:tcPr>
          <w:p w:rsidR="00B9775A" w:rsidRDefault="00B9775A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B9775A">
        <w:tc>
          <w:tcPr>
            <w:tcW w:w="567" w:type="dxa"/>
          </w:tcPr>
          <w:p w:rsidR="00B9775A" w:rsidRDefault="00B9775A">
            <w:pPr>
              <w:pStyle w:val="ConsPlusNormal"/>
            </w:pPr>
            <w:r>
              <w:t>26</w:t>
            </w:r>
          </w:p>
        </w:tc>
        <w:tc>
          <w:tcPr>
            <w:tcW w:w="1695" w:type="dxa"/>
          </w:tcPr>
          <w:p w:rsidR="00B9775A" w:rsidRDefault="00B9775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551" w:type="dxa"/>
          </w:tcPr>
          <w:p w:rsidR="00B9775A" w:rsidRDefault="00B9775A">
            <w:pPr>
              <w:pStyle w:val="ConsPlusNormal"/>
            </w:pPr>
            <w:r>
              <w:t>2,7 кв. м,</w:t>
            </w:r>
          </w:p>
          <w:p w:rsidR="00B9775A" w:rsidRDefault="00B9775A">
            <w:pPr>
              <w:pStyle w:val="ConsPlusNormal"/>
            </w:pPr>
            <w:r>
              <w:t>1986 года постройки</w:t>
            </w:r>
          </w:p>
          <w:p w:rsidR="00B9775A" w:rsidRDefault="00B9775A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номер: 86:06:0020105:1428</w:t>
            </w:r>
          </w:p>
        </w:tc>
        <w:tc>
          <w:tcPr>
            <w:tcW w:w="4252" w:type="dxa"/>
          </w:tcPr>
          <w:p w:rsidR="00B9775A" w:rsidRDefault="00B9775A">
            <w:pPr>
              <w:pStyle w:val="ConsPlusNormal"/>
            </w:pPr>
            <w:r>
              <w:t>Ханты-Мансийский автономный округ - Югра, г. Белоярский, ул. Молодости, дом 2а, пом. 28</w:t>
            </w:r>
          </w:p>
        </w:tc>
      </w:tr>
    </w:tbl>
    <w:p w:rsidR="00B9775A" w:rsidRDefault="00B9775A">
      <w:pPr>
        <w:pStyle w:val="ConsPlusNormal"/>
        <w:spacing w:before="220"/>
        <w:jc w:val="right"/>
      </w:pPr>
      <w:r>
        <w:t>".</w:t>
      </w:r>
    </w:p>
    <w:p w:rsidR="00B9775A" w:rsidRDefault="00B9775A">
      <w:pPr>
        <w:pStyle w:val="ConsPlusNormal"/>
        <w:jc w:val="right"/>
      </w:pPr>
    </w:p>
    <w:p w:rsidR="00B9775A" w:rsidRDefault="00B9775A">
      <w:pPr>
        <w:pStyle w:val="ConsPlusNormal"/>
        <w:ind w:firstLine="540"/>
        <w:jc w:val="both"/>
      </w:pPr>
      <w:r>
        <w:t>3.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B9775A" w:rsidRDefault="00B9775A">
      <w:pPr>
        <w:pStyle w:val="ConsPlusNormal"/>
        <w:spacing w:before="220"/>
        <w:ind w:firstLine="540"/>
        <w:jc w:val="both"/>
      </w:pPr>
      <w:r>
        <w:t xml:space="preserve">5.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B9775A" w:rsidRDefault="00B9775A">
      <w:pPr>
        <w:pStyle w:val="ConsPlusNormal"/>
        <w:ind w:firstLine="540"/>
        <w:jc w:val="both"/>
      </w:pPr>
    </w:p>
    <w:p w:rsidR="00B9775A" w:rsidRDefault="00B9775A">
      <w:pPr>
        <w:pStyle w:val="ConsPlusNormal"/>
        <w:jc w:val="right"/>
      </w:pPr>
      <w:r>
        <w:t>Глава Белоярского района</w:t>
      </w:r>
    </w:p>
    <w:p w:rsidR="00B9775A" w:rsidRDefault="00B9775A">
      <w:pPr>
        <w:pStyle w:val="ConsPlusNormal"/>
        <w:jc w:val="right"/>
      </w:pPr>
      <w:r>
        <w:t>С.П.МАНЕНКОВ</w:t>
      </w:r>
    </w:p>
    <w:p w:rsidR="00B9775A" w:rsidRDefault="00B9775A">
      <w:pPr>
        <w:pStyle w:val="ConsPlusNormal"/>
        <w:ind w:firstLine="540"/>
        <w:jc w:val="both"/>
      </w:pPr>
    </w:p>
    <w:p w:rsidR="00B9775A" w:rsidRDefault="00B9775A">
      <w:pPr>
        <w:pStyle w:val="ConsPlusNormal"/>
        <w:ind w:firstLine="540"/>
        <w:jc w:val="both"/>
      </w:pPr>
    </w:p>
    <w:p w:rsidR="00B9775A" w:rsidRDefault="00B977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8FA" w:rsidRDefault="008518FA"/>
    <w:sectPr w:rsidR="008518FA" w:rsidSect="006B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5A"/>
    <w:rsid w:val="008518FA"/>
    <w:rsid w:val="00B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F3EDB-9940-419D-975B-D6CF878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7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77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7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1231042AA9E9C91537062BC81A158B02675EF15A16B6CBA5C182CACD2AC0066990475983CE3F2678B24BB413681F0CD457A3C4516C0D5CED148DBs7B9J" TargetMode="External"/><Relationship Id="rId13" Type="http://schemas.openxmlformats.org/officeDocument/2006/relationships/hyperlink" Target="consultantplus://offline/ref=BFE1231042AA9E9C91537062BC81A158B02675EF15A16B6CBA5C182CACD2AC0066990475983CE3F2678B24BA433681F0CD457A3C4516C0D5CED148DBs7B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E1231042AA9E9C91537062BC81A158B02675EF15A16B6CBA5C182CACD2AC00669904758A3CBBFE668A3ABB4623D7A18Bs1B3J" TargetMode="External"/><Relationship Id="rId12" Type="http://schemas.openxmlformats.org/officeDocument/2006/relationships/hyperlink" Target="consultantplus://offline/ref=BFE1231042AA9E9C91537062BC81A158B02675EF15A16B6CBA5C182CACD2AC0066990475983CE3F2678B24BA433681F0CD457A3C4516C0D5CED148DBs7B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E1231042AA9E9C91537062BC81A158B02675EF16A46C6FB85E182CACD2AC00669904758A3CBBFE668A3ABB4623D7A18Bs1B3J" TargetMode="External"/><Relationship Id="rId11" Type="http://schemas.openxmlformats.org/officeDocument/2006/relationships/hyperlink" Target="consultantplus://offline/ref=BFE1231042AA9E9C91537062BC81A158B02675EF15A16B6CBA5C182CACD2AC0066990475983CE3F2678B24BA433681F0CD457A3C4516C0D5CED148DBs7B9J" TargetMode="External"/><Relationship Id="rId5" Type="http://schemas.openxmlformats.org/officeDocument/2006/relationships/hyperlink" Target="consultantplus://offline/ref=BFE1231042AA9E9C91536E6FAAEDF657B52522E413A1643FE30E1E7BF382AA5534D95A2CDA79F0F3639526BB40s3BE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E1231042AA9E9C91537062BC81A158B02675EF15A16B6CBA5C182CACD2AC0066990475983CE3F2678B24BB443681F0CD457A3C4516C0D5CED148DBs7B9J" TargetMode="External"/><Relationship Id="rId4" Type="http://schemas.openxmlformats.org/officeDocument/2006/relationships/hyperlink" Target="consultantplus://offline/ref=BFE1231042AA9E9C91536E6FAAEDF657B22D2EEA17A5643FE30E1E7BF382AA5534D95A2CDA79F0F3639526BB40s3BEJ" TargetMode="External"/><Relationship Id="rId9" Type="http://schemas.openxmlformats.org/officeDocument/2006/relationships/hyperlink" Target="consultantplus://offline/ref=BFE1231042AA9E9C91537062BC81A158B02675EF15A16B6CBA5C182CACD2AC0066990475983CE3F2678B24BB473681F0CD457A3C4516C0D5CED148DBs7B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2023-04-11T09:01:00Z</dcterms:created>
  <dcterms:modified xsi:type="dcterms:W3CDTF">2023-04-11T09:02:00Z</dcterms:modified>
</cp:coreProperties>
</file>