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E2409E" w:rsidRPr="00DA7D12" w:rsidRDefault="001565C0" w:rsidP="00E2409E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27</w:t>
      </w:r>
      <w:r w:rsidR="00575DD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.11.2019 – </w:t>
      </w:r>
      <w:proofErr w:type="gramStart"/>
      <w:r w:rsidR="00E2409E" w:rsidRPr="00DA7D12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E2409E" w:rsidRPr="00DA7D1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E2409E" w:rsidRPr="00DA7D12">
        <w:rPr>
          <w:rFonts w:ascii="Times New Roman" w:hAnsi="Times New Roman"/>
          <w:b/>
          <w:sz w:val="24"/>
          <w:szCs w:val="24"/>
        </w:rPr>
        <w:t>Ханты-Мансийском</w:t>
      </w:r>
      <w:proofErr w:type="gramEnd"/>
      <w:r w:rsidR="00E2409E" w:rsidRPr="00DA7D12">
        <w:rPr>
          <w:rFonts w:ascii="Times New Roman" w:hAnsi="Times New Roman"/>
          <w:b/>
          <w:sz w:val="24"/>
          <w:szCs w:val="24"/>
        </w:rPr>
        <w:t xml:space="preserve"> автономном  округе  с начала 2019 года </w:t>
      </w:r>
      <w:r w:rsidR="00E2409E" w:rsidRPr="00DA7D12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погашена задолженность по заработной плате предприятиями-банкротами в размере 38  миллионов рублей </w:t>
      </w:r>
      <w:bookmarkStart w:id="0" w:name="_GoBack"/>
      <w:bookmarkEnd w:id="0"/>
    </w:p>
    <w:p w:rsidR="00715224" w:rsidRPr="00772932" w:rsidRDefault="001565C0" w:rsidP="00715224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Росреестром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совместно с </w:t>
      </w:r>
      <w:r w:rsidR="00715224" w:rsidRPr="00772932">
        <w:rPr>
          <w:rFonts w:ascii="Times New Roman" w:hAnsi="Times New Roman"/>
          <w:b/>
          <w:sz w:val="24"/>
          <w:szCs w:val="24"/>
        </w:rPr>
        <w:t>правоохранительными органами обеспечивается погашение задолженности организаций, проходящих процедуру банкротства, по заработной плате и выходным пособиям.</w:t>
      </w:r>
    </w:p>
    <w:p w:rsidR="00CE5972" w:rsidRPr="00772932" w:rsidRDefault="00CE5972" w:rsidP="00CE5972">
      <w:p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772932">
        <w:rPr>
          <w:rFonts w:ascii="Times New Roman" w:hAnsi="Times New Roman"/>
          <w:bCs/>
          <w:sz w:val="24"/>
          <w:szCs w:val="24"/>
        </w:rPr>
        <w:t xml:space="preserve"> «Вопросы своевременной выплаты заработной платы находится на постоянном контроле руководства страны. Со стороны </w:t>
      </w:r>
      <w:proofErr w:type="spellStart"/>
      <w:r w:rsidRPr="00772932">
        <w:rPr>
          <w:rFonts w:ascii="Times New Roman" w:hAnsi="Times New Roman"/>
          <w:bCs/>
          <w:sz w:val="24"/>
          <w:szCs w:val="24"/>
        </w:rPr>
        <w:t>Росреестра</w:t>
      </w:r>
      <w:proofErr w:type="spellEnd"/>
      <w:r w:rsidRPr="00772932">
        <w:rPr>
          <w:rFonts w:ascii="Times New Roman" w:hAnsi="Times New Roman"/>
          <w:bCs/>
          <w:sz w:val="24"/>
          <w:szCs w:val="24"/>
        </w:rPr>
        <w:t xml:space="preserve"> в рамках надзорных полномочий за 9 месяцев 2019 года обеспечено погашение задолженности на общую сумму 721 млн</w:t>
      </w:r>
      <w:r>
        <w:rPr>
          <w:rFonts w:ascii="Times New Roman" w:hAnsi="Times New Roman"/>
          <w:bCs/>
          <w:sz w:val="24"/>
          <w:szCs w:val="24"/>
        </w:rPr>
        <w:t>.</w:t>
      </w:r>
      <w:r w:rsidRPr="00772932">
        <w:rPr>
          <w:rFonts w:ascii="Times New Roman" w:hAnsi="Times New Roman"/>
          <w:bCs/>
          <w:sz w:val="24"/>
          <w:szCs w:val="24"/>
        </w:rPr>
        <w:t xml:space="preserve"> рублей. Полностью погашена задолженность на 79 из 987 предприятий на сумму более 420 млн. рублей в 30 регионах страны», - заявила заместитель Министра экономического развития Российской Федерации - руководитель </w:t>
      </w:r>
      <w:proofErr w:type="spellStart"/>
      <w:r w:rsidRPr="00772932">
        <w:rPr>
          <w:rFonts w:ascii="Times New Roman" w:hAnsi="Times New Roman"/>
          <w:bCs/>
          <w:sz w:val="24"/>
          <w:szCs w:val="24"/>
        </w:rPr>
        <w:t>Росреестра</w:t>
      </w:r>
      <w:proofErr w:type="spellEnd"/>
      <w:r w:rsidRPr="00772932">
        <w:rPr>
          <w:rFonts w:ascii="Times New Roman" w:hAnsi="Times New Roman"/>
          <w:bCs/>
          <w:sz w:val="24"/>
          <w:szCs w:val="24"/>
        </w:rPr>
        <w:t xml:space="preserve"> Виктория </w:t>
      </w:r>
      <w:proofErr w:type="spellStart"/>
      <w:r w:rsidRPr="00772932">
        <w:rPr>
          <w:rFonts w:ascii="Times New Roman" w:hAnsi="Times New Roman"/>
          <w:bCs/>
          <w:sz w:val="24"/>
          <w:szCs w:val="24"/>
        </w:rPr>
        <w:t>Абрамченко</w:t>
      </w:r>
      <w:proofErr w:type="spellEnd"/>
      <w:r w:rsidRPr="00772932">
        <w:rPr>
          <w:rFonts w:ascii="Times New Roman" w:hAnsi="Times New Roman"/>
          <w:bCs/>
          <w:sz w:val="24"/>
          <w:szCs w:val="24"/>
        </w:rPr>
        <w:t>.</w:t>
      </w:r>
    </w:p>
    <w:p w:rsidR="00CE5972" w:rsidRPr="00772932" w:rsidRDefault="00CE5972" w:rsidP="00CE5972">
      <w:pPr>
        <w:jc w:val="both"/>
        <w:rPr>
          <w:rFonts w:ascii="Times New Roman" w:hAnsi="Times New Roman"/>
          <w:sz w:val="24"/>
          <w:szCs w:val="24"/>
        </w:rPr>
      </w:pPr>
      <w:r w:rsidRPr="00772932">
        <w:rPr>
          <w:rFonts w:ascii="Times New Roman" w:hAnsi="Times New Roman"/>
          <w:sz w:val="24"/>
          <w:szCs w:val="24"/>
        </w:rPr>
        <w:t xml:space="preserve">Эта  работа проводится в связи с исполнением </w:t>
      </w:r>
      <w:proofErr w:type="spellStart"/>
      <w:r w:rsidRPr="00772932">
        <w:rPr>
          <w:rFonts w:ascii="Times New Roman" w:hAnsi="Times New Roman"/>
          <w:sz w:val="24"/>
          <w:szCs w:val="24"/>
        </w:rPr>
        <w:t>Росреестром</w:t>
      </w:r>
      <w:proofErr w:type="spellEnd"/>
      <w:r w:rsidRPr="00772932">
        <w:rPr>
          <w:rFonts w:ascii="Times New Roman" w:hAnsi="Times New Roman"/>
          <w:sz w:val="24"/>
          <w:szCs w:val="24"/>
        </w:rPr>
        <w:t xml:space="preserve"> функций по контролю (надзору) деятельности саморегулируемых организаций арбитражных управляющих, осуществляющих процедуры банкротства в организациях-должниках. Именно на такие организации приходится значительный объем задолженности по заработной плате. Ее погашение осуществляется при поступлении в конкурсную массу средств от продажи имущества организаций-банкротов.</w:t>
      </w:r>
    </w:p>
    <w:p w:rsidR="00CE5972" w:rsidRPr="00772932" w:rsidRDefault="00CE5972" w:rsidP="00CE5972">
      <w:p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772932">
        <w:rPr>
          <w:rFonts w:ascii="Times New Roman" w:hAnsi="Times New Roman"/>
          <w:bCs/>
          <w:sz w:val="24"/>
          <w:szCs w:val="24"/>
        </w:rPr>
        <w:t xml:space="preserve">По итогам совместных с правоохранительными органами проверок деятельности арбитражных управляющих </w:t>
      </w:r>
      <w:r>
        <w:rPr>
          <w:rFonts w:ascii="Times New Roman" w:hAnsi="Times New Roman"/>
          <w:bCs/>
          <w:sz w:val="24"/>
          <w:szCs w:val="24"/>
        </w:rPr>
        <w:t xml:space="preserve">с начала 2019 года </w:t>
      </w:r>
      <w:proofErr w:type="spellStart"/>
      <w:r w:rsidRPr="00772932">
        <w:rPr>
          <w:rFonts w:ascii="Times New Roman" w:hAnsi="Times New Roman"/>
          <w:bCs/>
          <w:sz w:val="24"/>
          <w:szCs w:val="24"/>
        </w:rPr>
        <w:t>Росреестром</w:t>
      </w:r>
      <w:proofErr w:type="spellEnd"/>
      <w:r w:rsidRPr="00772932">
        <w:rPr>
          <w:rFonts w:ascii="Times New Roman" w:hAnsi="Times New Roman"/>
          <w:bCs/>
          <w:sz w:val="24"/>
          <w:szCs w:val="24"/>
        </w:rPr>
        <w:t xml:space="preserve"> возбуждено 663 административных дела с последующим назначением в отношении арбитражных управляющих штрафов, дисквалификацией или вынесением предупреждения.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E5972" w:rsidRDefault="00CE5972" w:rsidP="00CE597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ХМАО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 w:rsidRPr="00772932">
        <w:rPr>
          <w:rFonts w:ascii="Times New Roman" w:eastAsia="Times New Roman" w:hAnsi="Times New Roman"/>
          <w:sz w:val="24"/>
          <w:szCs w:val="24"/>
          <w:lang w:eastAsia="ru-RU"/>
        </w:rPr>
        <w:t>рбитражным судом по заявлениям</w:t>
      </w:r>
      <w:r w:rsidRPr="00772932">
        <w:rPr>
          <w:rFonts w:ascii="Times New Roman" w:hAnsi="Times New Roman"/>
          <w:sz w:val="24"/>
          <w:szCs w:val="24"/>
        </w:rPr>
        <w:t xml:space="preserve"> Управления</w:t>
      </w:r>
      <w:r w:rsidRPr="00772932">
        <w:rPr>
          <w:rFonts w:ascii="Times New Roman" w:hAnsi="Times New Roman"/>
          <w:color w:val="000000"/>
          <w:sz w:val="24"/>
          <w:szCs w:val="24"/>
        </w:rPr>
        <w:t xml:space="preserve"> за отчетный период 39 </w:t>
      </w:r>
      <w:r w:rsidRPr="007729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арбитражны</w:t>
      </w:r>
      <w:r w:rsidRPr="00772932">
        <w:rPr>
          <w:rFonts w:ascii="Times New Roman" w:hAnsi="Times New Roman"/>
          <w:color w:val="000000"/>
          <w:sz w:val="24"/>
          <w:szCs w:val="24"/>
        </w:rPr>
        <w:t>х</w:t>
      </w:r>
      <w:r w:rsidRPr="007729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управляющи</w:t>
      </w:r>
      <w:r w:rsidRPr="00772932">
        <w:rPr>
          <w:rFonts w:ascii="Times New Roman" w:hAnsi="Times New Roman"/>
          <w:color w:val="000000"/>
          <w:sz w:val="24"/>
          <w:szCs w:val="24"/>
        </w:rPr>
        <w:t>х</w:t>
      </w:r>
      <w:r w:rsidRPr="007729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привлечены </w:t>
      </w:r>
      <w:r w:rsidRPr="00772932">
        <w:rPr>
          <w:rFonts w:ascii="Times New Roman" w:eastAsia="Times New Roman" w:hAnsi="Times New Roman"/>
          <w:sz w:val="24"/>
          <w:szCs w:val="24"/>
          <w:lang w:eastAsia="ru-RU"/>
        </w:rPr>
        <w:t>к   административной ответственности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 двое  арбитражных управляющих </w:t>
      </w:r>
      <w:r w:rsidRPr="00772932">
        <w:rPr>
          <w:rFonts w:ascii="Times New Roman" w:eastAsia="Times New Roman" w:hAnsi="Times New Roman"/>
          <w:sz w:val="24"/>
          <w:szCs w:val="24"/>
          <w:lang w:eastAsia="ru-RU"/>
        </w:rPr>
        <w:t>дисквалифицированы. Возросло количество судебных решений о привлечении арби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тражных управляющих к штрафам: з</w:t>
      </w:r>
      <w:r w:rsidRPr="00772932">
        <w:rPr>
          <w:rFonts w:ascii="Times New Roman" w:eastAsia="Times New Roman" w:hAnsi="Times New Roman"/>
          <w:sz w:val="24"/>
          <w:szCs w:val="24"/>
          <w:lang w:eastAsia="ru-RU"/>
        </w:rPr>
        <w:t>а 9 месяцев наложено 12 штрафов на сумму 286 тыс. рублей (в 2018 году – 1 штраф).</w:t>
      </w:r>
    </w:p>
    <w:p w:rsidR="00412609" w:rsidRDefault="00E81834" w:rsidP="0071522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565C0">
        <w:rPr>
          <w:rFonts w:ascii="Times New Roman" w:hAnsi="Times New Roman"/>
          <w:sz w:val="24"/>
          <w:szCs w:val="24"/>
        </w:rPr>
        <w:t>Ханты-Мансийском</w:t>
      </w:r>
      <w:proofErr w:type="gramEnd"/>
      <w:r w:rsidR="001565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автономном  округе  </w:t>
      </w:r>
      <w:r w:rsidRPr="00772932">
        <w:rPr>
          <w:rFonts w:ascii="Times New Roman" w:hAnsi="Times New Roman"/>
          <w:sz w:val="24"/>
          <w:szCs w:val="24"/>
        </w:rPr>
        <w:t xml:space="preserve">с начала 2019 года </w:t>
      </w:r>
      <w:r w:rsidRPr="00772932">
        <w:rPr>
          <w:rFonts w:ascii="Times New Roman" w:hAnsi="Times New Roman"/>
          <w:color w:val="000000" w:themeColor="text1"/>
          <w:sz w:val="24"/>
          <w:szCs w:val="24"/>
        </w:rPr>
        <w:t xml:space="preserve">погашена задолженность по заработной плате предприятиями-банкротами в размере </w:t>
      </w:r>
      <w:r w:rsidRPr="001565C0">
        <w:rPr>
          <w:rFonts w:ascii="Times New Roman" w:hAnsi="Times New Roman"/>
          <w:color w:val="000000" w:themeColor="text1"/>
          <w:sz w:val="24"/>
          <w:szCs w:val="24"/>
        </w:rPr>
        <w:t>38  миллионов рублей</w:t>
      </w:r>
      <w:r w:rsidRPr="007729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43CFC" w:rsidRPr="00680DCD" w:rsidRDefault="00715224" w:rsidP="00CE5972">
      <w:pPr>
        <w:spacing w:before="240"/>
        <w:jc w:val="both"/>
        <w:rPr>
          <w:rFonts w:ascii="Times New Roman" w:eastAsiaTheme="minorHAnsi" w:hAnsi="Times New Roman"/>
          <w:sz w:val="28"/>
          <w:szCs w:val="28"/>
        </w:rPr>
      </w:pPr>
      <w:r w:rsidRPr="00772932">
        <w:rPr>
          <w:rFonts w:ascii="Times New Roman" w:hAnsi="Times New Roman"/>
          <w:bCs/>
          <w:sz w:val="24"/>
          <w:szCs w:val="24"/>
        </w:rPr>
        <w:t xml:space="preserve">Пресс-служба Управления </w:t>
      </w:r>
      <w:proofErr w:type="spellStart"/>
      <w:r w:rsidRPr="00772932">
        <w:rPr>
          <w:rFonts w:ascii="Times New Roman" w:hAnsi="Times New Roman"/>
          <w:bCs/>
          <w:sz w:val="24"/>
          <w:szCs w:val="24"/>
        </w:rPr>
        <w:t>Росреестра</w:t>
      </w:r>
      <w:proofErr w:type="spellEnd"/>
      <w:r w:rsidRPr="00772932">
        <w:rPr>
          <w:rFonts w:ascii="Times New Roman" w:hAnsi="Times New Roman"/>
          <w:bCs/>
          <w:sz w:val="24"/>
          <w:szCs w:val="24"/>
        </w:rPr>
        <w:t xml:space="preserve"> по ХМАО – Югре   </w:t>
      </w: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A70DC"/>
    <w:rsid w:val="000B1CAA"/>
    <w:rsid w:val="000D7F3B"/>
    <w:rsid w:val="000E33AC"/>
    <w:rsid w:val="000F7B76"/>
    <w:rsid w:val="00101580"/>
    <w:rsid w:val="001172E9"/>
    <w:rsid w:val="00117323"/>
    <w:rsid w:val="001232CF"/>
    <w:rsid w:val="00136378"/>
    <w:rsid w:val="00143AD0"/>
    <w:rsid w:val="00143F2D"/>
    <w:rsid w:val="00146A73"/>
    <w:rsid w:val="00151095"/>
    <w:rsid w:val="001565C0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12609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75DDF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5D78FD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A1EE0"/>
    <w:rsid w:val="008C580D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17AD8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32E72"/>
    <w:rsid w:val="00C40D8F"/>
    <w:rsid w:val="00C518AA"/>
    <w:rsid w:val="00C942BD"/>
    <w:rsid w:val="00CC335E"/>
    <w:rsid w:val="00CC559E"/>
    <w:rsid w:val="00CE5972"/>
    <w:rsid w:val="00D15C8C"/>
    <w:rsid w:val="00D2033D"/>
    <w:rsid w:val="00D37C58"/>
    <w:rsid w:val="00D47DCD"/>
    <w:rsid w:val="00D51AD3"/>
    <w:rsid w:val="00D60922"/>
    <w:rsid w:val="00D80E88"/>
    <w:rsid w:val="00DA7D12"/>
    <w:rsid w:val="00DB3CC4"/>
    <w:rsid w:val="00DC2516"/>
    <w:rsid w:val="00DF167A"/>
    <w:rsid w:val="00E20992"/>
    <w:rsid w:val="00E21F56"/>
    <w:rsid w:val="00E2409E"/>
    <w:rsid w:val="00E25C39"/>
    <w:rsid w:val="00E3477F"/>
    <w:rsid w:val="00E40497"/>
    <w:rsid w:val="00E42164"/>
    <w:rsid w:val="00E616FB"/>
    <w:rsid w:val="00E6796B"/>
    <w:rsid w:val="00E74352"/>
    <w:rsid w:val="00E756F7"/>
    <w:rsid w:val="00E81834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042F-F5DC-414B-8CD6-A2D3F00D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7</cp:revision>
  <cp:lastPrinted>2019-11-27T06:50:00Z</cp:lastPrinted>
  <dcterms:created xsi:type="dcterms:W3CDTF">2019-11-26T09:47:00Z</dcterms:created>
  <dcterms:modified xsi:type="dcterms:W3CDTF">2019-11-27T11:08:00Z</dcterms:modified>
</cp:coreProperties>
</file>