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ED" w:rsidRDefault="00BB1CE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B1CED" w:rsidRDefault="00BB1CED">
      <w:pPr>
        <w:pStyle w:val="ConsPlusNormal"/>
        <w:outlineLvl w:val="0"/>
      </w:pPr>
    </w:p>
    <w:p w:rsidR="00BB1CED" w:rsidRDefault="00BB1CED">
      <w:pPr>
        <w:pStyle w:val="ConsPlusTitle"/>
        <w:jc w:val="center"/>
        <w:outlineLvl w:val="0"/>
      </w:pPr>
      <w:r>
        <w:t>АДМИНИСТРАЦИЯ БЕЛОЯРСКОГО РАЙОНА</w:t>
      </w:r>
    </w:p>
    <w:p w:rsidR="00BB1CED" w:rsidRDefault="00BB1CED">
      <w:pPr>
        <w:pStyle w:val="ConsPlusTitle"/>
        <w:jc w:val="center"/>
      </w:pPr>
    </w:p>
    <w:p w:rsidR="00BB1CED" w:rsidRDefault="00BB1CED">
      <w:pPr>
        <w:pStyle w:val="ConsPlusTitle"/>
        <w:jc w:val="center"/>
      </w:pPr>
      <w:r>
        <w:t>РАСПОРЯЖЕНИЕ</w:t>
      </w:r>
    </w:p>
    <w:p w:rsidR="00BB1CED" w:rsidRDefault="00BB1CED">
      <w:pPr>
        <w:pStyle w:val="ConsPlusTitle"/>
        <w:jc w:val="center"/>
      </w:pPr>
      <w:r>
        <w:t>от 13 мая 2021 г. N 140-р</w:t>
      </w:r>
    </w:p>
    <w:p w:rsidR="00BB1CED" w:rsidRDefault="00BB1CED">
      <w:pPr>
        <w:pStyle w:val="ConsPlusTitle"/>
        <w:jc w:val="center"/>
      </w:pPr>
    </w:p>
    <w:p w:rsidR="00BB1CED" w:rsidRDefault="00BB1CED">
      <w:pPr>
        <w:pStyle w:val="ConsPlusTitle"/>
        <w:jc w:val="center"/>
      </w:pPr>
      <w:r>
        <w:t>ОБ УТВЕРЖДЕНИИ ПЛАНА МЕРОПРИЯТИЙ ПО ПРОТИВОДЕЙСТВИЮ</w:t>
      </w:r>
    </w:p>
    <w:p w:rsidR="00BB1CED" w:rsidRDefault="00BB1CED">
      <w:pPr>
        <w:pStyle w:val="ConsPlusTitle"/>
        <w:jc w:val="center"/>
      </w:pPr>
      <w:r>
        <w:t>КОРРУПЦИИ В БЕЛОЯРСКОМ РАЙОНЕ НА 2021 - 2024 ГОДЫ</w:t>
      </w:r>
    </w:p>
    <w:p w:rsidR="00BB1CED" w:rsidRDefault="00BB1C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1C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CED" w:rsidRDefault="00BB1C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CED" w:rsidRDefault="00BB1C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1CED" w:rsidRDefault="00BB1C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1CED" w:rsidRDefault="00BB1CED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Белоярского района</w:t>
            </w:r>
          </w:p>
          <w:p w:rsidR="00BB1CED" w:rsidRDefault="00BB1C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15.09.2021 </w:t>
            </w:r>
            <w:hyperlink r:id="rId6">
              <w:r>
                <w:rPr>
                  <w:color w:val="0000FF"/>
                </w:rPr>
                <w:t>N 300-р</w:t>
              </w:r>
            </w:hyperlink>
            <w:r>
              <w:rPr>
                <w:color w:val="392C69"/>
              </w:rPr>
              <w:t xml:space="preserve">, от 10.02.2022 </w:t>
            </w:r>
            <w:hyperlink r:id="rId7">
              <w:r>
                <w:rPr>
                  <w:color w:val="0000FF"/>
                </w:rPr>
                <w:t>N 34-р</w:t>
              </w:r>
            </w:hyperlink>
            <w:r>
              <w:rPr>
                <w:color w:val="392C69"/>
              </w:rPr>
              <w:t xml:space="preserve">, от 31.03.2022 </w:t>
            </w:r>
            <w:hyperlink r:id="rId8">
              <w:r>
                <w:rPr>
                  <w:color w:val="0000FF"/>
                </w:rPr>
                <w:t>N 92-р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CED" w:rsidRDefault="00BB1CED">
            <w:pPr>
              <w:pStyle w:val="ConsPlusNormal"/>
            </w:pPr>
          </w:p>
        </w:tc>
      </w:tr>
    </w:tbl>
    <w:p w:rsidR="00BB1CED" w:rsidRDefault="00BB1CED">
      <w:pPr>
        <w:pStyle w:val="ConsPlusNormal"/>
        <w:jc w:val="center"/>
      </w:pPr>
    </w:p>
    <w:p w:rsidR="00BB1CED" w:rsidRDefault="00BB1CED">
      <w:pPr>
        <w:pStyle w:val="ConsPlusNormal"/>
        <w:ind w:firstLine="540"/>
        <w:jc w:val="both"/>
      </w:pPr>
      <w:r>
        <w:t xml:space="preserve">В целях реализации Федеральных законов от 25 декабря 2008 года </w:t>
      </w:r>
      <w:hyperlink r:id="rId9">
        <w:r>
          <w:rPr>
            <w:color w:val="0000FF"/>
          </w:rPr>
          <w:t>N 273-ФЗ</w:t>
        </w:r>
      </w:hyperlink>
      <w:r>
        <w:t xml:space="preserve"> "О противодействии коррупции", от 6 октября 2003 года </w:t>
      </w:r>
      <w:hyperlink r:id="rId10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Указа</w:t>
        </w:r>
      </w:hyperlink>
      <w:r>
        <w:t xml:space="preserve"> Президента Российской Федерации от 16 августа 2021 года N 478 "О национальном плане противодействия коррупции на 2021 - 2024 годы", </w:t>
      </w:r>
      <w:hyperlink r:id="rId12">
        <w:r>
          <w:rPr>
            <w:color w:val="0000FF"/>
          </w:rPr>
          <w:t>Закона</w:t>
        </w:r>
      </w:hyperlink>
      <w:r>
        <w:t xml:space="preserve">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Югре", соглашений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района:</w:t>
      </w:r>
    </w:p>
    <w:p w:rsidR="00BB1CED" w:rsidRDefault="00BB1CED">
      <w:pPr>
        <w:pStyle w:val="ConsPlusNormal"/>
        <w:jc w:val="both"/>
      </w:pPr>
      <w:r>
        <w:t xml:space="preserve">(преамбула 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Администрации Белоярского района от 15.09.2021 N 300-р)</w:t>
      </w:r>
    </w:p>
    <w:p w:rsidR="00BB1CED" w:rsidRDefault="00BB1CED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0">
        <w:r>
          <w:rPr>
            <w:color w:val="0000FF"/>
          </w:rPr>
          <w:t>План</w:t>
        </w:r>
      </w:hyperlink>
      <w:r>
        <w:t xml:space="preserve"> мероприятий по противодействию коррупции в Белоярском районе на 2021 - 2024 годы.</w:t>
      </w:r>
    </w:p>
    <w:p w:rsidR="00BB1CED" w:rsidRDefault="00BB1CE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Администрации Белоярского района от 15.09.2021 N 300-р)</w:t>
      </w:r>
    </w:p>
    <w:p w:rsidR="00BB1CED" w:rsidRDefault="00BB1CED">
      <w:pPr>
        <w:pStyle w:val="ConsPlusNormal"/>
        <w:spacing w:before="200"/>
        <w:ind w:firstLine="540"/>
        <w:jc w:val="both"/>
      </w:pPr>
      <w:r>
        <w:t>2. Контроль за выполнением распоряжения возложить на управляющего делами администрации Белоярского района Стародубову Л.П.</w:t>
      </w:r>
    </w:p>
    <w:p w:rsidR="00BB1CED" w:rsidRDefault="00BB1CED">
      <w:pPr>
        <w:pStyle w:val="ConsPlusNormal"/>
        <w:ind w:firstLine="540"/>
        <w:jc w:val="both"/>
      </w:pPr>
    </w:p>
    <w:p w:rsidR="00BB1CED" w:rsidRDefault="00BB1CED">
      <w:pPr>
        <w:pStyle w:val="ConsPlusNormal"/>
        <w:jc w:val="right"/>
      </w:pPr>
      <w:r>
        <w:t>Глава Белоярского района</w:t>
      </w:r>
    </w:p>
    <w:p w:rsidR="00BB1CED" w:rsidRDefault="00BB1CED">
      <w:pPr>
        <w:pStyle w:val="ConsPlusNormal"/>
        <w:jc w:val="right"/>
      </w:pPr>
      <w:r>
        <w:t>С.П.МАНЕНКОВ</w:t>
      </w:r>
    </w:p>
    <w:p w:rsidR="00BB1CED" w:rsidRDefault="00BB1CED">
      <w:pPr>
        <w:pStyle w:val="ConsPlusNormal"/>
      </w:pPr>
    </w:p>
    <w:p w:rsidR="00BB1CED" w:rsidRDefault="00BB1CED">
      <w:pPr>
        <w:pStyle w:val="ConsPlusNormal"/>
      </w:pPr>
    </w:p>
    <w:p w:rsidR="00BB1CED" w:rsidRDefault="00BB1CED">
      <w:pPr>
        <w:pStyle w:val="ConsPlusNormal"/>
      </w:pPr>
    </w:p>
    <w:p w:rsidR="00BB1CED" w:rsidRDefault="00BB1CED">
      <w:pPr>
        <w:pStyle w:val="ConsPlusNormal"/>
      </w:pPr>
    </w:p>
    <w:p w:rsidR="00BB1CED" w:rsidRDefault="00BB1CED">
      <w:pPr>
        <w:pStyle w:val="ConsPlusNormal"/>
      </w:pPr>
    </w:p>
    <w:p w:rsidR="00BB1CED" w:rsidRDefault="00BB1CED">
      <w:pPr>
        <w:pStyle w:val="ConsPlusNormal"/>
        <w:jc w:val="right"/>
        <w:outlineLvl w:val="0"/>
      </w:pPr>
      <w:r>
        <w:t>Утвержден</w:t>
      </w:r>
    </w:p>
    <w:p w:rsidR="00BB1CED" w:rsidRDefault="00BB1CED">
      <w:pPr>
        <w:pStyle w:val="ConsPlusNormal"/>
        <w:jc w:val="right"/>
      </w:pPr>
      <w:r>
        <w:t>распоряжением администрации</w:t>
      </w:r>
    </w:p>
    <w:p w:rsidR="00BB1CED" w:rsidRDefault="00BB1CED">
      <w:pPr>
        <w:pStyle w:val="ConsPlusNormal"/>
        <w:jc w:val="right"/>
      </w:pPr>
      <w:r>
        <w:t>Белоярского района</w:t>
      </w:r>
    </w:p>
    <w:p w:rsidR="00BB1CED" w:rsidRDefault="00BB1CED">
      <w:pPr>
        <w:pStyle w:val="ConsPlusNormal"/>
        <w:jc w:val="right"/>
      </w:pPr>
      <w:r>
        <w:t>от 13 мая 2021 года N 140-р</w:t>
      </w:r>
    </w:p>
    <w:p w:rsidR="00BB1CED" w:rsidRDefault="00BB1CED">
      <w:pPr>
        <w:pStyle w:val="ConsPlusNormal"/>
      </w:pPr>
    </w:p>
    <w:p w:rsidR="00BB1CED" w:rsidRDefault="00BB1CED">
      <w:pPr>
        <w:pStyle w:val="ConsPlusTitle"/>
        <w:jc w:val="center"/>
      </w:pPr>
      <w:bookmarkStart w:id="0" w:name="P30"/>
      <w:bookmarkEnd w:id="0"/>
      <w:r>
        <w:t>ПЛАН</w:t>
      </w:r>
    </w:p>
    <w:p w:rsidR="00BB1CED" w:rsidRDefault="00BB1CED">
      <w:pPr>
        <w:pStyle w:val="ConsPlusTitle"/>
        <w:jc w:val="center"/>
      </w:pPr>
      <w:r>
        <w:t>МЕРОПРИЯТИЙ ПО ПРОТИВОДЕЙСТВИЮ КОРРУПЦИИ В БЕЛОЯРСКОМ РАЙОНЕ</w:t>
      </w:r>
    </w:p>
    <w:p w:rsidR="00BB1CED" w:rsidRDefault="00BB1CED">
      <w:pPr>
        <w:pStyle w:val="ConsPlusTitle"/>
        <w:jc w:val="center"/>
      </w:pPr>
      <w:r>
        <w:t>НА 2021 - 2024 ГОДЫ</w:t>
      </w:r>
    </w:p>
    <w:p w:rsidR="00BB1CED" w:rsidRDefault="00BB1C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B1C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CED" w:rsidRDefault="00BB1C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CED" w:rsidRDefault="00BB1C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1CED" w:rsidRDefault="00BB1C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1CED" w:rsidRDefault="00BB1C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Администрации Белоярского района от 15.09.2021 </w:t>
            </w:r>
            <w:hyperlink r:id="rId15">
              <w:r>
                <w:rPr>
                  <w:color w:val="0000FF"/>
                </w:rPr>
                <w:t>N 300-р</w:t>
              </w:r>
            </w:hyperlink>
            <w:r>
              <w:rPr>
                <w:color w:val="392C69"/>
              </w:rPr>
              <w:t>,</w:t>
            </w:r>
          </w:p>
          <w:p w:rsidR="00BB1CED" w:rsidRDefault="00BB1C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10.02.2022 </w:t>
            </w:r>
            <w:hyperlink r:id="rId16">
              <w:r>
                <w:rPr>
                  <w:color w:val="0000FF"/>
                </w:rPr>
                <w:t>N 34-р</w:t>
              </w:r>
            </w:hyperlink>
            <w:r>
              <w:rPr>
                <w:color w:val="392C69"/>
              </w:rPr>
              <w:t xml:space="preserve">, от 31.03.2022 </w:t>
            </w:r>
            <w:hyperlink r:id="rId17">
              <w:r>
                <w:rPr>
                  <w:color w:val="0000FF"/>
                </w:rPr>
                <w:t>N 92-р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CED" w:rsidRDefault="00BB1CED">
            <w:pPr>
              <w:pStyle w:val="ConsPlusNormal"/>
            </w:pPr>
          </w:p>
        </w:tc>
      </w:tr>
    </w:tbl>
    <w:p w:rsidR="00BB1CED" w:rsidRDefault="00BB1CE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85"/>
        <w:gridCol w:w="2098"/>
        <w:gridCol w:w="2551"/>
      </w:tblGrid>
      <w:tr w:rsidR="00BB1CED">
        <w:tc>
          <w:tcPr>
            <w:tcW w:w="737" w:type="dxa"/>
          </w:tcPr>
          <w:p w:rsidR="00BB1CED" w:rsidRDefault="00BB1C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  <w:jc w:val="center"/>
            </w:pPr>
            <w:r>
              <w:t>Мероприятия по противодействию коррупции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BB1CED">
        <w:tc>
          <w:tcPr>
            <w:tcW w:w="9071" w:type="dxa"/>
            <w:gridSpan w:val="4"/>
          </w:tcPr>
          <w:p w:rsidR="00BB1CED" w:rsidRDefault="00BB1CED">
            <w:pPr>
              <w:pStyle w:val="ConsPlusNormal"/>
              <w:jc w:val="center"/>
              <w:outlineLvl w:val="1"/>
            </w:pPr>
            <w:r>
              <w:t>Раздел I. ОРГАНИЗАЦИОННЫЕ МЕРОПРИЯТИЯ ПО ПРОТИВОДЕЙСТВИЮ КОРРУПЦИИ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1.1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 xml:space="preserve">Организация и проведение заседаний межведомственного </w:t>
            </w:r>
            <w:r>
              <w:lastRenderedPageBreak/>
              <w:t>Совета при главе Белоярского района по противодействию коррупции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lastRenderedPageBreak/>
              <w:t>не реже четырех раз в год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 xml:space="preserve">управление делами администрации </w:t>
            </w:r>
            <w:r>
              <w:lastRenderedPageBreak/>
              <w:t>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Организация и проведение заседаний:</w:t>
            </w:r>
          </w:p>
          <w:p w:rsidR="00BB1CED" w:rsidRDefault="00BB1CED">
            <w:pPr>
              <w:pStyle w:val="ConsPlusNormal"/>
            </w:pPr>
            <w:r>
              <w:t>- комиссий по соблюдению требований к служебному поведению муниципальных служащих и урегулированию конфликтов интересов в администрации Белоярского района, администрациях сельских поселений в границах Белоярского района;</w:t>
            </w:r>
          </w:p>
          <w:p w:rsidR="00BB1CED" w:rsidRDefault="00BB1CED">
            <w:pPr>
              <w:pStyle w:val="ConsPlusNormal"/>
            </w:pPr>
            <w:r>
              <w:t>- комиссии по соблюдению требований к служебному поведению и урегулированию конфликта интересов лицами, замещающими муниципальные должности Белоярского района, поселений в границах Белоярского района, при межведомственном Совете при главе Белоярского района по противодействию коррупции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в соответствии с положениями о комиссиях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</w:t>
            </w:r>
          </w:p>
          <w:p w:rsidR="00BB1CED" w:rsidRDefault="00BB1CED">
            <w:pPr>
              <w:pStyle w:val="ConsPlusNormal"/>
            </w:pPr>
            <w:r>
              <w:t>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1.3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Обеспечение контроля исполнения решений Комиссии по координации работы по противодействию коррупции в Ханты-Мансийском автономном округе - Югре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в соответствии со сроками, указанными в протоколах Комиссии по координации работы по противодействию коррупции в Ханты-Мансийском автономном округе - Югре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1.4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Мониторинг антикоррупционного законодательства и приведение муниципальных правовых актов Белоярского района, поселений в границах Белоярского района в соответствие с федеральными законами, законами Ханты-Мансийского автономного округа - Югры и иными нормативными правовыми актами Российской Федерации и Ханты-Мансийского автономного округа - Югры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постоянно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1.5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Организация разъяснительной работы, проведение лекций (семинаров) для муниципальных служащих и работников муниципальных учреждений по разъяснению основ антикоррупционного законодательства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ежеквартально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 с правами юридического лица,</w:t>
            </w:r>
          </w:p>
          <w:p w:rsidR="00BB1CED" w:rsidRDefault="00BB1CED">
            <w:pPr>
              <w:pStyle w:val="ConsPlusNormal"/>
            </w:pPr>
            <w:r>
              <w:t xml:space="preserve">органы местного самоуправления сельских поселений в границах Белоярского района (по </w:t>
            </w:r>
            <w:r>
              <w:lastRenderedPageBreak/>
              <w:t>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lastRenderedPageBreak/>
              <w:t>1.6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Проведение практического занятия с должностными лицами, ответственными за противодействие коррупции в муниципальных учреждениях и муниципальных предприятиях Белоярского района по организации работы по предупреждению, противодействию коррупции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до 1 августа 2021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 с правами юридического лица,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1.7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Организация антикоррупционного образования учащихся общеобразовательных учреждений Белоярского района через проведение конкурсов, диспутов, сочинений, внеклассных мероприятий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до 31 декабря 2021 года</w:t>
            </w:r>
          </w:p>
          <w:p w:rsidR="00BB1CED" w:rsidRDefault="00BB1CED">
            <w:pPr>
              <w:pStyle w:val="ConsPlusNormal"/>
            </w:pPr>
            <w:r>
              <w:t>до 31 декабря 2022 года</w:t>
            </w:r>
          </w:p>
          <w:p w:rsidR="00BB1CED" w:rsidRDefault="00BB1CED">
            <w:pPr>
              <w:pStyle w:val="ConsPlusNormal"/>
            </w:pPr>
            <w:r>
              <w:t>до 31 декабря 2023 года</w:t>
            </w:r>
          </w:p>
          <w:p w:rsidR="00BB1CED" w:rsidRDefault="00BB1CED">
            <w:pPr>
              <w:pStyle w:val="ConsPlusNormal"/>
            </w:pPr>
            <w:r>
              <w:t>до 31 декабря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Комитет по образованию администрации 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1.8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Анализ рассмотрения обращений граждан и организаций о фактах коррупции, поступивших в органы местного самоуправления Белоярского района, органы местного самоуправления поселений Белоярского района и подведомственные им организации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ежеквартально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1.9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Взаимодействие с Общественным советом Белоярского района, другими общественными организациями, осуществляющими свою деятельность на территории Белоярского района, при проведении совместных мероприятий по противодействию коррупции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постоянно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1.10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Организация контроля за эффективным расходованием бюджетных средств в целях минимизации коррупционных рисков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постоянно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контрольно-счетная палата Белоярского района,</w:t>
            </w:r>
          </w:p>
          <w:p w:rsidR="00BB1CED" w:rsidRDefault="00BB1CED">
            <w:pPr>
              <w:pStyle w:val="ConsPlusNormal"/>
            </w:pPr>
            <w:r>
              <w:t>Комитет по финансам и налоговой политике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 и подведомственные им организации,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1.11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 xml:space="preserve">Освещение в средствах массовой информации антикоррупционной деятельности органов местного </w:t>
            </w:r>
            <w:r>
              <w:lastRenderedPageBreak/>
              <w:t>самоуправления Белоярского района, органов местного самоуправления поселений в границах Белоярского района и подведомственных им организаций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lastRenderedPageBreak/>
              <w:t>ежемесячно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 xml:space="preserve">автономное учреждение Белоярского района "Белоярский </w:t>
            </w:r>
            <w:r>
              <w:lastRenderedPageBreak/>
              <w:t>информационный центр "Квадрат",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lastRenderedPageBreak/>
              <w:t>1.12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Анализ и обобщение информации о фактах коррупции в органах местного самоуправления Белоярского района, органах местного самоуправления поселений в границах Белоярского района и подведомственных им организациях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ежеквартально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1.13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Оказание методической, консультационной помощи органам местного самоуправления сельских поселений в границах Белоярского района по вопросам противодействия коррупции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постоянно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1.14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Организация работы "телефона доверия" в администрации Белоярского района в целях обнаружения фактов коррумпированности муниципальных служащих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постоянно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отдел по организации профилактики правонарушений администрации 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1.15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Мониторинг эффективности исполнения Плана мероприятий по противодействию коррупции в Белоярском районе по итогам 2021 - 2024 годов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по итогам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1.16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Проведение практических обучающих занятий с лицами, замещающими муниципальные должности, по заполнению справок доходах, расходах, об имуществе и обязательствах имущественного характера с использованием специального программного обеспечения "Справки БК"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I квартал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I квартал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I квартал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1.17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Проведение практических обучающих занятий с лицами, претендующими на замещение муниципальных должностей, по заполнению справок доходах, расходах, об имуществе и обязательствах имущественного характера с использованием специального программного обеспечения "Справки БК"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до 19 сентября 2021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1.18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 xml:space="preserve">Актуализация информации, </w:t>
            </w:r>
            <w:r>
              <w:lastRenderedPageBreak/>
              <w:t>размещенной на официальных сайтах органов местного самоуправления Белоярского района, поселений в границах Белоярского района, на официальных сайтах учреждений Белоярского района, поселений в границах Белоярского района в разделах, посвященных антикоррупционной деятельности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lastRenderedPageBreak/>
              <w:t>III квартал 2021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 xml:space="preserve">управление делами </w:t>
            </w:r>
            <w:r>
              <w:lastRenderedPageBreak/>
              <w:t>администрации Белоярского района, органы администрации Белоярского района, осуществляющие функции муниципального учреждения,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и полномочия учредителя</w:t>
            </w:r>
          </w:p>
          <w:p w:rsidR="00BB1CED" w:rsidRDefault="00BB1CED">
            <w:pPr>
              <w:pStyle w:val="ConsPlusNormal"/>
            </w:pPr>
            <w:r>
              <w:t>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lastRenderedPageBreak/>
              <w:t>1.19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Проведение "Круглого стола" с участием органов контроля и аудита Белоярского района, работников контрактных служб, контрактных управляющих с целью недопущения нарушений законодательства о контрактной системе. Тема "Круглого стола": "Обзор выявленных нарушений в сфере законодательства о контрактной системе"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II полугодие 2022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отдел муниципального заказа администрации Белоярского района, контрольно-счетная палата Белоярского района, Комитет по финансам и налоговой политике администрации 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1.20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Доведение до работников контрактных служб (контрактных управляющих) органов администрации Белоярского района, администраций городского и сельских поселений в границах Белоярского района разъяснений соответствующих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осуществления закупок товаров, работ, услуг для государственных и муниципальных нужд законодательства о контрактной системе в сфере закупок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постоянно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отдел муниципального заказа администрации 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1.21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Проведение аппаратных учеб с работниками муниципальных учреждений о необходимости соблюдения обязанности уведомлять представителя нанимателя (работодателя), органы прокуратуры или другие государственные органы обо всех случаях обращения к ним каких-либо лиц в целях склонения его к совершению коррупционных правонарушений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ноябрь 2021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руководители муниципальных учреждений Белоярского района, сельских поселений в границах Белоярского района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1.22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 xml:space="preserve">Проведение практических занятий с руководителями подведомственных учреждений по выявлению возможного конфликта интересов с </w:t>
            </w:r>
            <w:r>
              <w:lastRenderedPageBreak/>
              <w:t>учетом правоприменительной практики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lastRenderedPageBreak/>
              <w:t>III квартал 2021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 с правами юридического лица,</w:t>
            </w:r>
          </w:p>
          <w:p w:rsidR="00BB1CED" w:rsidRDefault="00BB1CED">
            <w:pPr>
              <w:pStyle w:val="ConsPlusNormal"/>
            </w:pPr>
            <w:r>
              <w:lastRenderedPageBreak/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lastRenderedPageBreak/>
              <w:t>1.23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 xml:space="preserve">Проведение практических обучающих занятий с руководителями подведомственных учреждений по заполнению </w:t>
            </w:r>
            <w:hyperlink r:id="rId18">
              <w:r>
                <w:rPr>
                  <w:color w:val="0000FF"/>
                </w:rPr>
                <w:t>справок</w:t>
              </w:r>
            </w:hyperlink>
            <w:r>
              <w:t xml:space="preserve"> о доходах, расходах, об имуществе и обязательствах имущественного характера с использованием специального программного обеспечения "Справки БК", утвержденной Указом Президента Российской Федерации от 23 июня 2014 года N 460, с учетом изменений, вступающих в силу с 1 июля 2021 года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IV квартал 2021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 с правами юридического лица,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1.24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Ознакомление муниципальных служащих с актуализированным обзором практики привлечения к ответственности за несоблюдение антикоррупционных стандартов Министерства труда и социальной защиты Российской Федерации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до 30 апреля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30 апреля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30 апреля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 с правами юридического лица,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1.25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Проведение мониторинга участия лиц, замещающих должности муниципальной службы Белоярского района в управлении коммерческими и некоммерческими организациями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до 1 сентября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 сентября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 с правами юридического лица,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1.26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 xml:space="preserve">Осуществление контроля использования бюджетных ассигнований, выделяемых на проведение противоэпидемических мероприятий, в том числе на противодействие распространению новой коронавирусной инфекции (COVID-19), обратив особое внимание на выявление и пресечение фактов предоставления аффилированным коммерческим структурам неправомерных </w:t>
            </w:r>
            <w:r>
              <w:lastRenderedPageBreak/>
              <w:t>преимуществ и оказания им содействия в иной форме должностными лицами в пределах установленных полномочий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lastRenderedPageBreak/>
              <w:t>до 1 февраля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 февраля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 февраля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контрольно-счетная палата Белоярского района</w:t>
            </w:r>
          </w:p>
        </w:tc>
      </w:tr>
      <w:tr w:rsidR="00BB1CE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lastRenderedPageBreak/>
              <w:t>1.27</w:t>
            </w:r>
          </w:p>
        </w:tc>
        <w:tc>
          <w:tcPr>
            <w:tcW w:w="3685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Проведение мероприятий, направленных на профилактику антикоррупционного поведения среди молодежи с использованием современных технологий обучения и развития:</w:t>
            </w:r>
          </w:p>
          <w:p w:rsidR="00BB1CED" w:rsidRDefault="00BB1CED">
            <w:pPr>
              <w:pStyle w:val="ConsPlusNormal"/>
            </w:pPr>
            <w:r>
              <w:t>- Онлайн игра среди учащихся образовательных учреждений Белоярского района "Коррупция - это зло", посвященная Международному дню борьбы с коррупцией;</w:t>
            </w:r>
          </w:p>
          <w:p w:rsidR="00BB1CED" w:rsidRDefault="00BB1CED">
            <w:pPr>
              <w:pStyle w:val="ConsPlusNormal"/>
            </w:pPr>
            <w:r>
              <w:t>- конкурс видеороликов в формате tik-tok среди молодежи Белоярского района на антикоррупционную тематику.</w:t>
            </w:r>
          </w:p>
        </w:tc>
        <w:tc>
          <w:tcPr>
            <w:tcW w:w="2098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ноябрь - декабрь 2022 года</w:t>
            </w:r>
          </w:p>
        </w:tc>
        <w:tc>
          <w:tcPr>
            <w:tcW w:w="2551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Комитет по делам молодежи, физической культуре и спорту администрации Белоярского района</w:t>
            </w:r>
          </w:p>
        </w:tc>
      </w:tr>
      <w:tr w:rsidR="00BB1CE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BB1CED" w:rsidRDefault="00BB1CED">
            <w:pPr>
              <w:pStyle w:val="ConsPlusNormal"/>
              <w:jc w:val="both"/>
            </w:pPr>
            <w:r>
              <w:t xml:space="preserve">(п. 1.27 введен </w:t>
            </w:r>
            <w:hyperlink r:id="rId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Белоярского района от 10.02.2022 N 34-р)</w:t>
            </w:r>
          </w:p>
        </w:tc>
      </w:tr>
      <w:tr w:rsidR="00BB1CE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1.28</w:t>
            </w:r>
          </w:p>
        </w:tc>
        <w:tc>
          <w:tcPr>
            <w:tcW w:w="3685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Проведение образовательных, информационно-просветительских и иных мероприятий, направленных на антикоррупционное просвещение и популяризации среди населения антикоррупционных стандартов</w:t>
            </w:r>
          </w:p>
        </w:tc>
        <w:tc>
          <w:tcPr>
            <w:tcW w:w="2098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до 31 декабря 2022 года</w:t>
            </w:r>
          </w:p>
          <w:p w:rsidR="00BB1CED" w:rsidRDefault="00BB1CED">
            <w:pPr>
              <w:pStyle w:val="ConsPlusNormal"/>
            </w:pPr>
            <w:r>
              <w:t>до 31 декабря 2023 года</w:t>
            </w:r>
          </w:p>
          <w:p w:rsidR="00BB1CED" w:rsidRDefault="00BB1CED">
            <w:pPr>
              <w:pStyle w:val="ConsPlusNormal"/>
            </w:pPr>
            <w:r>
              <w:t>до 31 декабря 2024 года</w:t>
            </w:r>
          </w:p>
        </w:tc>
        <w:tc>
          <w:tcPr>
            <w:tcW w:w="2551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 с правами юридического лица,</w:t>
            </w:r>
          </w:p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BB1CED" w:rsidRDefault="00BB1CED">
            <w:pPr>
              <w:pStyle w:val="ConsPlusNormal"/>
              <w:jc w:val="both"/>
            </w:pPr>
            <w:r>
              <w:t xml:space="preserve">(п. 1.28 введен </w:t>
            </w:r>
            <w:hyperlink r:id="rId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Белоярского района от 31.03.2022 N 92-р)</w:t>
            </w:r>
          </w:p>
        </w:tc>
      </w:tr>
      <w:tr w:rsidR="00BB1CE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1.29</w:t>
            </w:r>
          </w:p>
        </w:tc>
        <w:tc>
          <w:tcPr>
            <w:tcW w:w="3685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Проведение семинара-совещания с руководителями муниципальных образовательных учреждений Белоярского района, посвященного соблюдению работниками муниципальных образовательных учреждений антикоррупционных обязанностей</w:t>
            </w:r>
          </w:p>
        </w:tc>
        <w:tc>
          <w:tcPr>
            <w:tcW w:w="2098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II полугодие 2022 года</w:t>
            </w:r>
          </w:p>
        </w:tc>
        <w:tc>
          <w:tcPr>
            <w:tcW w:w="2551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Комитет по образованию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Комитет по делам молодежи, физической культуре и спорту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Комитет по культуре администрации Белоярского района</w:t>
            </w:r>
          </w:p>
        </w:tc>
      </w:tr>
      <w:tr w:rsidR="00BB1CE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BB1CED" w:rsidRDefault="00BB1CED">
            <w:pPr>
              <w:pStyle w:val="ConsPlusNormal"/>
              <w:jc w:val="both"/>
            </w:pPr>
            <w:r>
              <w:t xml:space="preserve">(п. 1.29 введен </w:t>
            </w:r>
            <w:hyperlink r:id="rId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Белоярского района от 31.03.2022 N 92-р)</w:t>
            </w:r>
          </w:p>
        </w:tc>
      </w:tr>
      <w:tr w:rsidR="00BB1CE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1.30</w:t>
            </w:r>
          </w:p>
        </w:tc>
        <w:tc>
          <w:tcPr>
            <w:tcW w:w="3685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Проведение обучения и консультирования работников муниципальных организаций по вопросам профилактики и противодействия коррупции, ответственности за совершение коррупционных правонарушений</w:t>
            </w:r>
          </w:p>
        </w:tc>
        <w:tc>
          <w:tcPr>
            <w:tcW w:w="2098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до 31 декабря 2022 года</w:t>
            </w:r>
          </w:p>
          <w:p w:rsidR="00BB1CED" w:rsidRDefault="00BB1CED">
            <w:pPr>
              <w:pStyle w:val="ConsPlusNormal"/>
            </w:pPr>
            <w:r>
              <w:t>до 31 декабря 2023 года</w:t>
            </w:r>
          </w:p>
          <w:p w:rsidR="00BB1CED" w:rsidRDefault="00BB1CED">
            <w:pPr>
              <w:pStyle w:val="ConsPlusNormal"/>
            </w:pPr>
            <w:r>
              <w:t>до 31 декабря 2024 года</w:t>
            </w:r>
          </w:p>
        </w:tc>
        <w:tc>
          <w:tcPr>
            <w:tcW w:w="2551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руководители муниципальных учреждений и предприятий Белоярского района,</w:t>
            </w:r>
          </w:p>
          <w:p w:rsidR="00BB1CED" w:rsidRDefault="00BB1CED">
            <w:pPr>
              <w:pStyle w:val="ConsPlusNormal"/>
            </w:pPr>
            <w:r>
              <w:t>руководители муниципальных учреждений сельских поселений в границах Белоярского района</w:t>
            </w:r>
          </w:p>
        </w:tc>
      </w:tr>
      <w:tr w:rsidR="00BB1CE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BB1CED" w:rsidRDefault="00BB1CED">
            <w:pPr>
              <w:pStyle w:val="ConsPlusNormal"/>
              <w:jc w:val="both"/>
            </w:pPr>
            <w:r>
              <w:lastRenderedPageBreak/>
              <w:t xml:space="preserve">(п. 1.30 введен </w:t>
            </w:r>
            <w:hyperlink r:id="rId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Белоярского района от 31.03.2022 N 92-р)</w:t>
            </w:r>
          </w:p>
        </w:tc>
      </w:tr>
      <w:tr w:rsidR="00BB1CE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1.31</w:t>
            </w:r>
          </w:p>
        </w:tc>
        <w:tc>
          <w:tcPr>
            <w:tcW w:w="3685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Правовое просвещение предпринимателей относительно порядка взаимодействия с правоохранительными и контрольно-надзорными органами, их прав и обязанностей</w:t>
            </w:r>
          </w:p>
        </w:tc>
        <w:tc>
          <w:tcPr>
            <w:tcW w:w="2098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до 31 декабря 2022 года</w:t>
            </w:r>
          </w:p>
          <w:p w:rsidR="00BB1CED" w:rsidRDefault="00BB1CED">
            <w:pPr>
              <w:pStyle w:val="ConsPlusNormal"/>
            </w:pPr>
            <w:r>
              <w:t>до 31 декабря 2023 года</w:t>
            </w:r>
          </w:p>
          <w:p w:rsidR="00BB1CED" w:rsidRDefault="00BB1CED">
            <w:pPr>
              <w:pStyle w:val="ConsPlusNormal"/>
            </w:pPr>
            <w:r>
              <w:t>до 31 декабря 2024 года</w:t>
            </w:r>
          </w:p>
        </w:tc>
        <w:tc>
          <w:tcPr>
            <w:tcW w:w="2551" w:type="dxa"/>
            <w:tcBorders>
              <w:bottom w:val="nil"/>
            </w:tcBorders>
          </w:tcPr>
          <w:p w:rsidR="00BB1CED" w:rsidRDefault="00BB1CED">
            <w:pPr>
              <w:pStyle w:val="ConsPlusNormal"/>
            </w:pPr>
            <w:r>
              <w:t>управление природопользования, сельского хозяйства и развития предпринимательства администрации Белоярского района</w:t>
            </w:r>
          </w:p>
        </w:tc>
      </w:tr>
      <w:tr w:rsidR="00BB1CE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BB1CED" w:rsidRDefault="00BB1CED">
            <w:pPr>
              <w:pStyle w:val="ConsPlusNormal"/>
              <w:jc w:val="both"/>
            </w:pPr>
            <w:r>
              <w:t xml:space="preserve">(п. 1.31 введен </w:t>
            </w:r>
            <w:hyperlink r:id="rId23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Белоярского района от 31.03.2022 N 92-р)</w:t>
            </w:r>
          </w:p>
        </w:tc>
      </w:tr>
      <w:tr w:rsidR="00BB1CED">
        <w:tc>
          <w:tcPr>
            <w:tcW w:w="9071" w:type="dxa"/>
            <w:gridSpan w:val="4"/>
          </w:tcPr>
          <w:p w:rsidR="00BB1CED" w:rsidRDefault="00BB1CED">
            <w:pPr>
              <w:pStyle w:val="ConsPlusNormal"/>
              <w:jc w:val="center"/>
              <w:outlineLvl w:val="1"/>
            </w:pPr>
            <w:r>
              <w:t>Раздел II. МЕРОПРИЯТИЯ ПО СОВЕРШЕНСТВОВАНИЮ МУНИЦИПАЛЬНОГО УПРАВЛЕНИЯ В ЦЕЛЯХ ПРЕДУПРЕЖДЕНИЯ КОРРУПЦИИ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2.1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Осуществление антикоррупционной экспертизы нормативных правовых актов (мониторинг правоприменения), проектов нормативных правовых актов Белоярского района, поселений в границах Белоярского района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в течение 2021 - 2024 годов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юридическо-правовое управление администрации Белоярского района, 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2.2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Организация размещения проектов нормативных правовых актов на официальных сайтах органов местного самоуправления Белоярского района, поселений в границах Белоярского района в сети Интернет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в течение 2021 - 2024 годов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2.3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Осуществление контроля за полнотой и качеством предоставления органами администрации Белоярского района и муниципальными учреждениями социально значимых муниципальных услуг населению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в течение 2021 - 2024 годов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района, оказывающие муниципальные услуги, имеющие подведомственные учреждения, оказывающие муниципальные услуги,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2.4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Обновление информации о формировании и исполнении бюджета Белоярского района, бюджетов поселений на официальном сайте органов местного самоуправления Белоярского района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в течение 2021 - 2024 годов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комитет по финансам и налоговой политике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 xml:space="preserve">органы местного самоуправления сельских поселений в </w:t>
            </w:r>
            <w:r>
              <w:lastRenderedPageBreak/>
              <w:t>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Осуществление контроля эффективности использования муниципального имущества Белоярского района, сельских поселений в границах Белоярского района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IV квартал 2021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IV квартал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IV квартал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IV квартал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комитет муниципальной собственности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2.6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Направление информации о результатах деятельности ОМВД России по Белоярскому району по выявлению и пресечению преступлений коррупционной направленности, совершенных на территории Белоярского района, для рассмотрения на заседании Межведомственного совета при главе Белоярского района по противодействию коррупции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IV квартал 2021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IV квартал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IV квартал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IV квартал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ОМВД России по Белоярскому району</w:t>
            </w:r>
          </w:p>
          <w:p w:rsidR="00BB1CED" w:rsidRDefault="00BB1CED">
            <w:pPr>
              <w:pStyle w:val="ConsPlusNormal"/>
            </w:pPr>
            <w:r>
              <w:t>(по согласованию)</w:t>
            </w:r>
          </w:p>
        </w:tc>
      </w:tr>
      <w:tr w:rsidR="00BB1CED">
        <w:tc>
          <w:tcPr>
            <w:tcW w:w="9071" w:type="dxa"/>
            <w:gridSpan w:val="4"/>
          </w:tcPr>
          <w:p w:rsidR="00BB1CED" w:rsidRDefault="00BB1CED">
            <w:pPr>
              <w:pStyle w:val="ConsPlusNormal"/>
              <w:jc w:val="center"/>
              <w:outlineLvl w:val="1"/>
            </w:pPr>
            <w:r>
              <w:t>Раздел III. МЕРОПРИЯТИЯ ПО ПРАВОВОМУ ОБЕСПЕЧЕНИЮ ПРОТИВОДЕЙСТВИЯ КОРРУПЦИИ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3.1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Анализ изложенных в актах прокурорского реагирования нарушений законодательства о муниципальной службе, а также выявленных коррупциогенных факторов в муниципальных правовых актах органов местного самоуправления Белоярского района, органов местного самоуправления сельских поселений в границах Белоярского района и их проектах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один раз в год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юридическо-правовое управление администрации Белоярского района, 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9071" w:type="dxa"/>
            <w:gridSpan w:val="4"/>
          </w:tcPr>
          <w:p w:rsidR="00BB1CED" w:rsidRDefault="00BB1CED">
            <w:pPr>
              <w:pStyle w:val="ConsPlusNormal"/>
              <w:jc w:val="center"/>
              <w:outlineLvl w:val="1"/>
            </w:pPr>
            <w:r>
              <w:t>Раздел IV. ВНЕДРЕНИЕ АНТИКОРРУПЦИОННЫХ МЕХАНИЗМОВ В РАМКАХ РЕАЛИЗАЦИИ КАДРОВОЙ ПОЛИТИКИ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4.1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Обеспечение представления муниципальными служащими,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до 1 мая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 мая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 мая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района, осуществляющие функции и полномочия учредителя муниципального учреждения, 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lastRenderedPageBreak/>
              <w:t>4.2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Обеспечение представления муниципальными служащими сведений о своих расходах, а также о расходах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до 1 мая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 мая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 мая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4.3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Организация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учреждений, их супругов и несовершеннолетних детей, а также сведений о расходах лиц, замещающих муниципальные должности, муниципальных служащих, на официальных сайтах органов местного самоуправления Белоярского района, поселений в границах Белоярского района в сети Интернет в соответствии с действующим законодательством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май 2021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май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май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май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4.4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Проведение предварительной сверки достоверности и полноты сведений о доходах, об имуществе и обязательствах имущественного характера муниципальных служащих и членов их семей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до 15 июня 2021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15 июня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15 июня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15 июня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4.5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Осуществление проверок достоверности и полноты сведений о доходах, об имуществе и обязательствах имущественного характера муниципальных служащих, а также о доходах, об имуществе и обязательствах имущественного характера их супругов и несовершеннолетних детей в соответствии с действующим законодательством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при поступлении информации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4.6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Осуществление проверок соблюдения запрета, налагаемого на муниципального служащего, при заключении им трудового или гражданско-правового договора, в соответствии с действующим законодательством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при поступлении информации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 xml:space="preserve">органы местного самоуправления </w:t>
            </w:r>
            <w:r>
              <w:lastRenderedPageBreak/>
              <w:t>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lastRenderedPageBreak/>
              <w:t>4.7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Участие в мероприятиях по профессиональному развитию, организация обучения по дополнительным профессиональным программам в области противодействия коррупции муниципальных служащих, работников в должностные обязанности которых входит участие в противодействии коррупции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до 20 декабря 2021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20 декабря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20 декабря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 октября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 с правами юридического лица,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4.8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Проведение проверки подлинности документов о высшем (среднем профессиональном) образовании, представленных лицами, поступающими на муниципальную службу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по мере необходимости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4.9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Обеспечение доведения до граждан, поступающих на муниципальную службу положений действующего законодательства Российской Федерации и Ханты-Мансийского автономного округа - Югры о противодействии коррупции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при поступлении граждан на муниципальную службу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4.10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Рассмотрение уведомлений о случаях склонения муниципальных служащих Белоярского района, органов местного самоуправления поселений в границах Белоярского района и работников муниципальных предприятий и учреждений Белоярского района и поселений в границах Белоярского района к совершению коррупционных правонарушений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при поступлении уведомлений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4.11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 xml:space="preserve">Организация обучения, участие в мероприятиях по профессиональному развитию муниципальных служащих, в том числе впервые поступивших на муниципальную службу, а также лиц, замещающих должности, связанные </w:t>
            </w:r>
            <w:r>
              <w:lastRenderedPageBreak/>
              <w:t>с соблюдением антикоррупционных стандартов, по образовательным программам в области противодействия коррупции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lastRenderedPageBreak/>
              <w:t>до 20 декабря 2021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20 декабря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 xml:space="preserve">до 20 декабря 2023 </w:t>
            </w:r>
            <w:r>
              <w:lastRenderedPageBreak/>
              <w:t>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 октября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lastRenderedPageBreak/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 с правами юридического лица,</w:t>
            </w:r>
          </w:p>
          <w:p w:rsidR="00BB1CED" w:rsidRDefault="00BB1CED">
            <w:pPr>
              <w:pStyle w:val="ConsPlusNormal"/>
            </w:pPr>
            <w:r>
              <w:lastRenderedPageBreak/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lastRenderedPageBreak/>
              <w:t>4.12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Участие в мероприятиях по профессиональному развитию, организация обучения по дополнительным профессиональным программам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до 20 декабря 2021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20 декабря 2022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20 декабря 2023 года</w:t>
            </w:r>
          </w:p>
          <w:p w:rsidR="00BB1CED" w:rsidRDefault="00BB1CED">
            <w:pPr>
              <w:pStyle w:val="ConsPlusNormal"/>
            </w:pPr>
          </w:p>
          <w:p w:rsidR="00BB1CED" w:rsidRDefault="00BB1CED">
            <w:pPr>
              <w:pStyle w:val="ConsPlusNormal"/>
            </w:pPr>
            <w:r>
              <w:t>до 1 октября 2024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администрации Белоярского района с правами юридического лица,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9071" w:type="dxa"/>
            <w:gridSpan w:val="4"/>
          </w:tcPr>
          <w:p w:rsidR="00BB1CED" w:rsidRDefault="00BB1CED">
            <w:pPr>
              <w:pStyle w:val="ConsPlusNormal"/>
              <w:jc w:val="center"/>
              <w:outlineLvl w:val="1"/>
            </w:pPr>
            <w:r>
              <w:t>Раздел V. ОРГАНИЗАЦИЯ ВЗАИМОДЕЙСТВИЯ С ОБЩЕСТВЕННЫМИ ОРГАНИЗАЦИЯМИ, СРЕДСТВАМИ МАССОВОЙ ИНФОРМАЦИИ И НАСЕЛЕНИЕМ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5.1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Подготовка и размещение на официальном сайте органов местного самоуправления Белоярского района в сети Интернет информационных материалов (пресс-релизов, сообщений и др.) о реализации антикоррупционной политики в Белоярском районе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ежеквартально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 автономное учреждение Белоярского района "Белоярский информационный центр "Квадрат"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5.2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Проведение мероприятий по формированию нетерпимого отношения к проявлениям "бытовой" коррупции в сферах оказания государственных и муниципальных услуг населению, органах администрации Белоярского района, органах местного самоуправления сельских поселений в границах Белоярского района и подведомственных им предприятиях и учреждениях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в течение 2021 - 2024 годов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органы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сельских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5.3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Организация размещения в средствах массовой информации выступлений, публикаций должностных лиц администрации Белоярского района антикоррупционной направленности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ежеквартально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автономное учреждение Белоярского района "Белоярский информационный центр "Квадрат"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5.4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Обеспечение механизма общественного контроля за качеством оказания государственных и муниципальных услуг гражданам и организациям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в течение 2021 - 2024 годов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Общественный совет Белоярского района и другие общественные организации, осуществляющие свою деятельность на территории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lastRenderedPageBreak/>
              <w:t>5.5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 xml:space="preserve">Осуществление контроля за реализацией Федерального </w:t>
            </w:r>
            <w:hyperlink r:id="rId24">
              <w:r>
                <w:rPr>
                  <w:color w:val="0000FF"/>
                </w:rPr>
                <w:t>закона</w:t>
              </w:r>
            </w:hyperlink>
            <w:r>
              <w:t xml:space="preserve"> от 09 февраля 2009 года N 8-ФЗ "Об обеспечении доступа к информации о деятельности государственных органов и органов местного самоуправления"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в течение 2021 - 2024 годов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</w:t>
            </w:r>
          </w:p>
          <w:p w:rsidR="00BB1CED" w:rsidRDefault="00BB1CED">
            <w:pPr>
              <w:pStyle w:val="ConsPlusNormal"/>
            </w:pPr>
            <w:r>
              <w:t>органы местного самоуправления поселений в границах Белоярского района (по согласованию)</w:t>
            </w:r>
          </w:p>
        </w:tc>
      </w:tr>
      <w:tr w:rsidR="00BB1CED">
        <w:tc>
          <w:tcPr>
            <w:tcW w:w="737" w:type="dxa"/>
          </w:tcPr>
          <w:p w:rsidR="00BB1CED" w:rsidRDefault="00BB1CED">
            <w:pPr>
              <w:pStyle w:val="ConsPlusNormal"/>
            </w:pPr>
            <w:r>
              <w:t>5.6</w:t>
            </w:r>
          </w:p>
        </w:tc>
        <w:tc>
          <w:tcPr>
            <w:tcW w:w="3685" w:type="dxa"/>
          </w:tcPr>
          <w:p w:rsidR="00BB1CED" w:rsidRDefault="00BB1CED">
            <w:pPr>
              <w:pStyle w:val="ConsPlusNormal"/>
            </w:pPr>
            <w:r>
              <w:t>Актуализация сведений, содержащихся в анкетах, представляемых при назначении на должности муниципальной службы об их родственниках и свойственниках, в целях выявления возможного конфликта интересов</w:t>
            </w:r>
          </w:p>
        </w:tc>
        <w:tc>
          <w:tcPr>
            <w:tcW w:w="2098" w:type="dxa"/>
          </w:tcPr>
          <w:p w:rsidR="00BB1CED" w:rsidRDefault="00BB1CED">
            <w:pPr>
              <w:pStyle w:val="ConsPlusNormal"/>
            </w:pPr>
            <w:r>
              <w:t>II полугодие 2022 года</w:t>
            </w:r>
          </w:p>
        </w:tc>
        <w:tc>
          <w:tcPr>
            <w:tcW w:w="2551" w:type="dxa"/>
          </w:tcPr>
          <w:p w:rsidR="00BB1CED" w:rsidRDefault="00BB1CED">
            <w:pPr>
              <w:pStyle w:val="ConsPlusNormal"/>
            </w:pPr>
            <w:r>
              <w:t>управление делами администрации Белоярского района, органы администрации Белоярского района с правами юридического лица, органы местного самоуправления сельских поселений в границах Белоярского района (по согласованию)</w:t>
            </w:r>
          </w:p>
        </w:tc>
      </w:tr>
    </w:tbl>
    <w:p w:rsidR="00BB1CED" w:rsidRDefault="00BB1CED">
      <w:pPr>
        <w:pStyle w:val="ConsPlusNormal"/>
        <w:ind w:firstLine="540"/>
        <w:jc w:val="both"/>
      </w:pPr>
    </w:p>
    <w:p w:rsidR="00BB1CED" w:rsidRDefault="00BB1CED">
      <w:pPr>
        <w:pStyle w:val="ConsPlusNormal"/>
        <w:ind w:firstLine="540"/>
        <w:jc w:val="both"/>
      </w:pPr>
    </w:p>
    <w:p w:rsidR="00BB1CED" w:rsidRDefault="00BB1C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4171" w:rsidRDefault="00E04171">
      <w:bookmarkStart w:id="1" w:name="_GoBack"/>
      <w:bookmarkEnd w:id="1"/>
    </w:p>
    <w:sectPr w:rsidR="00E04171" w:rsidSect="00C0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ED"/>
    <w:rsid w:val="00BB1CED"/>
    <w:rsid w:val="00E0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C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B1C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B1C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C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B1C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B1C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967ECEEE28A2D2FF8D97353329E80B57DD40448256A7899F885EA7923AD7492809B4C6912CADA77EA3295AF5B9FD0B8F6DCFB3F2445EC2224D9DEBVDb8N" TargetMode="External"/><Relationship Id="rId13" Type="http://schemas.openxmlformats.org/officeDocument/2006/relationships/hyperlink" Target="consultantplus://offline/ref=4E967ECEEE28A2D2FF8D97353329E80B57DD40448255A78298885EA7923AD7492809B4C6912CADA77EA3295AF6B9FD0B8F6DCFB3F2445EC2224D9DEBVDb8N" TargetMode="External"/><Relationship Id="rId18" Type="http://schemas.openxmlformats.org/officeDocument/2006/relationships/hyperlink" Target="consultantplus://offline/ref=4E967ECEEE28A2D2FF8D89382545BF0452D11E418952AED6C3DC58F0CD6AD11C6849B293D268A0A27BA87D0BB5E7A45BCE26C3B3E9585FC1V3bE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E967ECEEE28A2D2FF8D97353329E80B57DD40448256A7899F885EA7923AD7492809B4C6912CADA77EA3295BF4B9FD0B8F6DCFB3F2445EC2224D9DEBVDb8N" TargetMode="External"/><Relationship Id="rId7" Type="http://schemas.openxmlformats.org/officeDocument/2006/relationships/hyperlink" Target="consultantplus://offline/ref=4E967ECEEE28A2D2FF8D97353329E80B57DD40448255A78298895EA7923AD7492809B4C6912CADA77EA3295AF5B9FD0B8F6DCFB3F2445EC2224D9DEBVDb8N" TargetMode="External"/><Relationship Id="rId12" Type="http://schemas.openxmlformats.org/officeDocument/2006/relationships/hyperlink" Target="consultantplus://offline/ref=4E967ECEEE28A2D2FF8D97353329E80B57DD40448256A3839D8D5EA7923AD7492809B4C6832CF5AB7FA6375BF0ACAB5AC9V3bAN" TargetMode="External"/><Relationship Id="rId17" Type="http://schemas.openxmlformats.org/officeDocument/2006/relationships/hyperlink" Target="consultantplus://offline/ref=4E967ECEEE28A2D2FF8D97353329E80B57DD40448256A7899F885EA7923AD7492809B4C6912CADA77EA3295AF5B9FD0B8F6DCFB3F2445EC2224D9DEBVDb8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967ECEEE28A2D2FF8D97353329E80B57DD40448255A78298895EA7923AD7492809B4C6912CADA77EA3295AF5B9FD0B8F6DCFB3F2445EC2224D9DEBVDb8N" TargetMode="External"/><Relationship Id="rId20" Type="http://schemas.openxmlformats.org/officeDocument/2006/relationships/hyperlink" Target="consultantplus://offline/ref=4E967ECEEE28A2D2FF8D97353329E80B57DD40448256A7899F885EA7923AD7492809B4C6912CADA77EA3295AF5B9FD0B8F6DCFB3F2445EC2224D9DEBVDb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967ECEEE28A2D2FF8D97353329E80B57DD40448255A78298885EA7923AD7492809B4C6912CADA77EA3295AF4B9FD0B8F6DCFB3F2445EC2224D9DEBVDb8N" TargetMode="External"/><Relationship Id="rId11" Type="http://schemas.openxmlformats.org/officeDocument/2006/relationships/hyperlink" Target="consultantplus://offline/ref=4E967ECEEE28A2D2FF8D89382545BF0452DF1C40895AAED6C3DC58F0CD6AD11C7A49EA9FD36DBEA77FBD2B5AF3VBb0N" TargetMode="External"/><Relationship Id="rId24" Type="http://schemas.openxmlformats.org/officeDocument/2006/relationships/hyperlink" Target="consultantplus://offline/ref=4E967ECEEE28A2D2FF8D89382545BF0452DE1D4D8853AED6C3DC58F0CD6AD11C7A49EA9FD36DBEA77FBD2B5AF3VBb0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E967ECEEE28A2D2FF8D97353329E80B57DD40448255A78298885EA7923AD7492809B4C6912CADA77EA3295BF1B9FD0B8F6DCFB3F2445EC2224D9DEBVDb8N" TargetMode="External"/><Relationship Id="rId23" Type="http://schemas.openxmlformats.org/officeDocument/2006/relationships/hyperlink" Target="consultantplus://offline/ref=4E967ECEEE28A2D2FF8D97353329E80B57DD40448256A7899F885EA7923AD7492809B4C6912CADA77EA32958F2B9FD0B8F6DCFB3F2445EC2224D9DEBVDb8N" TargetMode="External"/><Relationship Id="rId10" Type="http://schemas.openxmlformats.org/officeDocument/2006/relationships/hyperlink" Target="consultantplus://offline/ref=4E967ECEEE28A2D2FF8D89382545BF0455D61B418351AED6C3DC58F0CD6AD11C7A49EA9FD36DBEA77FBD2B5AF3VBb0N" TargetMode="External"/><Relationship Id="rId19" Type="http://schemas.openxmlformats.org/officeDocument/2006/relationships/hyperlink" Target="consultantplus://offline/ref=4E967ECEEE28A2D2FF8D97353329E80B57DD40448255A78298895EA7923AD7492809B4C6912CADA77EA3295AF5B9FD0B8F6DCFB3F2445EC2224D9DEBVDb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967ECEEE28A2D2FF8D89382545BF0455D71D4C8457AED6C3DC58F0CD6AD11C7A49EA9FD36DBEA77FBD2B5AF3VBb0N" TargetMode="External"/><Relationship Id="rId14" Type="http://schemas.openxmlformats.org/officeDocument/2006/relationships/hyperlink" Target="consultantplus://offline/ref=4E967ECEEE28A2D2FF8D97353329E80B57DD40448255A78298885EA7923AD7492809B4C6912CADA77EA3295AF8B9FD0B8F6DCFB3F2445EC2224D9DEBVDb8N" TargetMode="External"/><Relationship Id="rId22" Type="http://schemas.openxmlformats.org/officeDocument/2006/relationships/hyperlink" Target="consultantplus://offline/ref=4E967ECEEE28A2D2FF8D97353329E80B57DD40448256A7899F885EA7923AD7492809B4C6912CADA77EA3295BF8B9FD0B8F6DCFB3F2445EC2224D9DEBVDb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4671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1</cp:revision>
  <dcterms:created xsi:type="dcterms:W3CDTF">2022-11-15T13:27:00Z</dcterms:created>
  <dcterms:modified xsi:type="dcterms:W3CDTF">2022-11-15T13:28:00Z</dcterms:modified>
</cp:coreProperties>
</file>