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tabs>
          <w:tab w:val="left" w:pos="709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  <w:r/>
    </w:p>
    <w:p>
      <w:pPr>
        <w:pStyle w:val="84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ЮГРА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keepNext/>
        <w:rPr>
          <w:b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ДУМА БЕЛОЯРСКОГО 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</w:t>
      </w:r>
      <w:r>
        <w:rPr>
          <w:b/>
          <w:bCs/>
        </w:rPr>
        <w:t xml:space="preserve">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1"/>
        <w:ind w:firstLine="540"/>
      </w:pPr>
      <w:r>
        <w:t xml:space="preserve">РЕШЕНИЕ</w:t>
      </w:r>
      <w:r>
        <w:t xml:space="preserve">            </w:t>
      </w:r>
      <w:r/>
    </w:p>
    <w:p>
      <w:pPr>
        <w:pStyle w:val="841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приложение к </w:t>
      </w:r>
      <w:r>
        <w:rPr>
          <w:b/>
          <w:sz w:val="24"/>
          <w:szCs w:val="24"/>
        </w:rPr>
        <w:t xml:space="preserve">решени</w:t>
      </w:r>
      <w:r>
        <w:rPr>
          <w:b/>
          <w:sz w:val="24"/>
          <w:szCs w:val="24"/>
        </w:rPr>
        <w:t xml:space="preserve">ю Думы Белоярского района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9 июля </w:t>
      </w:r>
      <w:r>
        <w:rPr>
          <w:b/>
          <w:sz w:val="24"/>
          <w:szCs w:val="24"/>
        </w:rPr>
        <w:t xml:space="preserve">20</w:t>
      </w:r>
      <w:r>
        <w:rPr>
          <w:b/>
          <w:sz w:val="24"/>
          <w:szCs w:val="24"/>
        </w:rPr>
        <w:t xml:space="preserve">16 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41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Дума Белоярского района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 е ш и л 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«Порядок </w:t>
      </w:r>
      <w:r>
        <w:rPr>
          <w:sz w:val="24"/>
          <w:szCs w:val="24"/>
        </w:rPr>
        <w:t xml:space="preserve">продажи жилых помещений, находящихся в муниципальной собственности Белоярского района, гражданам, имеющим трех и более детей»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 Дум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Белоярского района от 2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июля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16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41</w:t>
      </w:r>
      <w:r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б утверждении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орядка продажи жилых помещений, находящихся в муниципальной собственности  Белоярского района, гражданам, имеющим трех и более детей»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изменени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: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1)</w:t>
      </w:r>
      <w:r>
        <w:rPr>
          <w:sz w:val="24"/>
          <w:szCs w:val="24"/>
        </w:rPr>
        <w:t xml:space="preserve"> пункт 2.3 дополнить абзацем вторым следующего содержания: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«Гражданин вправе отказаться от предложенного варианта жилого помещения, находящегося в муниципальной собственности Белоярского района не более двух раз.»;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2)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.7 дополнить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подпунктом 7 с</w:t>
      </w:r>
      <w:r>
        <w:rPr>
          <w:sz w:val="24"/>
          <w:szCs w:val="24"/>
        </w:rPr>
        <w:t xml:space="preserve">ледующего содержания: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tabs>
          <w:tab w:val="left" w:pos="709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«7</w:t>
      </w:r>
      <w:r>
        <w:rPr>
          <w:rFonts w:eastAsia="Calibri"/>
          <w:sz w:val="24"/>
          <w:szCs w:val="24"/>
          <w:lang w:eastAsia="en-US"/>
        </w:rPr>
        <w:t xml:space="preserve">) отказа гражданином и членами его семьи предложенного жилого помещения более двух раз</w:t>
      </w:r>
      <w:r>
        <w:rPr>
          <w:rFonts w:eastAsia="Calibri"/>
          <w:sz w:val="24"/>
          <w:szCs w:val="24"/>
          <w:lang w:eastAsia="en-US"/>
        </w:rPr>
        <w:t xml:space="preserve">.».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40"/>
        <w:jc w:val="both"/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газете «Белоярские вести. Официальный выпуск»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 xml:space="preserve">после его </w:t>
      </w:r>
      <w:r>
        <w:rPr>
          <w:sz w:val="24"/>
          <w:szCs w:val="24"/>
        </w:rPr>
        <w:t xml:space="preserve">официального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редседател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 Думы Белоярского района              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А.Г.</w:t>
      </w:r>
      <w:r>
        <w:rPr>
          <w:sz w:val="24"/>
          <w:szCs w:val="24"/>
        </w:rPr>
        <w:t xml:space="preserve">Берестов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Глава Бело</w:t>
      </w:r>
      <w:r>
        <w:rPr>
          <w:sz w:val="24"/>
          <w:szCs w:val="24"/>
        </w:rPr>
        <w:t xml:space="preserve">ярского района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851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lang w:val="ru-RU" w:eastAsia="ru-RU" w:bidi="ar-SA"/>
    </w:rPr>
  </w:style>
  <w:style w:type="paragraph" w:styleId="841">
    <w:name w:val="Заголовок 1"/>
    <w:basedOn w:val="840"/>
    <w:next w:val="840"/>
    <w:link w:val="840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42">
    <w:name w:val="Заголовок 3"/>
    <w:basedOn w:val="840"/>
    <w:next w:val="840"/>
    <w:link w:val="840"/>
    <w:qFormat/>
    <w:pPr>
      <w:jc w:val="center"/>
      <w:keepNext/>
      <w:outlineLvl w:val="2"/>
    </w:pPr>
    <w:rPr>
      <w:sz w:val="28"/>
      <w:szCs w:val="28"/>
    </w:rPr>
  </w:style>
  <w:style w:type="character" w:styleId="843">
    <w:name w:val="Основной шрифт абзаца"/>
    <w:next w:val="843"/>
    <w:link w:val="840"/>
    <w:semiHidden/>
  </w:style>
  <w:style w:type="table" w:styleId="844">
    <w:name w:val="Обычная таблица"/>
    <w:next w:val="844"/>
    <w:link w:val="840"/>
    <w:semiHidden/>
    <w:tblPr/>
  </w:style>
  <w:style w:type="numbering" w:styleId="845">
    <w:name w:val="Нет списка"/>
    <w:next w:val="845"/>
    <w:link w:val="840"/>
    <w:semiHidden/>
  </w:style>
  <w:style w:type="paragraph" w:styleId="846">
    <w:name w:val="ConsNormal"/>
    <w:next w:val="846"/>
    <w:link w:val="8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47">
    <w:name w:val="ConsNonformat"/>
    <w:next w:val="847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48">
    <w:name w:val="ConsTitle"/>
    <w:next w:val="848"/>
    <w:link w:val="840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9">
    <w:name w:val="ConsCell"/>
    <w:next w:val="849"/>
    <w:link w:val="840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50">
    <w:name w:val="ConsDocList"/>
    <w:next w:val="850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1">
    <w:name w:val="Основной текст с отступом 3"/>
    <w:basedOn w:val="840"/>
    <w:next w:val="851"/>
    <w:link w:val="840"/>
    <w:pPr>
      <w:jc w:val="center"/>
    </w:pPr>
    <w:rPr>
      <w:sz w:val="24"/>
      <w:szCs w:val="24"/>
    </w:rPr>
  </w:style>
  <w:style w:type="table" w:styleId="852">
    <w:name w:val="Сетка таблицы"/>
    <w:basedOn w:val="844"/>
    <w:next w:val="852"/>
    <w:link w:val="840"/>
    <w:rPr>
      <w:lang w:bidi="ar-SA"/>
    </w:rPr>
    <w:tblPr/>
  </w:style>
  <w:style w:type="paragraph" w:styleId="853">
    <w:name w:val="Верхний колонтитул"/>
    <w:basedOn w:val="840"/>
    <w:next w:val="853"/>
    <w:link w:val="84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54">
    <w:name w:val="Текст выноски"/>
    <w:basedOn w:val="840"/>
    <w:next w:val="854"/>
    <w:link w:val="855"/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rPr>
      <w:rFonts w:ascii="Tahoma" w:hAnsi="Tahoma" w:cs="Tahoma"/>
      <w:sz w:val="16"/>
      <w:szCs w:val="16"/>
    </w:rPr>
  </w:style>
  <w:style w:type="paragraph" w:styleId="856">
    <w:name w:val="ConsPlusNormal"/>
    <w:next w:val="856"/>
    <w:link w:val="84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57">
    <w:name w:val="formattext"/>
    <w:basedOn w:val="840"/>
    <w:next w:val="857"/>
    <w:link w:val="840"/>
    <w:pPr>
      <w:spacing w:before="100" w:beforeAutospacing="1" w:after="100" w:afterAutospacing="1"/>
    </w:pPr>
    <w:rPr>
      <w:sz w:val="24"/>
      <w:szCs w:val="24"/>
    </w:rPr>
  </w:style>
  <w:style w:type="character" w:styleId="858">
    <w:name w:val="match"/>
    <w:next w:val="858"/>
    <w:link w:val="840"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creator>ConsultantPlus</dc:creator>
  <cp:lastModifiedBy>BalanovichTA</cp:lastModifiedBy>
  <cp:revision>22</cp:revision>
  <dcterms:created xsi:type="dcterms:W3CDTF">2022-10-13T06:04:00Z</dcterms:created>
  <dcterms:modified xsi:type="dcterms:W3CDTF">2025-12-01T04:42:55Z</dcterms:modified>
  <cp:version>917504</cp:version>
</cp:coreProperties>
</file>