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0"/>
        <w:jc w:val="center"/>
        <w:rPr>
          <w:b/>
          <w:sz w:val="10"/>
          <w:szCs w:val="10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sz w:val="10"/>
          <w:szCs w:val="10"/>
        </w:rPr>
      </w:r>
      <w:r>
        <w:rPr>
          <w:b/>
          <w:sz w:val="10"/>
          <w:szCs w:val="10"/>
        </w:rPr>
      </w:r>
    </w:p>
    <w:p>
      <w:pPr>
        <w:pStyle w:val="940"/>
        <w:jc w:val="right"/>
        <w:rPr>
          <w:bCs/>
          <w:sz w:val="10"/>
          <w:szCs w:val="10"/>
        </w:rPr>
      </w:pPr>
      <w:r>
        <w:rPr>
          <w:bCs/>
          <w:sz w:val="10"/>
          <w:szCs w:val="10"/>
        </w:rPr>
      </w:r>
      <w:r>
        <w:rPr>
          <w:bCs/>
          <w:sz w:val="10"/>
          <w:szCs w:val="10"/>
        </w:rPr>
      </w:r>
      <w:r>
        <w:rPr>
          <w:bCs/>
          <w:sz w:val="10"/>
          <w:szCs w:val="10"/>
        </w:rPr>
      </w:r>
    </w:p>
    <w:p>
      <w:pPr>
        <w:pStyle w:val="9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40"/>
        <w:jc w:val="center"/>
        <w:keepNext/>
        <w:rPr>
          <w:b/>
          <w:sz w:val="20"/>
          <w:szCs w:val="20"/>
        </w:rPr>
        <w:outlineLvl w:val="2"/>
      </w:pPr>
      <w:r>
        <w:rPr>
          <w:b/>
          <w:sz w:val="20"/>
          <w:szCs w:val="20"/>
        </w:rPr>
        <w:t xml:space="preserve">ХАНТЫ-МАНСИЙСКИЙ АВТОНОМНЫЙ ОКРУГ – ЮГРА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940"/>
        <w:jc w:val="right"/>
      </w:pPr>
      <w:r/>
      <w:r/>
    </w:p>
    <w:p>
      <w:pPr>
        <w:pStyle w:val="94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0"/>
        <w:jc w:val="center"/>
        <w:keepNext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АДМИНИСТРАЦИЯ БЕЛОЯРСКОГО РАЙОНА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40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0"/>
        <w:jc w:val="right"/>
      </w:pPr>
      <w:r/>
      <w:r/>
    </w:p>
    <w:p>
      <w:pPr>
        <w:pStyle w:val="940"/>
        <w:jc w:val="center"/>
        <w:keepNext/>
        <w:rPr>
          <w:b/>
          <w:sz w:val="28"/>
          <w:szCs w:val="20"/>
        </w:rPr>
        <w:outlineLvl w:val="0"/>
      </w:pPr>
      <w:r>
        <w:rPr>
          <w:b/>
          <w:sz w:val="28"/>
          <w:szCs w:val="20"/>
        </w:rPr>
        <w:t xml:space="preserve">ПОСТАНОВЛЕНИЕ</w:t>
      </w:r>
      <w:r>
        <w:rPr>
          <w:b/>
          <w:sz w:val="28"/>
          <w:szCs w:val="20"/>
        </w:rPr>
      </w:r>
      <w:r>
        <w:rPr>
          <w:b/>
          <w:sz w:val="28"/>
          <w:szCs w:val="20"/>
        </w:rPr>
      </w:r>
    </w:p>
    <w:p>
      <w:pPr>
        <w:pStyle w:val="940"/>
        <w:jc w:val="center"/>
      </w:pPr>
      <w:r/>
      <w:r/>
    </w:p>
    <w:p>
      <w:pPr>
        <w:pStyle w:val="940"/>
        <w:jc w:val="center"/>
      </w:pPr>
      <w:r/>
      <w:r/>
    </w:p>
    <w:p>
      <w:pPr>
        <w:pStyle w:val="940"/>
        <w:jc w:val="both"/>
        <w:rPr>
          <w:bCs/>
          <w:sz w:val="22"/>
          <w:szCs w:val="22"/>
        </w:rPr>
      </w:pPr>
      <w:r>
        <w:t xml:space="preserve">от                          </w:t>
      </w:r>
      <w:r>
        <w:t xml:space="preserve"> 20</w:t>
      </w:r>
      <w:r>
        <w:t xml:space="preserve">26</w:t>
      </w:r>
      <w:r>
        <w:t xml:space="preserve"> года</w:t>
        <w:tab/>
        <w:tab/>
        <w:tab/>
        <w:tab/>
        <w:tab/>
        <w:tab/>
        <w:tab/>
        <w:t xml:space="preserve">     </w:t>
      </w:r>
      <w:r>
        <w:t xml:space="preserve">                      </w:t>
      </w:r>
      <w:r>
        <w:t xml:space="preserve">№</w:t>
      </w:r>
      <w:r>
        <w:t xml:space="preserve"> </w:t>
      </w:r>
      <w:r>
        <w:t xml:space="preserve"> </w:t>
      </w:r>
      <w:r>
        <w:rPr>
          <w:bCs/>
          <w:sz w:val="22"/>
          <w:szCs w:val="22"/>
        </w:rPr>
      </w:r>
    </w:p>
    <w:p>
      <w:pPr>
        <w:pStyle w:val="94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проект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94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940"/>
        <w:jc w:val="center"/>
        <w:rPr>
          <w:b/>
        </w:rPr>
      </w:pPr>
      <w:r>
        <w:rPr>
          <w:b/>
        </w:rPr>
        <w:t xml:space="preserve">О</w:t>
      </w:r>
      <w:r>
        <w:rPr>
          <w:b/>
        </w:rPr>
        <w:t xml:space="preserve"> внесении изменени</w:t>
      </w:r>
      <w:r>
        <w:rPr>
          <w:b/>
        </w:rPr>
        <w:t xml:space="preserve">й</w:t>
      </w:r>
      <w:r>
        <w:rPr>
          <w:b/>
        </w:rPr>
        <w:t xml:space="preserve"> в приложение к постановлению </w:t>
      </w:r>
      <w:r>
        <w:rPr>
          <w:b/>
        </w:rPr>
      </w:r>
      <w:r>
        <w:rPr>
          <w:b/>
        </w:rPr>
      </w:r>
    </w:p>
    <w:p>
      <w:pPr>
        <w:pStyle w:val="940"/>
        <w:jc w:val="center"/>
        <w:rPr>
          <w:b/>
        </w:rPr>
      </w:pPr>
      <w:r>
        <w:rPr>
          <w:b/>
        </w:rPr>
        <w:t xml:space="preserve">администрации Белоярского района от </w:t>
      </w:r>
      <w:r>
        <w:rPr>
          <w:b/>
        </w:rPr>
        <w:t xml:space="preserve">4 декабря 2024 года № 833</w:t>
      </w:r>
      <w:r>
        <w:rPr>
          <w:b/>
        </w:rPr>
      </w:r>
      <w:r>
        <w:rPr>
          <w:b/>
        </w:rPr>
      </w:r>
    </w:p>
    <w:p>
      <w:pPr>
        <w:pStyle w:val="992"/>
        <w:ind w:firstLine="540"/>
        <w:jc w:val="center"/>
      </w:pPr>
      <w:r/>
      <w:r/>
    </w:p>
    <w:p>
      <w:pPr>
        <w:pStyle w:val="992"/>
        <w:ind w:firstLine="540"/>
        <w:jc w:val="center"/>
      </w:pPr>
      <w:r/>
      <w:r/>
    </w:p>
    <w:p>
      <w:pPr>
        <w:pStyle w:val="940"/>
        <w:ind w:firstLine="720"/>
        <w:jc w:val="both"/>
      </w:pPr>
      <w:r/>
      <w:r/>
    </w:p>
    <w:p>
      <w:pPr>
        <w:pStyle w:val="940"/>
        <w:ind w:firstLine="709"/>
        <w:jc w:val="both"/>
      </w:pPr>
      <w:r>
        <w:t xml:space="preserve">П о с т а н о в л я ю:</w:t>
      </w:r>
      <w:r/>
    </w:p>
    <w:p>
      <w:pPr>
        <w:pStyle w:val="940"/>
        <w:ind w:firstLine="709"/>
        <w:jc w:val="both"/>
        <w:rPr>
          <w:color w:val="000000"/>
        </w:rPr>
      </w:pPr>
      <w:r>
        <w:t xml:space="preserve">1. Внести в приложение</w:t>
      </w:r>
      <w:r>
        <w:t xml:space="preserve"> </w:t>
      </w:r>
      <w:r>
        <w:t xml:space="preserve">«</w:t>
      </w:r>
      <w:r>
        <w:t xml:space="preserve">Муниципальная программ</w:t>
      </w:r>
      <w:r>
        <w:t xml:space="preserve">а</w:t>
      </w:r>
      <w:r>
        <w:t xml:space="preserve"> Белоярского района «Повышение эффективности деятельности органов местного самоуправления Белоярского района»</w:t>
      </w:r>
      <w:r>
        <w:rPr>
          <w:color w:val="000000"/>
        </w:rPr>
        <w:t xml:space="preserve"> (далее – </w:t>
      </w:r>
      <w:r>
        <w:rPr>
          <w:color w:val="000000"/>
        </w:rPr>
        <w:t xml:space="preserve">муниципальная п</w:t>
      </w:r>
      <w:r>
        <w:rPr>
          <w:color w:val="000000"/>
        </w:rPr>
        <w:t xml:space="preserve">рограмма</w:t>
      </w:r>
      <w:r>
        <w:rPr>
          <w:color w:val="000000"/>
        </w:rPr>
        <w:t xml:space="preserve">) к постановлению ад</w:t>
      </w:r>
      <w:r>
        <w:rPr>
          <w:color w:val="000000"/>
        </w:rPr>
        <w:t xml:space="preserve">министрации Белоярского района</w:t>
      </w:r>
      <w:r>
        <w:rPr>
          <w:color w:val="000000"/>
        </w:rPr>
        <w:t xml:space="preserve"> </w:t>
      </w:r>
      <w:r>
        <w:rPr>
          <w:color w:val="000000"/>
        </w:rPr>
        <w:t xml:space="preserve">от </w:t>
      </w:r>
      <w:r>
        <w:t xml:space="preserve">4 декабря 2024 года № 833</w:t>
      </w:r>
      <w:r>
        <w:rPr>
          <w:color w:val="000000"/>
        </w:rPr>
        <w:t xml:space="preserve"> «</w:t>
      </w:r>
      <w:r>
        <w:t xml:space="preserve">Об утверждении муниципальной программы Белоярского района «Повышение эффективности деятельности органов местного самоуправления Белоярского района»</w:t>
      </w:r>
      <w:r>
        <w:rPr>
          <w:color w:val="000000"/>
        </w:rPr>
        <w:t xml:space="preserve"> </w:t>
      </w:r>
      <w:r>
        <w:rPr>
          <w:color w:val="000000"/>
        </w:rPr>
        <w:t xml:space="preserve">следующие изменения:</w:t>
      </w:r>
      <w:r>
        <w:rPr>
          <w:color w:val="000000"/>
        </w:rPr>
      </w:r>
      <w:r>
        <w:rPr>
          <w:color w:val="000000"/>
        </w:rPr>
      </w:r>
    </w:p>
    <w:p>
      <w:pPr>
        <w:pStyle w:val="940"/>
        <w:ind w:firstLine="709"/>
        <w:jc w:val="both"/>
        <w:rPr>
          <w:bCs/>
        </w:rPr>
      </w:pPr>
      <w:r>
        <w:t xml:space="preserve">1</w:t>
      </w:r>
      <w:r>
        <w:t xml:space="preserve">) </w:t>
      </w:r>
      <w:r>
        <w:rPr>
          <w:bCs/>
        </w:rPr>
        <w:fldChar w:fldCharType="begin"/>
      </w:r>
      <w:r>
        <w:rPr>
          <w:bCs/>
        </w:rPr>
        <w:instrText xml:space="preserve">HYPERLINK https://login.consultant.ru/link/?req=doc&amp;base=RLAW926&amp;n=313678&amp;dst=100024 </w:instrText>
      </w:r>
      <w:r>
        <w:rPr>
          <w:bCs/>
        </w:rPr>
        <w:fldChar w:fldCharType="separate"/>
      </w:r>
      <w:r>
        <w:rPr>
          <w:bCs/>
        </w:rPr>
        <w:t xml:space="preserve">строку</w:t>
      </w:r>
      <w:r>
        <w:rPr>
          <w:bCs/>
        </w:rPr>
        <w:fldChar w:fldCharType="end"/>
      </w:r>
      <w:r>
        <w:rPr>
          <w:bCs/>
        </w:rPr>
        <w:t xml:space="preserve"> </w:t>
      </w:r>
      <w:r>
        <w:rPr>
          <w:bCs/>
        </w:rPr>
        <w:t xml:space="preserve">«</w:t>
      </w:r>
      <w:r>
        <w:rPr>
          <w:bCs/>
        </w:rPr>
        <w:t xml:space="preserve">Объемы финансового обеспечения за весь период реализации</w:t>
      </w:r>
      <w:r>
        <w:rPr>
          <w:bCs/>
        </w:rPr>
        <w:t xml:space="preserve">»</w:t>
      </w:r>
      <w:r>
        <w:rPr>
          <w:bCs/>
        </w:rPr>
        <w:t xml:space="preserve"> раздела 1 </w:t>
      </w:r>
      <w:r>
        <w:rPr>
          <w:bCs/>
        </w:rPr>
        <w:t xml:space="preserve">«</w:t>
      </w:r>
      <w:r>
        <w:rPr>
          <w:bCs/>
        </w:rPr>
        <w:t xml:space="preserve">Основные положения</w:t>
      </w:r>
      <w:r>
        <w:rPr>
          <w:bCs/>
        </w:rPr>
        <w:t xml:space="preserve">»</w:t>
      </w:r>
      <w:r>
        <w:rPr>
          <w:bCs/>
        </w:rPr>
        <w:t xml:space="preserve"> Паспорта муниципальной программы Белоярского района </w:t>
      </w:r>
      <w:r>
        <w:t xml:space="preserve">«Повышение эффективности деятельности органов местного самоуправления Белоярского района»</w:t>
      </w:r>
      <w:r>
        <w:rPr>
          <w:color w:val="000000"/>
        </w:rPr>
        <w:t xml:space="preserve"> </w:t>
      </w:r>
      <w:r>
        <w:rPr>
          <w:bCs/>
        </w:rPr>
        <w:t xml:space="preserve">(далее - Паспорт муниципальной программы) изложить в следующей редакции:</w:t>
      </w:r>
      <w:r>
        <w:rPr>
          <w:bCs/>
        </w:rPr>
      </w:r>
      <w:r>
        <w:rPr>
          <w:bCs/>
        </w:rPr>
      </w:r>
    </w:p>
    <w:p>
      <w:pPr>
        <w:pStyle w:val="940"/>
        <w:ind w:firstLine="708"/>
      </w:pPr>
      <w:r>
        <w:t xml:space="preserve">«</w:t>
      </w:r>
      <w:r/>
    </w:p>
    <w:tbl>
      <w:tblPr>
        <w:tblW w:w="9608" w:type="dxa"/>
        <w:tblInd w:w="-176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666"/>
        <w:gridCol w:w="2943"/>
      </w:tblGrid>
      <w:tr>
        <w:tblPrEx/>
        <w:trPr>
          <w:trHeight w:val="3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66" w:type="dxa"/>
            <w:vAlign w:val="top"/>
            <w:textDirection w:val="lrTb"/>
            <w:noWrap w:val="false"/>
          </w:tcPr>
          <w:p>
            <w:pPr>
              <w:pStyle w:val="940"/>
            </w:pPr>
            <w:r>
              <w:t xml:space="preserve">Объемы финансового обеспечения за весь период реализации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3" w:type="dxa"/>
            <w:vAlign w:val="center"/>
            <w:textDirection w:val="lrTb"/>
            <w:noWrap w:val="false"/>
          </w:tcPr>
          <w:p>
            <w:pPr>
              <w:pStyle w:val="940"/>
              <w:rPr>
                <w:highlight w:val="yellow"/>
              </w:rPr>
            </w:pP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3 297 852,1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0</w:t>
            </w:r>
            <w:r>
              <w:t xml:space="preserve"> тысяч рублей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</w:tbl>
    <w:p>
      <w:pPr>
        <w:pStyle w:val="940"/>
        <w:ind w:firstLine="709"/>
        <w:jc w:val="right"/>
      </w:pPr>
      <w:r>
        <w:t xml:space="preserve">»;</w:t>
      </w:r>
      <w:r/>
    </w:p>
    <w:p>
      <w:pPr>
        <w:pStyle w:val="940"/>
        <w:ind w:firstLine="709"/>
        <w:jc w:val="both"/>
      </w:pPr>
      <w:r>
        <w:t xml:space="preserve">2</w:t>
      </w:r>
      <w:r>
        <w:t xml:space="preserve">) </w:t>
      </w:r>
      <w:r>
        <w:fldChar w:fldCharType="begin"/>
      </w:r>
      <w:r>
        <w:instrText xml:space="preserve">HYPERLINK https://login.consultant.ru/link/?req=doc&amp;base=RLAW926&amp;n=313678&amp;dst=100157 </w:instrText>
      </w:r>
      <w:r>
        <w:fldChar w:fldCharType="separate"/>
      </w:r>
      <w:r>
        <w:t xml:space="preserve">раздел 4</w:t>
      </w:r>
      <w:r>
        <w:fldChar w:fldCharType="end"/>
      </w:r>
      <w:r>
        <w:t xml:space="preserve"> </w:t>
      </w:r>
      <w:r>
        <w:t xml:space="preserve">«</w:t>
      </w:r>
      <w:r>
        <w:t xml:space="preserve">Финансовое обеспечение муниципальной программы</w:t>
      </w:r>
      <w:r>
        <w:t xml:space="preserve">»</w:t>
      </w:r>
      <w:r>
        <w:t xml:space="preserve"> Паспорта муниципальной программы изложить в редакции согласно приложению к настоящему постановлению</w:t>
      </w:r>
      <w:r>
        <w:t xml:space="preserve">.</w:t>
      </w:r>
      <w:r/>
    </w:p>
    <w:p>
      <w:pPr>
        <w:pStyle w:val="940"/>
        <w:ind w:firstLine="708"/>
        <w:jc w:val="both"/>
      </w:pPr>
      <w:r>
        <w:t xml:space="preserve">2</w:t>
      </w:r>
      <w:r>
        <w:t xml:space="preserve">. Опубликовать настоящее постановление в газете «Белоярские вести. Официальный выпуск».</w:t>
      </w:r>
      <w:r/>
    </w:p>
    <w:p>
      <w:pPr>
        <w:pStyle w:val="940"/>
        <w:ind w:firstLine="720"/>
        <w:jc w:val="both"/>
      </w:pPr>
      <w:r>
        <w:t xml:space="preserve">3</w:t>
      </w:r>
      <w:r>
        <w:t xml:space="preserve">. Настоящее постановление вступает в силу после его официальн</w:t>
      </w:r>
      <w:r>
        <w:t xml:space="preserve">ого опубликования</w:t>
      </w:r>
      <w:r>
        <w:t xml:space="preserve">.</w:t>
      </w:r>
      <w:r/>
    </w:p>
    <w:p>
      <w:pPr>
        <w:pStyle w:val="940"/>
        <w:ind w:firstLine="720"/>
        <w:jc w:val="both"/>
      </w:pPr>
      <w:r>
        <w:t xml:space="preserve">4</w:t>
      </w:r>
      <w:r>
        <w:t xml:space="preserve">. Контроль за выполнением постановления возложить на </w:t>
      </w:r>
      <w:r>
        <w:t xml:space="preserve">управляющего делами администрации Белоярского района Стародубову Л.П.</w:t>
      </w:r>
      <w:r/>
    </w:p>
    <w:p>
      <w:pPr>
        <w:pStyle w:val="940"/>
        <w:jc w:val="both"/>
      </w:pPr>
      <w:r/>
      <w:r/>
    </w:p>
    <w:p>
      <w:pPr>
        <w:pStyle w:val="940"/>
        <w:jc w:val="both"/>
      </w:pPr>
      <w:r/>
      <w:r/>
    </w:p>
    <w:p>
      <w:pPr>
        <w:pStyle w:val="940"/>
        <w:jc w:val="both"/>
      </w:pPr>
      <w:r/>
      <w:r/>
    </w:p>
    <w:p>
      <w:pPr>
        <w:pStyle w:val="940"/>
      </w:pPr>
      <w:r>
        <w:t xml:space="preserve">Глава Белоярского района</w:t>
        <w:tab/>
        <w:tab/>
        <w:tab/>
      </w:r>
      <w:r>
        <w:t xml:space="preserve">    </w:t>
        <w:tab/>
        <w:t xml:space="preserve">   </w:t>
      </w:r>
      <w:r>
        <w:tab/>
      </w:r>
      <w:r>
        <w:tab/>
        <w:tab/>
        <w:t xml:space="preserve"> </w:t>
      </w:r>
      <w:r>
        <w:t xml:space="preserve">  </w:t>
      </w:r>
      <w:r>
        <w:t xml:space="preserve">        С.П.</w:t>
      </w:r>
      <w:r>
        <w:t xml:space="preserve"> </w:t>
      </w:r>
      <w:r>
        <w:t xml:space="preserve">Маненков</w:t>
      </w:r>
      <w:r/>
    </w:p>
    <w:p>
      <w:pPr>
        <w:pStyle w:val="940"/>
        <w:ind w:firstLine="709"/>
        <w:jc w:val="right"/>
        <w:tabs>
          <w:tab w:val="left" w:pos="993" w:leader="none"/>
        </w:tabs>
        <w:rPr>
          <w:rFonts w:eastAsia="Calibri"/>
          <w:lang w:eastAsia="en-US"/>
        </w:rPr>
        <w:outlineLvl w:val="1"/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1090"/>
        <w:rPr>
          <w:highlight w:val="yellow"/>
        </w:rPr>
        <w:sectPr>
          <w:headerReference w:type="even" r:id="rId9"/>
          <w:footnotePr/>
          <w:endnotePr/>
          <w:type w:val="nextPage"/>
          <w:pgSz w:w="11906" w:h="16838" w:orient="portrait"/>
          <w:pgMar w:top="1134" w:right="850" w:bottom="1134" w:left="1701" w:header="709" w:footer="709" w:gutter="0"/>
          <w:cols w:num="1" w:sep="0" w:space="708" w:equalWidth="1"/>
          <w:docGrid w:linePitch="360"/>
        </w:sect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940"/>
        <w:ind w:left="10488" w:right="0" w:firstLine="0"/>
        <w:jc w:val="center"/>
        <w:pageBreakBefore/>
        <w:widowControl w:val="off"/>
        <w:rPr>
          <w:color w:val="000000"/>
        </w:rPr>
        <w:outlineLvl w:val="2"/>
      </w:pPr>
      <w:r>
        <w:rPr>
          <w:color w:val="000000"/>
        </w:rPr>
        <w:t xml:space="preserve">ПРИЛОЖЕНИЕ</w:t>
      </w:r>
      <w:r>
        <w:rPr>
          <w:color w:val="000000"/>
        </w:rPr>
      </w:r>
      <w:r>
        <w:rPr>
          <w:color w:val="000000"/>
        </w:rPr>
      </w:r>
    </w:p>
    <w:p>
      <w:pPr>
        <w:pStyle w:val="940"/>
        <w:ind w:left="10488" w:right="0" w:firstLine="0"/>
        <w:jc w:val="center"/>
        <w:widowControl w:val="off"/>
        <w:outlineLvl w:val="2"/>
      </w:pPr>
      <w:r>
        <w:t xml:space="preserve">к постановлению администрации</w:t>
      </w:r>
      <w:r/>
    </w:p>
    <w:p>
      <w:pPr>
        <w:pStyle w:val="940"/>
        <w:ind w:left="10488" w:right="0" w:firstLine="0"/>
        <w:jc w:val="center"/>
        <w:widowControl w:val="off"/>
        <w:outlineLvl w:val="2"/>
      </w:pPr>
      <w:r>
        <w:t xml:space="preserve">Белоярского района</w:t>
      </w:r>
      <w:r/>
    </w:p>
    <w:p>
      <w:pPr>
        <w:pStyle w:val="940"/>
        <w:ind w:left="10488" w:right="0" w:firstLine="0"/>
        <w:jc w:val="center"/>
        <w:widowControl w:val="off"/>
        <w:outlineLvl w:val="2"/>
      </w:pPr>
      <w:r>
        <w:t xml:space="preserve">от 25 </w:t>
      </w:r>
      <w:r>
        <w:t xml:space="preserve"> декабря</w:t>
      </w:r>
      <w:r>
        <w:t xml:space="preserve"> </w:t>
      </w:r>
      <w:r>
        <w:t xml:space="preserve">20</w:t>
      </w:r>
      <w:r>
        <w:t xml:space="preserve">2</w:t>
      </w:r>
      <w:r>
        <w:t xml:space="preserve">5</w:t>
      </w:r>
      <w:r>
        <w:t xml:space="preserve"> года</w:t>
      </w:r>
      <w:r>
        <w:t xml:space="preserve">  №  892</w:t>
      </w:r>
      <w:r/>
    </w:p>
    <w:p>
      <w:pPr>
        <w:pStyle w:val="940"/>
        <w:ind w:firstLine="720"/>
        <w:jc w:val="right"/>
        <w:widowControl w:val="off"/>
        <w:rPr>
          <w:sz w:val="20"/>
          <w:szCs w:val="20"/>
        </w:rPr>
        <w:outlineLvl w:val="2"/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0"/>
        <w:ind w:firstLine="720"/>
        <w:jc w:val="right"/>
        <w:widowControl w:val="off"/>
        <w:rPr>
          <w:sz w:val="20"/>
          <w:szCs w:val="20"/>
        </w:rPr>
        <w:outlineLvl w:val="2"/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0"/>
        <w:jc w:val="center"/>
        <w:widowControl w:val="off"/>
        <w:rPr>
          <w:b/>
          <w:sz w:val="24"/>
          <w:szCs w:val="24"/>
        </w:rPr>
        <w:outlineLvl w:val="2"/>
      </w:pPr>
      <w:r>
        <w:rPr>
          <w:b/>
          <w:sz w:val="24"/>
          <w:szCs w:val="24"/>
        </w:rPr>
        <w:t xml:space="preserve">И З М Е Н Е Н И Я,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40"/>
        <w:jc w:val="center"/>
        <w:widowControl w:val="off"/>
        <w:rPr>
          <w:sz w:val="24"/>
          <w:szCs w:val="24"/>
        </w:rPr>
        <w:outlineLvl w:val="2"/>
      </w:pPr>
      <w:r>
        <w:rPr>
          <w:sz w:val="24"/>
          <w:szCs w:val="24"/>
        </w:rPr>
        <w:t xml:space="preserve">вносимые в раздел 4 Паспорта муниципальной программы Белоярского района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0"/>
        <w:jc w:val="center"/>
        <w:widowControl w:val="off"/>
        <w:rPr>
          <w:b/>
          <w:sz w:val="24"/>
          <w:szCs w:val="24"/>
        </w:rPr>
        <w:outlineLvl w:val="2"/>
      </w:pPr>
      <w:r>
        <w:rPr>
          <w:sz w:val="24"/>
          <w:szCs w:val="24"/>
        </w:rPr>
        <w:t xml:space="preserve">«Повышение эффективности деятельности органов местного самоуправления Белоярского района»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40"/>
        <w:ind w:firstLine="720"/>
        <w:jc w:val="right"/>
        <w:widowControl w:val="off"/>
        <w:rPr>
          <w:sz w:val="24"/>
          <w:szCs w:val="24"/>
        </w:rPr>
        <w:outlineLvl w:val="2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0"/>
        <w:ind w:left="0" w:right="0" w:firstLine="0"/>
        <w:widowControl w:val="off"/>
        <w:rPr>
          <w:sz w:val="24"/>
          <w:szCs w:val="24"/>
        </w:rPr>
        <w:outlineLvl w:val="2"/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 xml:space="preserve">4. Финансовое обеспечение муниципальной программы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96"/>
        <w:tblW w:w="0" w:type="auto"/>
        <w:tblLayout w:type="fixed"/>
        <w:tblLook w:val="04A0" w:firstRow="1" w:lastRow="0" w:firstColumn="1" w:lastColumn="0" w:noHBand="0" w:noVBand="1"/>
      </w:tblPr>
      <w:tblGrid>
        <w:gridCol w:w="469"/>
        <w:gridCol w:w="5916"/>
        <w:gridCol w:w="1083"/>
        <w:gridCol w:w="1040"/>
        <w:gridCol w:w="1087"/>
        <w:gridCol w:w="1134"/>
        <w:gridCol w:w="1040"/>
        <w:gridCol w:w="1098"/>
        <w:gridCol w:w="1276"/>
      </w:tblGrid>
      <w:tr>
        <w:tblPrEx/>
        <w:trPr>
          <w:trHeight w:val="0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N п/п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16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58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Объем финансового обеспечения по годам, тыс. рублей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0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16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2025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2026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2027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2028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2029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2030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Всего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78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16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Муниципальная программа «Повышение эффективности деятельности органов местного самоуправления Белоярского района» (всего), в том числе: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533 155,3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554 976,3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551 288,1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552 810,8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552 810,8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552 810,8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3 297 852,1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16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федеральный бюджет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5 592,9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2 653,3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2 734,6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2 852,3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2 852,3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2 852,3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19 537,7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16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5 320,7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6 621,9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6 560,8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6 485,9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6 485,9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6 485,9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37 961,1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16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522 241,7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545 701,1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541 992,7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543 472,6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543 472,6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543 472,6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3 240 353,3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16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Объем налоговых расходов Белоярского района (справочно)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16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Комплекс процессных мероприятий «Обеспечение деятельности органов местного самоуправления Белоярского района»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362 386,8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361 939,0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361 077,7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361 409,3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361 409,3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361 409,3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2 169 631,4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16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990,0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990,0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16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361 396,8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361 939,0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361 077,7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361 409,3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361 409,3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361 409,3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2 168 641,4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78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16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Комплекс процессных мероприятий  «Осуществление органами местного самоуправления отдельных государственных полномочий» (всего),  в том числе: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9 277,5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9 275,2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9 295,4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9 338,2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9 338,2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9 338,2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55 862,7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16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федеральный бюджет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5 592,9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2 653,3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2 734,6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2 852,3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2 852,3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2 852,3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19 537,7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16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3 630,7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6 621,9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6 560,8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6 485,9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6 485,9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6 485,9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36 271,1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16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53,9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53,9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7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2.1.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16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мероприятие «Осуществление отдельных государственных полномочий в сфере государственной регистрации актов гражданского состояния» (всего), в том числе: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8 541,6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8 453,9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8 453,9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8 453,9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8 453,9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8 453,9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50 811,1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16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федеральный бюджет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5 589,0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2 623,5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2 729,9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2 850,1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2 850,1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2 850,1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19 492,7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16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2 898,7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5 830,4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5 724,0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5 603,8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5 603,8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5 603,8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31 264,5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16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53,9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53,9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2.2.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16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мероприятие «Осуществление отдельных государственных полномочий в сфере архивного дела»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730,1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787,5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832,8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878,1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878,1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878,1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4 984,7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16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730,1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787,5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832,8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878,1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878,1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878,1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4 984,7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2.3.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16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мероприятие «Осуществление отдельных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29,8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45,0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16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федеральный бюджет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29,8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45,0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81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2.4.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16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мероприятие «Осуществление отдельных государственных полномочий по ведению учета категорий граждан, определенных федеральным законодательством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21,9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16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21,9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79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16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Комплекс процессных мероприятий  «Организация и исполнения материально-технического обеспечения органов местного самоуправления» (всего), в том числе: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130 716,0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153 532,9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152 364,7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152 536,0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152 536,0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152 536,0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894 221,6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16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100,0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100,0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16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130 616,0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153 532,9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152 364,7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152 536,0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152 536,0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152 536,0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894 121,6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7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3.1.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16" w:type="dxa"/>
            <w:vAlign w:val="top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мероприятие «Материально-техническое обеспечение органов местного самоуправления и муниципальных учреждений Белоярского района, сельских поселений в границах Белоярского района»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130 716,0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153 532,9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152 364,7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152 536,0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152 536,0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152 536,0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894 221,6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16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100,0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100,0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16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130 616,0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153 532,9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152 364,7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152 536,0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152 536,0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152 536,0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894 121,6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16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Комплекс процессных мероприятий  «Создание условий для развития и совершенствования муниципальной службы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1 416,4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1 448,5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1 573,1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1 655,1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1 655,1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1 655,1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9 403,3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16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1 416,4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1 448,5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1 573,1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1 655,1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1 655,1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1 655,1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9 403,3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705"/>
        </w:trPr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16" w:type="dxa"/>
            <w:vAlign w:val="top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Комплекс процессных мероприятий  «Развитие форм непосредственного осуществления населением местного самоуправления на территории Белоярского района»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606,1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606,1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16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600,0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600,0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16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4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16" w:type="dxa"/>
            <w:vAlign w:val="top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Комплекс процессных мероприятий  «Обеспечение открытости органов местного самоуправления Белоярского района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28 752,5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28 780,7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26 977,2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27 872,2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27 872,2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27 872,2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168 127,0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16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28 752,5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28 780,7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26 977,2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27 872,2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27 872,2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27 872,2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168 127,0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</w:tbl>
    <w:p>
      <w:pPr>
        <w:pStyle w:val="940"/>
        <w:jc w:val="right"/>
        <w:rPr>
          <w:rFonts w:eastAsia="Calibri"/>
          <w:sz w:val="22"/>
          <w:szCs w:val="22"/>
          <w:highlight w:val="none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».</w:t>
      </w:r>
      <w:r>
        <w:rPr>
          <w:rFonts w:eastAsia="Calibri"/>
          <w:sz w:val="22"/>
          <w:szCs w:val="22"/>
          <w:highlight w:val="none"/>
          <w:lang w:eastAsia="en-US"/>
        </w:rPr>
      </w:r>
      <w:r>
        <w:rPr>
          <w:rFonts w:eastAsia="Calibri"/>
          <w:sz w:val="22"/>
          <w:szCs w:val="22"/>
          <w:highlight w:val="none"/>
          <w:lang w:eastAsia="en-US"/>
        </w:rPr>
      </w:r>
    </w:p>
    <w:p>
      <w:pPr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highlight w:val="none"/>
          <w:lang w:eastAsia="en-US"/>
        </w:rPr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</w:p>
    <w:p>
      <w:pPr>
        <w:pStyle w:val="94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__________________</w:t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</w:p>
    <w:sectPr>
      <w:footnotePr/>
      <w:endnotePr/>
      <w:type w:val="nextPage"/>
      <w:pgSz w:w="16838" w:h="11906" w:orient="landscape"/>
      <w:pgMar w:top="1134" w:right="850" w:bottom="1134" w:left="1701" w:header="426" w:footer="28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PEW Report">
    <w:panose1 w:val="02000603000000000000"/>
  </w:font>
  <w:font w:name="Verdan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Courier New">
    <w:panose1 w:val="02070309020205020404"/>
  </w:font>
  <w:font w:name="MS Mincho">
    <w:panose1 w:val="020205030504050903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6"/>
      <w:rPr>
        <w:rStyle w:val="989"/>
      </w:rPr>
      <w:framePr w:wrap="around" w:vAnchor="text" w:hAnchor="margin" w:xAlign="right" w:y="1"/>
    </w:pPr>
    <w:r>
      <w:rPr>
        <w:rStyle w:val="989"/>
      </w:rPr>
      <w:fldChar w:fldCharType="begin"/>
    </w:r>
    <w:r>
      <w:rPr>
        <w:rStyle w:val="989"/>
      </w:rPr>
      <w:instrText xml:space="preserve">PAGE  </w:instrText>
    </w:r>
    <w:r>
      <w:rPr>
        <w:rStyle w:val="989"/>
      </w:rPr>
      <w:fldChar w:fldCharType="end"/>
    </w:r>
    <w:r>
      <w:rPr>
        <w:rStyle w:val="989"/>
      </w:rPr>
    </w:r>
    <w:r>
      <w:rPr>
        <w:rStyle w:val="989"/>
      </w:rPr>
    </w:r>
  </w:p>
  <w:p>
    <w:pPr>
      <w:pStyle w:val="1086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  <w:color w:val="000000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8" w:hanging="72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1428" w:hanging="72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91" w:hanging="360"/>
        <w:tabs>
          <w:tab w:val="num" w:pos="1091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11" w:hanging="360"/>
        <w:tabs>
          <w:tab w:val="num" w:pos="1811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31" w:hanging="360"/>
        <w:tabs>
          <w:tab w:val="num" w:pos="2531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51" w:hanging="360"/>
        <w:tabs>
          <w:tab w:val="num" w:pos="3251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71" w:hanging="360"/>
        <w:tabs>
          <w:tab w:val="num" w:pos="3971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91" w:hanging="360"/>
        <w:tabs>
          <w:tab w:val="num" w:pos="4691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11" w:hanging="360"/>
        <w:tabs>
          <w:tab w:val="num" w:pos="5411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31" w:hanging="360"/>
        <w:tabs>
          <w:tab w:val="num" w:pos="6131" w:leader="none"/>
        </w:tabs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decimal"/>
      <w:pStyle w:val="1232"/>
      <w:isLgl w:val="false"/>
      <w:suff w:val="tab"/>
      <w:lvlText w:val="Приложение %1."/>
      <w:lvlJc w:val="left"/>
      <w:pPr>
        <w:ind w:left="15000" w:hanging="360"/>
        <w:tabs>
          <w:tab w:val="num" w:pos="15000" w:leader="none"/>
        </w:tabs>
      </w:pPr>
      <w:rPr>
        <w:rFonts w:cs="Times New Roman"/>
        <w:b/>
        <w:sz w:val="24"/>
        <w:szCs w:val="24"/>
      </w:rPr>
    </w:lvl>
    <w:lvl w:ilvl="1">
      <w:start w:val="1"/>
      <w:numFmt w:val="decimal"/>
      <w:isLgl w:val="false"/>
      <w:suff w:val="tab"/>
      <w:lvlText w:val="%2."/>
      <w:lvlJc w:val="left"/>
      <w:pPr>
        <w:ind w:left="9095" w:hanging="360"/>
        <w:tabs>
          <w:tab w:val="num" w:pos="909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9815" w:hanging="180"/>
        <w:tabs>
          <w:tab w:val="num" w:pos="981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10535" w:hanging="360"/>
        <w:tabs>
          <w:tab w:val="num" w:pos="1053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11255" w:hanging="360"/>
        <w:tabs>
          <w:tab w:val="num" w:pos="1125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11975" w:hanging="180"/>
        <w:tabs>
          <w:tab w:val="num" w:pos="1197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12695" w:hanging="360"/>
        <w:tabs>
          <w:tab w:val="num" w:pos="1269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13415" w:hanging="360"/>
        <w:tabs>
          <w:tab w:val="num" w:pos="1341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14135" w:hanging="180"/>
        <w:tabs>
          <w:tab w:val="num" w:pos="14135" w:leader="none"/>
        </w:tabs>
      </w:pPr>
      <w:rPr>
        <w:rFonts w:cs="Times New Roman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786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506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26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46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66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86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06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26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46" w:hanging="360"/>
      </w:pPr>
      <w:rPr>
        <w:rFonts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77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79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1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3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7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9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37" w:hanging="360"/>
      </w:pPr>
      <w:rPr>
        <w:rFonts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2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2" w:hanging="360"/>
      </w:pPr>
      <w:rPr>
        <w:rFonts w:ascii="Wingdings" w:hAnsi="Wingdings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33"/>
  </w:num>
  <w:num w:numId="5">
    <w:abstractNumId w:val="38"/>
  </w:num>
  <w:num w:numId="6">
    <w:abstractNumId w:val="39"/>
  </w:num>
  <w:num w:numId="7">
    <w:abstractNumId w:val="28"/>
  </w:num>
  <w:num w:numId="8">
    <w:abstractNumId w:val="4"/>
  </w:num>
  <w:num w:numId="9">
    <w:abstractNumId w:val="25"/>
  </w:num>
  <w:num w:numId="10">
    <w:abstractNumId w:val="42"/>
  </w:num>
  <w:num w:numId="11">
    <w:abstractNumId w:val="31"/>
  </w:num>
  <w:num w:numId="12">
    <w:abstractNumId w:val="40"/>
  </w:num>
  <w:num w:numId="13">
    <w:abstractNumId w:val="21"/>
  </w:num>
  <w:num w:numId="14">
    <w:abstractNumId w:val="32"/>
  </w:num>
  <w:num w:numId="15">
    <w:abstractNumId w:val="26"/>
  </w:num>
  <w:num w:numId="16">
    <w:abstractNumId w:val="11"/>
  </w:num>
  <w:num w:numId="17">
    <w:abstractNumId w:val="23"/>
  </w:num>
  <w:num w:numId="18">
    <w:abstractNumId w:val="17"/>
  </w:num>
  <w:num w:numId="19">
    <w:abstractNumId w:val="14"/>
  </w:num>
  <w:num w:numId="20">
    <w:abstractNumId w:val="8"/>
  </w:num>
  <w:num w:numId="21">
    <w:abstractNumId w:val="20"/>
  </w:num>
  <w:num w:numId="22">
    <w:abstractNumId w:val="24"/>
  </w:num>
  <w:num w:numId="23">
    <w:abstractNumId w:val="15"/>
  </w:num>
  <w:num w:numId="24">
    <w:abstractNumId w:val="43"/>
  </w:num>
  <w:num w:numId="25">
    <w:abstractNumId w:val="19"/>
  </w:num>
  <w:num w:numId="26">
    <w:abstractNumId w:val="30"/>
  </w:num>
  <w:num w:numId="27">
    <w:abstractNumId w:val="9"/>
  </w:num>
  <w:num w:numId="28">
    <w:abstractNumId w:val="5"/>
  </w:num>
  <w:num w:numId="29">
    <w:abstractNumId w:val="29"/>
  </w:num>
  <w:num w:numId="30">
    <w:abstractNumId w:val="10"/>
  </w:num>
  <w:num w:numId="31">
    <w:abstractNumId w:val="27"/>
  </w:num>
  <w:num w:numId="32">
    <w:abstractNumId w:val="2"/>
  </w:num>
  <w:num w:numId="33">
    <w:abstractNumId w:val="36"/>
  </w:num>
  <w:num w:numId="34">
    <w:abstractNumId w:val="16"/>
  </w:num>
  <w:num w:numId="35">
    <w:abstractNumId w:val="41"/>
  </w:num>
  <w:num w:numId="36">
    <w:abstractNumId w:val="37"/>
  </w:num>
  <w:num w:numId="37">
    <w:abstractNumId w:val="13"/>
  </w:num>
  <w:num w:numId="38">
    <w:abstractNumId w:val="7"/>
  </w:num>
  <w:num w:numId="39">
    <w:abstractNumId w:val="34"/>
  </w:num>
  <w:num w:numId="40">
    <w:abstractNumId w:val="12"/>
  </w:num>
  <w:num w:numId="41">
    <w:abstractNumId w:val="2"/>
  </w:num>
  <w:num w:numId="42">
    <w:abstractNumId w:val="36"/>
  </w:num>
  <w:num w:numId="43">
    <w:abstractNumId w:val="22"/>
  </w:num>
  <w:num w:numId="44">
    <w:abstractNumId w:val="35"/>
  </w:num>
  <w:num w:numId="45">
    <w:abstractNumId w:val="3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2">
    <w:name w:val="Heading 1"/>
    <w:basedOn w:val="940"/>
    <w:next w:val="940"/>
    <w:link w:val="7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3">
    <w:name w:val="Heading 1 Char"/>
    <w:link w:val="762"/>
    <w:uiPriority w:val="9"/>
    <w:rPr>
      <w:rFonts w:ascii="Arial" w:hAnsi="Arial" w:eastAsia="Arial" w:cs="Arial"/>
      <w:sz w:val="40"/>
      <w:szCs w:val="40"/>
    </w:rPr>
  </w:style>
  <w:style w:type="paragraph" w:styleId="764">
    <w:name w:val="Heading 2"/>
    <w:basedOn w:val="940"/>
    <w:next w:val="940"/>
    <w:link w:val="7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5">
    <w:name w:val="Heading 2 Char"/>
    <w:link w:val="764"/>
    <w:uiPriority w:val="9"/>
    <w:rPr>
      <w:rFonts w:ascii="Arial" w:hAnsi="Arial" w:eastAsia="Arial" w:cs="Arial"/>
      <w:sz w:val="34"/>
    </w:rPr>
  </w:style>
  <w:style w:type="paragraph" w:styleId="766">
    <w:name w:val="Heading 3"/>
    <w:basedOn w:val="940"/>
    <w:next w:val="940"/>
    <w:link w:val="7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7">
    <w:name w:val="Heading 3 Char"/>
    <w:link w:val="766"/>
    <w:uiPriority w:val="9"/>
    <w:rPr>
      <w:rFonts w:ascii="Arial" w:hAnsi="Arial" w:eastAsia="Arial" w:cs="Arial"/>
      <w:sz w:val="30"/>
      <w:szCs w:val="30"/>
    </w:rPr>
  </w:style>
  <w:style w:type="paragraph" w:styleId="768">
    <w:name w:val="Heading 4"/>
    <w:basedOn w:val="940"/>
    <w:next w:val="940"/>
    <w:link w:val="7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9">
    <w:name w:val="Heading 4 Char"/>
    <w:link w:val="768"/>
    <w:uiPriority w:val="9"/>
    <w:rPr>
      <w:rFonts w:ascii="Arial" w:hAnsi="Arial" w:eastAsia="Arial" w:cs="Arial"/>
      <w:b/>
      <w:bCs/>
      <w:sz w:val="26"/>
      <w:szCs w:val="26"/>
    </w:rPr>
  </w:style>
  <w:style w:type="paragraph" w:styleId="770">
    <w:name w:val="Heading 5"/>
    <w:basedOn w:val="940"/>
    <w:next w:val="940"/>
    <w:link w:val="7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1">
    <w:name w:val="Heading 5 Char"/>
    <w:link w:val="770"/>
    <w:uiPriority w:val="9"/>
    <w:rPr>
      <w:rFonts w:ascii="Arial" w:hAnsi="Arial" w:eastAsia="Arial" w:cs="Arial"/>
      <w:b/>
      <w:bCs/>
      <w:sz w:val="24"/>
      <w:szCs w:val="24"/>
    </w:rPr>
  </w:style>
  <w:style w:type="paragraph" w:styleId="772">
    <w:name w:val="Heading 6"/>
    <w:basedOn w:val="940"/>
    <w:next w:val="940"/>
    <w:link w:val="7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3">
    <w:name w:val="Heading 6 Char"/>
    <w:link w:val="772"/>
    <w:uiPriority w:val="9"/>
    <w:rPr>
      <w:rFonts w:ascii="Arial" w:hAnsi="Arial" w:eastAsia="Arial" w:cs="Arial"/>
      <w:b/>
      <w:bCs/>
      <w:sz w:val="22"/>
      <w:szCs w:val="22"/>
    </w:rPr>
  </w:style>
  <w:style w:type="paragraph" w:styleId="774">
    <w:name w:val="Heading 7"/>
    <w:basedOn w:val="940"/>
    <w:next w:val="940"/>
    <w:link w:val="7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5">
    <w:name w:val="Heading 7 Char"/>
    <w:link w:val="7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6">
    <w:name w:val="Heading 8"/>
    <w:basedOn w:val="940"/>
    <w:next w:val="940"/>
    <w:link w:val="7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7">
    <w:name w:val="Heading 8 Char"/>
    <w:link w:val="776"/>
    <w:uiPriority w:val="9"/>
    <w:rPr>
      <w:rFonts w:ascii="Arial" w:hAnsi="Arial" w:eastAsia="Arial" w:cs="Arial"/>
      <w:i/>
      <w:iCs/>
      <w:sz w:val="22"/>
      <w:szCs w:val="22"/>
    </w:rPr>
  </w:style>
  <w:style w:type="paragraph" w:styleId="778">
    <w:name w:val="Heading 9"/>
    <w:basedOn w:val="940"/>
    <w:next w:val="940"/>
    <w:link w:val="7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9">
    <w:name w:val="Heading 9 Char"/>
    <w:link w:val="778"/>
    <w:uiPriority w:val="9"/>
    <w:rPr>
      <w:rFonts w:ascii="Arial" w:hAnsi="Arial" w:eastAsia="Arial" w:cs="Arial"/>
      <w:i/>
      <w:iCs/>
      <w:sz w:val="21"/>
      <w:szCs w:val="21"/>
    </w:rPr>
  </w:style>
  <w:style w:type="paragraph" w:styleId="780">
    <w:name w:val="List Paragraph"/>
    <w:basedOn w:val="940"/>
    <w:uiPriority w:val="34"/>
    <w:qFormat/>
    <w:pPr>
      <w:contextualSpacing/>
      <w:ind w:left="720"/>
    </w:pPr>
  </w:style>
  <w:style w:type="paragraph" w:styleId="781">
    <w:name w:val="No Spacing"/>
    <w:uiPriority w:val="1"/>
    <w:qFormat/>
    <w:pPr>
      <w:spacing w:before="0" w:after="0" w:line="240" w:lineRule="auto"/>
    </w:pPr>
  </w:style>
  <w:style w:type="paragraph" w:styleId="782">
    <w:name w:val="Title"/>
    <w:basedOn w:val="940"/>
    <w:next w:val="940"/>
    <w:link w:val="7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3">
    <w:name w:val="Title Char"/>
    <w:link w:val="782"/>
    <w:uiPriority w:val="10"/>
    <w:rPr>
      <w:sz w:val="48"/>
      <w:szCs w:val="48"/>
    </w:rPr>
  </w:style>
  <w:style w:type="paragraph" w:styleId="784">
    <w:name w:val="Subtitle"/>
    <w:basedOn w:val="940"/>
    <w:next w:val="940"/>
    <w:link w:val="785"/>
    <w:uiPriority w:val="11"/>
    <w:qFormat/>
    <w:pPr>
      <w:spacing w:before="200" w:after="200"/>
    </w:pPr>
    <w:rPr>
      <w:sz w:val="24"/>
      <w:szCs w:val="24"/>
    </w:rPr>
  </w:style>
  <w:style w:type="character" w:styleId="785">
    <w:name w:val="Subtitle Char"/>
    <w:link w:val="784"/>
    <w:uiPriority w:val="11"/>
    <w:rPr>
      <w:sz w:val="24"/>
      <w:szCs w:val="24"/>
    </w:rPr>
  </w:style>
  <w:style w:type="paragraph" w:styleId="786">
    <w:name w:val="Quote"/>
    <w:basedOn w:val="940"/>
    <w:next w:val="940"/>
    <w:link w:val="787"/>
    <w:uiPriority w:val="29"/>
    <w:qFormat/>
    <w:pPr>
      <w:ind w:left="720" w:right="720"/>
    </w:pPr>
    <w:rPr>
      <w:i/>
    </w:rPr>
  </w:style>
  <w:style w:type="character" w:styleId="787">
    <w:name w:val="Quote Char"/>
    <w:link w:val="786"/>
    <w:uiPriority w:val="29"/>
    <w:rPr>
      <w:i/>
    </w:rPr>
  </w:style>
  <w:style w:type="paragraph" w:styleId="788">
    <w:name w:val="Intense Quote"/>
    <w:basedOn w:val="940"/>
    <w:next w:val="940"/>
    <w:link w:val="7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9">
    <w:name w:val="Intense Quote Char"/>
    <w:link w:val="788"/>
    <w:uiPriority w:val="30"/>
    <w:rPr>
      <w:i/>
    </w:rPr>
  </w:style>
  <w:style w:type="paragraph" w:styleId="790">
    <w:name w:val="Header"/>
    <w:basedOn w:val="940"/>
    <w:link w:val="7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1">
    <w:name w:val="Header Char"/>
    <w:link w:val="790"/>
    <w:uiPriority w:val="99"/>
  </w:style>
  <w:style w:type="paragraph" w:styleId="792">
    <w:name w:val="Footer"/>
    <w:basedOn w:val="940"/>
    <w:link w:val="7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3">
    <w:name w:val="Footer Char"/>
    <w:link w:val="792"/>
    <w:uiPriority w:val="99"/>
  </w:style>
  <w:style w:type="paragraph" w:styleId="794">
    <w:name w:val="Caption"/>
    <w:basedOn w:val="940"/>
    <w:next w:val="940"/>
    <w:link w:val="7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5">
    <w:name w:val="Caption Char"/>
    <w:link w:val="794"/>
    <w:uiPriority w:val="35"/>
    <w:rPr>
      <w:b/>
      <w:bCs/>
      <w:color w:val="4f81bd" w:themeColor="accent1"/>
      <w:sz w:val="18"/>
      <w:szCs w:val="18"/>
    </w:rPr>
  </w:style>
  <w:style w:type="table" w:styleId="79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2">
    <w:name w:val="Hyperlink"/>
    <w:uiPriority w:val="99"/>
    <w:unhideWhenUsed/>
    <w:rPr>
      <w:color w:val="0000ff" w:themeColor="hyperlink"/>
      <w:u w:val="single"/>
    </w:rPr>
  </w:style>
  <w:style w:type="paragraph" w:styleId="923">
    <w:name w:val="footnote text"/>
    <w:basedOn w:val="940"/>
    <w:link w:val="924"/>
    <w:uiPriority w:val="99"/>
    <w:semiHidden/>
    <w:unhideWhenUsed/>
    <w:pPr>
      <w:spacing w:after="40" w:line="240" w:lineRule="auto"/>
    </w:pPr>
    <w:rPr>
      <w:sz w:val="18"/>
    </w:rPr>
  </w:style>
  <w:style w:type="character" w:styleId="924">
    <w:name w:val="Footnote Text Char"/>
    <w:link w:val="923"/>
    <w:uiPriority w:val="99"/>
    <w:rPr>
      <w:sz w:val="18"/>
    </w:rPr>
  </w:style>
  <w:style w:type="character" w:styleId="925">
    <w:name w:val="footnote reference"/>
    <w:uiPriority w:val="99"/>
    <w:unhideWhenUsed/>
    <w:rPr>
      <w:vertAlign w:val="superscript"/>
    </w:rPr>
  </w:style>
  <w:style w:type="paragraph" w:styleId="926">
    <w:name w:val="endnote text"/>
    <w:basedOn w:val="940"/>
    <w:link w:val="927"/>
    <w:uiPriority w:val="99"/>
    <w:semiHidden/>
    <w:unhideWhenUsed/>
    <w:pPr>
      <w:spacing w:after="0" w:line="240" w:lineRule="auto"/>
    </w:pPr>
    <w:rPr>
      <w:sz w:val="20"/>
    </w:rPr>
  </w:style>
  <w:style w:type="character" w:styleId="927">
    <w:name w:val="Endnote Text Char"/>
    <w:link w:val="926"/>
    <w:uiPriority w:val="99"/>
    <w:rPr>
      <w:sz w:val="20"/>
    </w:rPr>
  </w:style>
  <w:style w:type="character" w:styleId="928">
    <w:name w:val="endnote reference"/>
    <w:uiPriority w:val="99"/>
    <w:semiHidden/>
    <w:unhideWhenUsed/>
    <w:rPr>
      <w:vertAlign w:val="superscript"/>
    </w:rPr>
  </w:style>
  <w:style w:type="paragraph" w:styleId="929">
    <w:name w:val="toc 1"/>
    <w:basedOn w:val="940"/>
    <w:next w:val="940"/>
    <w:uiPriority w:val="39"/>
    <w:unhideWhenUsed/>
    <w:pPr>
      <w:ind w:left="0" w:right="0" w:firstLine="0"/>
      <w:spacing w:after="57"/>
    </w:pPr>
  </w:style>
  <w:style w:type="paragraph" w:styleId="930">
    <w:name w:val="toc 2"/>
    <w:basedOn w:val="940"/>
    <w:next w:val="940"/>
    <w:uiPriority w:val="39"/>
    <w:unhideWhenUsed/>
    <w:pPr>
      <w:ind w:left="283" w:right="0" w:firstLine="0"/>
      <w:spacing w:after="57"/>
    </w:pPr>
  </w:style>
  <w:style w:type="paragraph" w:styleId="931">
    <w:name w:val="toc 3"/>
    <w:basedOn w:val="940"/>
    <w:next w:val="940"/>
    <w:uiPriority w:val="39"/>
    <w:unhideWhenUsed/>
    <w:pPr>
      <w:ind w:left="567" w:right="0" w:firstLine="0"/>
      <w:spacing w:after="57"/>
    </w:pPr>
  </w:style>
  <w:style w:type="paragraph" w:styleId="932">
    <w:name w:val="toc 4"/>
    <w:basedOn w:val="940"/>
    <w:next w:val="940"/>
    <w:uiPriority w:val="39"/>
    <w:unhideWhenUsed/>
    <w:pPr>
      <w:ind w:left="850" w:right="0" w:firstLine="0"/>
      <w:spacing w:after="57"/>
    </w:pPr>
  </w:style>
  <w:style w:type="paragraph" w:styleId="933">
    <w:name w:val="toc 5"/>
    <w:basedOn w:val="940"/>
    <w:next w:val="940"/>
    <w:uiPriority w:val="39"/>
    <w:unhideWhenUsed/>
    <w:pPr>
      <w:ind w:left="1134" w:right="0" w:firstLine="0"/>
      <w:spacing w:after="57"/>
    </w:pPr>
  </w:style>
  <w:style w:type="paragraph" w:styleId="934">
    <w:name w:val="toc 6"/>
    <w:basedOn w:val="940"/>
    <w:next w:val="940"/>
    <w:uiPriority w:val="39"/>
    <w:unhideWhenUsed/>
    <w:pPr>
      <w:ind w:left="1417" w:right="0" w:firstLine="0"/>
      <w:spacing w:after="57"/>
    </w:pPr>
  </w:style>
  <w:style w:type="paragraph" w:styleId="935">
    <w:name w:val="toc 7"/>
    <w:basedOn w:val="940"/>
    <w:next w:val="940"/>
    <w:uiPriority w:val="39"/>
    <w:unhideWhenUsed/>
    <w:pPr>
      <w:ind w:left="1701" w:right="0" w:firstLine="0"/>
      <w:spacing w:after="57"/>
    </w:pPr>
  </w:style>
  <w:style w:type="paragraph" w:styleId="936">
    <w:name w:val="toc 8"/>
    <w:basedOn w:val="940"/>
    <w:next w:val="940"/>
    <w:uiPriority w:val="39"/>
    <w:unhideWhenUsed/>
    <w:pPr>
      <w:ind w:left="1984" w:right="0" w:firstLine="0"/>
      <w:spacing w:after="57"/>
    </w:pPr>
  </w:style>
  <w:style w:type="paragraph" w:styleId="937">
    <w:name w:val="toc 9"/>
    <w:basedOn w:val="940"/>
    <w:next w:val="940"/>
    <w:uiPriority w:val="39"/>
    <w:unhideWhenUsed/>
    <w:pPr>
      <w:ind w:left="2268" w:right="0" w:firstLine="0"/>
      <w:spacing w:after="57"/>
    </w:pPr>
  </w:style>
  <w:style w:type="paragraph" w:styleId="938">
    <w:name w:val="TOC Heading"/>
    <w:uiPriority w:val="39"/>
    <w:unhideWhenUsed/>
  </w:style>
  <w:style w:type="paragraph" w:styleId="939">
    <w:name w:val="table of figures"/>
    <w:basedOn w:val="940"/>
    <w:next w:val="940"/>
    <w:uiPriority w:val="99"/>
    <w:unhideWhenUsed/>
    <w:pPr>
      <w:spacing w:after="0" w:afterAutospacing="0"/>
    </w:pPr>
  </w:style>
  <w:style w:type="paragraph" w:styleId="940" w:default="1">
    <w:name w:val="Normal"/>
    <w:next w:val="940"/>
    <w:link w:val="940"/>
    <w:qFormat/>
    <w:rPr>
      <w:sz w:val="24"/>
      <w:szCs w:val="24"/>
      <w:lang w:val="ru-RU" w:eastAsia="ru-RU" w:bidi="ar-SA"/>
    </w:rPr>
  </w:style>
  <w:style w:type="paragraph" w:styleId="941">
    <w:name w:val="Заголовок 1"/>
    <w:basedOn w:val="940"/>
    <w:next w:val="940"/>
    <w:link w:val="953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42">
    <w:name w:val="Заголовок 2,Знак2"/>
    <w:basedOn w:val="940"/>
    <w:next w:val="940"/>
    <w:link w:val="954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43">
    <w:name w:val="Заголовок 3,Знак3"/>
    <w:basedOn w:val="940"/>
    <w:next w:val="940"/>
    <w:link w:val="955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44">
    <w:name w:val="Заголовок 4"/>
    <w:basedOn w:val="940"/>
    <w:next w:val="940"/>
    <w:link w:val="956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45">
    <w:name w:val="Заголовок 5"/>
    <w:basedOn w:val="940"/>
    <w:next w:val="940"/>
    <w:link w:val="957"/>
    <w:qFormat/>
    <w:pPr>
      <w:ind w:left="1728" w:hanging="1008"/>
      <w:spacing w:before="240" w:after="60"/>
      <w:tabs>
        <w:tab w:val="num" w:pos="1728" w:leader="none"/>
      </w:tabs>
      <w:outlineLvl w:val="4"/>
    </w:pPr>
    <w:rPr>
      <w:b/>
      <w:bCs/>
      <w:i/>
      <w:iCs/>
      <w:sz w:val="26"/>
      <w:szCs w:val="26"/>
    </w:rPr>
  </w:style>
  <w:style w:type="paragraph" w:styleId="946">
    <w:name w:val="Заголовок 6"/>
    <w:basedOn w:val="940"/>
    <w:next w:val="940"/>
    <w:link w:val="958"/>
    <w:qFormat/>
    <w:pPr>
      <w:ind w:left="1872" w:hanging="1152"/>
      <w:spacing w:before="240" w:after="60"/>
      <w:tabs>
        <w:tab w:val="num" w:pos="1872" w:leader="none"/>
      </w:tabs>
      <w:outlineLvl w:val="5"/>
    </w:pPr>
    <w:rPr>
      <w:b/>
      <w:bCs/>
      <w:sz w:val="22"/>
      <w:szCs w:val="22"/>
    </w:rPr>
  </w:style>
  <w:style w:type="paragraph" w:styleId="947">
    <w:name w:val="Заголовок 7"/>
    <w:basedOn w:val="940"/>
    <w:next w:val="940"/>
    <w:link w:val="959"/>
    <w:qFormat/>
    <w:pPr>
      <w:ind w:left="2016" w:hanging="1296"/>
      <w:spacing w:before="240" w:after="60"/>
      <w:tabs>
        <w:tab w:val="num" w:pos="2016" w:leader="none"/>
      </w:tabs>
      <w:outlineLvl w:val="6"/>
    </w:pPr>
  </w:style>
  <w:style w:type="paragraph" w:styleId="948">
    <w:name w:val="Заголовок 8"/>
    <w:basedOn w:val="940"/>
    <w:next w:val="940"/>
    <w:link w:val="960"/>
    <w:qFormat/>
    <w:pPr>
      <w:keepNext/>
      <w:outlineLvl w:val="7"/>
    </w:pPr>
    <w:rPr>
      <w:sz w:val="26"/>
      <w:szCs w:val="20"/>
    </w:rPr>
  </w:style>
  <w:style w:type="paragraph" w:styleId="949">
    <w:name w:val="Заголовок 9"/>
    <w:basedOn w:val="940"/>
    <w:next w:val="940"/>
    <w:link w:val="961"/>
    <w:qFormat/>
    <w:pPr>
      <w:ind w:left="2304" w:hanging="1584"/>
      <w:spacing w:before="240" w:after="60"/>
      <w:tabs>
        <w:tab w:val="num" w:pos="2304" w:leader="none"/>
      </w:tabs>
      <w:outlineLvl w:val="8"/>
    </w:pPr>
    <w:rPr>
      <w:rFonts w:ascii="Arial" w:hAnsi="Arial" w:cs="Arial"/>
      <w:sz w:val="22"/>
      <w:szCs w:val="22"/>
    </w:rPr>
  </w:style>
  <w:style w:type="character" w:styleId="950">
    <w:name w:val="Основной шрифт абзаца"/>
    <w:next w:val="950"/>
    <w:link w:val="940"/>
    <w:semiHidden/>
  </w:style>
  <w:style w:type="table" w:styleId="951">
    <w:name w:val="Обычная таблица"/>
    <w:next w:val="951"/>
    <w:link w:val="940"/>
    <w:semiHidden/>
    <w:tblPr/>
  </w:style>
  <w:style w:type="numbering" w:styleId="952">
    <w:name w:val="Нет списка"/>
    <w:next w:val="952"/>
    <w:link w:val="940"/>
    <w:semiHidden/>
  </w:style>
  <w:style w:type="character" w:styleId="953">
    <w:name w:val="Заголовок 1 Знак"/>
    <w:next w:val="953"/>
    <w:link w:val="941"/>
    <w:rPr>
      <w:rFonts w:ascii="Arial" w:hAnsi="Arial" w:cs="Arial"/>
      <w:b/>
      <w:bCs/>
      <w:sz w:val="32"/>
      <w:szCs w:val="32"/>
      <w:lang w:val="ru-RU" w:eastAsia="ru-RU" w:bidi="ar-SA"/>
    </w:rPr>
  </w:style>
  <w:style w:type="character" w:styleId="954">
    <w:name w:val="Заголовок 2 Знак,Знак2 Знак"/>
    <w:next w:val="954"/>
    <w:link w:val="94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955">
    <w:name w:val="Заголовок 3 Знак,Знак3 Знак"/>
    <w:next w:val="955"/>
    <w:link w:val="943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956">
    <w:name w:val="Заголовок 4 Знак"/>
    <w:next w:val="956"/>
    <w:link w:val="944"/>
    <w:rPr>
      <w:b/>
      <w:bCs/>
      <w:sz w:val="28"/>
      <w:szCs w:val="28"/>
      <w:lang w:val="ru-RU" w:eastAsia="ru-RU" w:bidi="ar-SA"/>
    </w:rPr>
  </w:style>
  <w:style w:type="character" w:styleId="957">
    <w:name w:val="Заголовок 5 Знак"/>
    <w:next w:val="957"/>
    <w:link w:val="945"/>
    <w:rPr>
      <w:b/>
      <w:bCs/>
      <w:i/>
      <w:iCs/>
      <w:sz w:val="26"/>
      <w:szCs w:val="26"/>
      <w:lang w:val="ru-RU" w:eastAsia="ru-RU" w:bidi="ar-SA"/>
    </w:rPr>
  </w:style>
  <w:style w:type="character" w:styleId="958">
    <w:name w:val="Заголовок 6 Знак"/>
    <w:next w:val="958"/>
    <w:link w:val="946"/>
    <w:rPr>
      <w:b/>
      <w:bCs/>
      <w:sz w:val="22"/>
      <w:szCs w:val="22"/>
      <w:lang w:val="ru-RU" w:eastAsia="ru-RU" w:bidi="ar-SA"/>
    </w:rPr>
  </w:style>
  <w:style w:type="character" w:styleId="959">
    <w:name w:val="Заголовок 7 Знак"/>
    <w:next w:val="959"/>
    <w:link w:val="947"/>
    <w:rPr>
      <w:sz w:val="24"/>
      <w:szCs w:val="24"/>
      <w:lang w:val="ru-RU" w:eastAsia="ru-RU" w:bidi="ar-SA"/>
    </w:rPr>
  </w:style>
  <w:style w:type="character" w:styleId="960">
    <w:name w:val="Заголовок 8 Знак"/>
    <w:next w:val="960"/>
    <w:link w:val="948"/>
    <w:rPr>
      <w:sz w:val="26"/>
      <w:lang w:val="ru-RU" w:eastAsia="ru-RU" w:bidi="ar-SA"/>
    </w:rPr>
  </w:style>
  <w:style w:type="character" w:styleId="961">
    <w:name w:val="Заголовок 9 Знак"/>
    <w:next w:val="961"/>
    <w:link w:val="949"/>
    <w:rPr>
      <w:rFonts w:ascii="Arial" w:hAnsi="Arial" w:cs="Arial"/>
      <w:sz w:val="22"/>
      <w:szCs w:val="22"/>
      <w:lang w:val="ru-RU" w:eastAsia="ru-RU" w:bidi="ar-SA"/>
    </w:rPr>
  </w:style>
  <w:style w:type="paragraph" w:styleId="962">
    <w:name w:val="ConsPlusNormal"/>
    <w:next w:val="962"/>
    <w:link w:val="1295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63">
    <w:name w:val="Основной текст"/>
    <w:basedOn w:val="940"/>
    <w:next w:val="963"/>
    <w:link w:val="964"/>
    <w:pPr>
      <w:spacing w:after="120"/>
    </w:pPr>
  </w:style>
  <w:style w:type="character" w:styleId="964">
    <w:name w:val="Основной текст Знак"/>
    <w:next w:val="964"/>
    <w:link w:val="963"/>
    <w:rPr>
      <w:sz w:val="24"/>
      <w:szCs w:val="24"/>
      <w:lang w:val="ru-RU" w:eastAsia="ru-RU" w:bidi="ar-SA"/>
    </w:rPr>
  </w:style>
  <w:style w:type="paragraph" w:styleId="965">
    <w:name w:val="Знак1"/>
    <w:basedOn w:val="940"/>
    <w:next w:val="965"/>
    <w:link w:val="9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966">
    <w:name w:val="Знак1 Знак1"/>
    <w:next w:val="966"/>
    <w:link w:val="965"/>
    <w:rPr>
      <w:rFonts w:ascii="Tahoma" w:hAnsi="Tahoma"/>
      <w:lang w:val="en-US" w:eastAsia="en-US" w:bidi="ar-SA"/>
    </w:rPr>
  </w:style>
  <w:style w:type="paragraph" w:styleId="967">
    <w:name w:val="Стандартный HTML"/>
    <w:basedOn w:val="940"/>
    <w:next w:val="967"/>
    <w:link w:val="968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968">
    <w:name w:val="Стандартный HTML Знак"/>
    <w:next w:val="968"/>
    <w:link w:val="967"/>
    <w:rPr>
      <w:rFonts w:ascii="Courier New" w:hAnsi="Courier New" w:cs="Courier New"/>
      <w:lang w:val="ru-RU" w:eastAsia="ru-RU" w:bidi="ar-SA"/>
    </w:rPr>
  </w:style>
  <w:style w:type="character" w:styleId="969">
    <w:name w:val="Знак Знак26"/>
    <w:next w:val="969"/>
    <w:link w:val="940"/>
    <w:rPr>
      <w:rFonts w:ascii="Cambria" w:hAnsi="Cambria" w:cs="Times New Roman"/>
      <w:b/>
      <w:bCs/>
      <w:color w:val="365f91"/>
      <w:sz w:val="28"/>
      <w:szCs w:val="28"/>
      <w:lang w:val="en-US" w:eastAsia="ru-RU"/>
    </w:rPr>
  </w:style>
  <w:style w:type="character" w:styleId="970">
    <w:name w:val="Знак Знак25"/>
    <w:next w:val="970"/>
    <w:link w:val="940"/>
    <w:rPr>
      <w:rFonts w:ascii="Arial" w:hAnsi="Arial" w:cs="Arial"/>
      <w:b/>
      <w:bCs/>
      <w:i/>
      <w:iCs/>
      <w:sz w:val="28"/>
      <w:szCs w:val="28"/>
      <w:lang w:val="en-US" w:eastAsia="ru-RU"/>
    </w:rPr>
  </w:style>
  <w:style w:type="paragraph" w:styleId="971">
    <w:name w:val="Текст примечания"/>
    <w:basedOn w:val="940"/>
    <w:next w:val="971"/>
    <w:link w:val="972"/>
    <w:pPr>
      <w:spacing w:after="200"/>
    </w:pPr>
    <w:rPr>
      <w:rFonts w:ascii="Calibri" w:hAnsi="Calibri"/>
      <w:sz w:val="20"/>
      <w:szCs w:val="20"/>
    </w:rPr>
  </w:style>
  <w:style w:type="character" w:styleId="972">
    <w:name w:val="Текст примечания Знак"/>
    <w:next w:val="972"/>
    <w:link w:val="971"/>
    <w:rPr>
      <w:rFonts w:ascii="Calibri" w:hAnsi="Calibri"/>
      <w:lang w:val="ru-RU" w:eastAsia="ru-RU" w:bidi="ar-SA"/>
    </w:rPr>
  </w:style>
  <w:style w:type="paragraph" w:styleId="973">
    <w:name w:val="Оглавление 3"/>
    <w:basedOn w:val="940"/>
    <w:next w:val="940"/>
    <w:link w:val="940"/>
    <w:pPr>
      <w:ind w:left="1701" w:hanging="567"/>
      <w:tabs>
        <w:tab w:val="right" w:pos="9356" w:leader="dot"/>
      </w:tabs>
    </w:pPr>
    <w:rPr>
      <w:i/>
      <w:sz w:val="22"/>
      <w:szCs w:val="20"/>
    </w:rPr>
  </w:style>
  <w:style w:type="paragraph" w:styleId="974">
    <w:name w:val="Текст выноски"/>
    <w:basedOn w:val="940"/>
    <w:next w:val="974"/>
    <w:link w:val="975"/>
    <w:semiHidden/>
    <w:rPr>
      <w:rFonts w:ascii="Tahoma" w:hAnsi="Tahoma"/>
      <w:sz w:val="16"/>
      <w:szCs w:val="16"/>
      <w:lang w:val="en-US"/>
    </w:rPr>
  </w:style>
  <w:style w:type="character" w:styleId="975">
    <w:name w:val="Текст выноски Знак"/>
    <w:next w:val="975"/>
    <w:link w:val="974"/>
    <w:semiHidden/>
    <w:rPr>
      <w:rFonts w:ascii="Tahoma" w:hAnsi="Tahoma"/>
      <w:sz w:val="16"/>
      <w:szCs w:val="16"/>
      <w:lang w:eastAsia="ru-RU" w:bidi="ar-SA"/>
    </w:rPr>
  </w:style>
  <w:style w:type="paragraph" w:styleId="976">
    <w:name w:val="Тема примечания"/>
    <w:basedOn w:val="971"/>
    <w:next w:val="971"/>
    <w:link w:val="977"/>
    <w:pPr>
      <w:spacing w:after="0"/>
    </w:pPr>
    <w:rPr>
      <w:b/>
      <w:bCs/>
    </w:rPr>
  </w:style>
  <w:style w:type="character" w:styleId="977">
    <w:name w:val="Тема примечания Знак"/>
    <w:next w:val="977"/>
    <w:link w:val="976"/>
    <w:rPr>
      <w:rFonts w:ascii="Calibri" w:hAnsi="Calibri"/>
      <w:b/>
      <w:bCs/>
      <w:lang w:val="ru-RU" w:eastAsia="ru-RU" w:bidi="ar-SA"/>
    </w:rPr>
  </w:style>
  <w:style w:type="character" w:styleId="978">
    <w:name w:val="Гиперссылка"/>
    <w:next w:val="978"/>
    <w:link w:val="940"/>
    <w:rPr>
      <w:rFonts w:cs="Times New Roman"/>
      <w:color w:val="0000ff"/>
      <w:u w:val="single"/>
    </w:rPr>
  </w:style>
  <w:style w:type="paragraph" w:styleId="979">
    <w:name w:val="Оглавление 1"/>
    <w:basedOn w:val="940"/>
    <w:next w:val="940"/>
    <w:link w:val="940"/>
    <w:pPr>
      <w:ind w:left="567" w:hanging="567"/>
      <w:tabs>
        <w:tab w:val="right" w:pos="9356" w:leader="dot"/>
      </w:tabs>
    </w:pPr>
    <w:rPr>
      <w:b/>
      <w:caps/>
      <w:sz w:val="22"/>
    </w:rPr>
  </w:style>
  <w:style w:type="paragraph" w:styleId="980">
    <w:name w:val="Оглавление 2"/>
    <w:basedOn w:val="940"/>
    <w:next w:val="940"/>
    <w:link w:val="940"/>
    <w:pPr>
      <w:ind w:left="1134" w:hanging="567"/>
      <w:tabs>
        <w:tab w:val="left" w:pos="1701" w:leader="none"/>
        <w:tab w:val="right" w:pos="9356" w:leader="dot"/>
      </w:tabs>
    </w:pPr>
    <w:rPr>
      <w:sz w:val="22"/>
    </w:rPr>
  </w:style>
  <w:style w:type="paragraph" w:styleId="981">
    <w:name w:val="Стиль1"/>
    <w:basedOn w:val="944"/>
    <w:next w:val="981"/>
    <w:link w:val="982"/>
    <w:pPr>
      <w:ind w:left="1429" w:hanging="720"/>
      <w:spacing w:after="240"/>
      <w:tabs>
        <w:tab w:val="num" w:pos="1429" w:leader="none"/>
      </w:tabs>
    </w:pPr>
    <w:rPr>
      <w:i/>
    </w:rPr>
  </w:style>
  <w:style w:type="character" w:styleId="982">
    <w:name w:val="Стиль1 Знак"/>
    <w:next w:val="982"/>
    <w:link w:val="981"/>
    <w:rPr>
      <w:b/>
      <w:bCs/>
      <w:i/>
      <w:sz w:val="28"/>
      <w:szCs w:val="28"/>
      <w:lang w:val="ru-RU" w:eastAsia="ru-RU" w:bidi="ar-SA"/>
    </w:rPr>
  </w:style>
  <w:style w:type="paragraph" w:styleId="983">
    <w:name w:val="Оглавление 4"/>
    <w:basedOn w:val="940"/>
    <w:next w:val="940"/>
    <w:link w:val="940"/>
    <w:pPr>
      <w:ind w:left="240"/>
      <w:spacing w:before="120"/>
      <w:tabs>
        <w:tab w:val="left" w:pos="1680" w:leader="none"/>
        <w:tab w:val="left" w:pos="1920" w:leader="none"/>
        <w:tab w:val="right" w:pos="9072" w:leader="dot"/>
      </w:tabs>
    </w:pPr>
  </w:style>
  <w:style w:type="paragraph" w:styleId="984">
    <w:name w:val="Char"/>
    <w:basedOn w:val="940"/>
    <w:next w:val="984"/>
    <w:link w:val="940"/>
    <w:pPr>
      <w:keepLines/>
      <w:spacing w:after="160" w:line="240" w:lineRule="exact"/>
    </w:pPr>
    <w:rPr>
      <w:rFonts w:ascii="Verdana" w:hAnsi="Verdana" w:eastAsia="MS Mincho" w:cs="Verdana"/>
      <w:sz w:val="20"/>
      <w:szCs w:val="20"/>
      <w:lang w:val="en-US" w:eastAsia="en-US"/>
    </w:rPr>
  </w:style>
  <w:style w:type="paragraph" w:styleId="985">
    <w:name w:val="Обычный (веб),Обычный (Web)"/>
    <w:basedOn w:val="940"/>
    <w:next w:val="985"/>
    <w:link w:val="940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character" w:styleId="986">
    <w:name w:val="Цветовое выделение"/>
    <w:next w:val="986"/>
    <w:link w:val="940"/>
    <w:rPr>
      <w:b/>
      <w:color w:val="000080"/>
      <w:sz w:val="20"/>
    </w:rPr>
  </w:style>
  <w:style w:type="paragraph" w:styleId="987">
    <w:name w:val="Нижний колонтитул"/>
    <w:basedOn w:val="940"/>
    <w:next w:val="987"/>
    <w:link w:val="988"/>
    <w:pPr>
      <w:tabs>
        <w:tab w:val="center" w:pos="4677" w:leader="none"/>
        <w:tab w:val="right" w:pos="9355" w:leader="none"/>
      </w:tabs>
    </w:pPr>
  </w:style>
  <w:style w:type="character" w:styleId="988">
    <w:name w:val="Нижний колонтитул Знак"/>
    <w:next w:val="988"/>
    <w:link w:val="987"/>
    <w:rPr>
      <w:sz w:val="24"/>
      <w:szCs w:val="24"/>
      <w:lang w:val="ru-RU" w:eastAsia="ru-RU" w:bidi="ar-SA"/>
    </w:rPr>
  </w:style>
  <w:style w:type="character" w:styleId="989">
    <w:name w:val="Номер страницы"/>
    <w:next w:val="989"/>
    <w:link w:val="940"/>
    <w:rPr>
      <w:rFonts w:cs="Times New Roman"/>
    </w:rPr>
  </w:style>
  <w:style w:type="paragraph" w:styleId="990">
    <w:name w:val="Основной текст с отступом"/>
    <w:basedOn w:val="940"/>
    <w:next w:val="990"/>
    <w:link w:val="991"/>
    <w:pPr>
      <w:ind w:firstLine="600"/>
    </w:pPr>
    <w:rPr>
      <w:sz w:val="26"/>
    </w:rPr>
  </w:style>
  <w:style w:type="character" w:styleId="991">
    <w:name w:val="Основной текст с отступом Знак"/>
    <w:next w:val="991"/>
    <w:link w:val="990"/>
    <w:rPr>
      <w:sz w:val="26"/>
      <w:szCs w:val="24"/>
      <w:lang w:val="ru-RU" w:eastAsia="ru-RU" w:bidi="ar-SA"/>
    </w:rPr>
  </w:style>
  <w:style w:type="paragraph" w:styleId="992">
    <w:name w:val="Основной текст с отступом 3"/>
    <w:basedOn w:val="940"/>
    <w:next w:val="992"/>
    <w:link w:val="993"/>
    <w:pPr>
      <w:ind w:firstLine="600"/>
    </w:pPr>
  </w:style>
  <w:style w:type="character" w:styleId="993">
    <w:name w:val="Основной текст с отступом 3 Знак"/>
    <w:next w:val="993"/>
    <w:link w:val="992"/>
    <w:rPr>
      <w:sz w:val="24"/>
      <w:szCs w:val="24"/>
      <w:lang w:val="ru-RU" w:eastAsia="ru-RU" w:bidi="ar-SA"/>
    </w:rPr>
  </w:style>
  <w:style w:type="paragraph" w:styleId="994">
    <w:name w:val="Основной текст 2"/>
    <w:basedOn w:val="940"/>
    <w:next w:val="994"/>
    <w:link w:val="995"/>
    <w:pPr>
      <w:jc w:val="both"/>
      <w:spacing w:line="360" w:lineRule="auto"/>
    </w:pPr>
    <w:rPr>
      <w:sz w:val="26"/>
    </w:rPr>
  </w:style>
  <w:style w:type="character" w:styleId="995">
    <w:name w:val="Основной текст 2 Знак2"/>
    <w:next w:val="995"/>
    <w:link w:val="994"/>
    <w:rPr>
      <w:sz w:val="26"/>
      <w:szCs w:val="24"/>
      <w:lang w:val="ru-RU" w:eastAsia="ru-RU" w:bidi="ar-SA"/>
    </w:rPr>
  </w:style>
  <w:style w:type="paragraph" w:styleId="996">
    <w:name w:val="Основной текст с отступом 2"/>
    <w:basedOn w:val="940"/>
    <w:next w:val="996"/>
    <w:link w:val="997"/>
    <w:pPr>
      <w:ind w:left="283"/>
      <w:spacing w:after="120" w:line="480" w:lineRule="auto"/>
    </w:pPr>
  </w:style>
  <w:style w:type="character" w:styleId="997">
    <w:name w:val="Основной текст с отступом 2 Знак"/>
    <w:next w:val="997"/>
    <w:link w:val="996"/>
    <w:rPr>
      <w:sz w:val="24"/>
      <w:szCs w:val="24"/>
      <w:lang w:val="ru-RU" w:eastAsia="ru-RU" w:bidi="ar-SA"/>
    </w:rPr>
  </w:style>
  <w:style w:type="paragraph" w:styleId="998">
    <w:name w:val="Название объекта"/>
    <w:basedOn w:val="940"/>
    <w:next w:val="940"/>
    <w:link w:val="940"/>
    <w:qFormat/>
    <w:pPr>
      <w:ind w:firstLine="851"/>
      <w:jc w:val="both"/>
      <w:spacing w:line="360" w:lineRule="auto"/>
    </w:pPr>
    <w:rPr>
      <w:sz w:val="26"/>
      <w:szCs w:val="20"/>
    </w:rPr>
  </w:style>
  <w:style w:type="character" w:styleId="999">
    <w:name w:val="Знак Знак9"/>
    <w:next w:val="999"/>
    <w:link w:val="940"/>
    <w:rPr>
      <w:rFonts w:ascii="Times New Roman" w:hAnsi="Times New Roman" w:cs="Times New Roman"/>
      <w:sz w:val="24"/>
      <w:szCs w:val="24"/>
      <w:lang w:val="en-US" w:eastAsia="ru-RU"/>
    </w:rPr>
  </w:style>
  <w:style w:type="character" w:styleId="1000">
    <w:name w:val="Строгий"/>
    <w:next w:val="1000"/>
    <w:link w:val="940"/>
    <w:qFormat/>
    <w:rPr>
      <w:rFonts w:cs="Times New Roman"/>
      <w:b/>
    </w:rPr>
  </w:style>
  <w:style w:type="paragraph" w:styleId="1001">
    <w:name w:val="ConsPlusNonformat"/>
    <w:next w:val="1001"/>
    <w:link w:val="940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1002">
    <w:name w:val="Обычный1"/>
    <w:next w:val="1002"/>
    <w:link w:val="940"/>
    <w:pPr>
      <w:spacing w:before="100" w:after="100"/>
    </w:pPr>
    <w:rPr>
      <w:sz w:val="24"/>
      <w:lang w:val="ru-RU" w:eastAsia="ru-RU" w:bidi="ar-SA"/>
    </w:rPr>
  </w:style>
  <w:style w:type="paragraph" w:styleId="1003">
    <w:name w:val="a3"/>
    <w:basedOn w:val="940"/>
    <w:next w:val="1003"/>
    <w:link w:val="940"/>
    <w:pPr>
      <w:spacing w:before="100" w:beforeAutospacing="1" w:after="100" w:afterAutospacing="1"/>
    </w:pPr>
    <w:rPr>
      <w:color w:val="333333"/>
      <w:sz w:val="27"/>
      <w:szCs w:val="27"/>
    </w:rPr>
  </w:style>
  <w:style w:type="character" w:styleId="1004">
    <w:name w:val="Просмотренная гиперссылка"/>
    <w:next w:val="1004"/>
    <w:link w:val="940"/>
    <w:rPr>
      <w:rFonts w:cs="Times New Roman"/>
      <w:color w:val="800080"/>
      <w:u w:val="single"/>
    </w:rPr>
  </w:style>
  <w:style w:type="paragraph" w:styleId="1005">
    <w:name w:val="ConsPlusTitle"/>
    <w:next w:val="1005"/>
    <w:link w:val="940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1006">
    <w:name w:val="заголовок 1"/>
    <w:basedOn w:val="940"/>
    <w:next w:val="940"/>
    <w:link w:val="940"/>
    <w:pPr>
      <w:ind w:left="3168"/>
      <w:keepNext/>
      <w:spacing w:after="1064"/>
      <w:outlineLvl w:val="0"/>
    </w:pPr>
    <w:rPr>
      <w:b/>
      <w:szCs w:val="20"/>
      <w:lang w:val="en-US"/>
    </w:rPr>
  </w:style>
  <w:style w:type="paragraph" w:styleId="1007">
    <w:name w:val="Основной текст1"/>
    <w:basedOn w:val="1002"/>
    <w:next w:val="1007"/>
    <w:link w:val="940"/>
    <w:pPr>
      <w:jc w:val="both"/>
      <w:spacing w:before="0" w:after="0"/>
    </w:pPr>
    <w:rPr>
      <w:sz w:val="26"/>
    </w:rPr>
  </w:style>
  <w:style w:type="character" w:styleId="1008">
    <w:name w:val="style3"/>
    <w:next w:val="1008"/>
    <w:link w:val="940"/>
    <w:rPr>
      <w:rFonts w:cs="Times New Roman"/>
    </w:rPr>
  </w:style>
  <w:style w:type="character" w:styleId="1009">
    <w:name w:val="style9"/>
    <w:next w:val="1009"/>
    <w:link w:val="940"/>
    <w:rPr>
      <w:rFonts w:cs="Times New Roman"/>
    </w:rPr>
  </w:style>
  <w:style w:type="paragraph" w:styleId="1010">
    <w:name w:val="style31"/>
    <w:basedOn w:val="940"/>
    <w:next w:val="1010"/>
    <w:link w:val="940"/>
    <w:pPr>
      <w:spacing w:before="100" w:beforeAutospacing="1" w:after="100" w:afterAutospacing="1"/>
    </w:pPr>
  </w:style>
  <w:style w:type="character" w:styleId="1011">
    <w:name w:val="spelle"/>
    <w:next w:val="1011"/>
    <w:link w:val="940"/>
    <w:rPr>
      <w:rFonts w:cs="Times New Roman"/>
    </w:rPr>
  </w:style>
  <w:style w:type="character" w:styleId="1012">
    <w:name w:val="grame"/>
    <w:next w:val="1012"/>
    <w:link w:val="940"/>
    <w:rPr>
      <w:rFonts w:cs="Times New Roman"/>
    </w:rPr>
  </w:style>
  <w:style w:type="character" w:styleId="1013">
    <w:name w:val="style6 стиль1"/>
    <w:next w:val="1013"/>
    <w:link w:val="940"/>
    <w:rPr>
      <w:rFonts w:cs="Times New Roman"/>
    </w:rPr>
  </w:style>
  <w:style w:type="character" w:styleId="1014">
    <w:name w:val="style6 style8 стиль1"/>
    <w:next w:val="1014"/>
    <w:link w:val="940"/>
    <w:rPr>
      <w:rFonts w:cs="Times New Roman"/>
    </w:rPr>
  </w:style>
  <w:style w:type="character" w:styleId="1015">
    <w:name w:val="style2"/>
    <w:next w:val="1015"/>
    <w:link w:val="940"/>
    <w:rPr>
      <w:rFonts w:cs="Times New Roman"/>
    </w:rPr>
  </w:style>
  <w:style w:type="paragraph" w:styleId="1016">
    <w:name w:val="xl24"/>
    <w:basedOn w:val="940"/>
    <w:next w:val="1016"/>
    <w:link w:val="94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8"/>
      <w:szCs w:val="18"/>
    </w:rPr>
  </w:style>
  <w:style w:type="paragraph" w:styleId="1017">
    <w:name w:val="xl25"/>
    <w:basedOn w:val="940"/>
    <w:next w:val="1017"/>
    <w:link w:val="94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18">
    <w:name w:val="xl26"/>
    <w:basedOn w:val="940"/>
    <w:next w:val="1018"/>
    <w:link w:val="9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19">
    <w:name w:val="xl27"/>
    <w:basedOn w:val="940"/>
    <w:next w:val="1019"/>
    <w:link w:val="94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20">
    <w:name w:val="xl28"/>
    <w:basedOn w:val="940"/>
    <w:next w:val="1020"/>
    <w:link w:val="94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21">
    <w:name w:val="xl29"/>
    <w:basedOn w:val="940"/>
    <w:next w:val="1021"/>
    <w:link w:val="9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1022">
    <w:name w:val="xl31"/>
    <w:basedOn w:val="940"/>
    <w:next w:val="1022"/>
    <w:link w:val="940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23">
    <w:name w:val="xl32"/>
    <w:basedOn w:val="940"/>
    <w:next w:val="1023"/>
    <w:link w:val="9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24">
    <w:name w:val="xl33"/>
    <w:basedOn w:val="940"/>
    <w:next w:val="1024"/>
    <w:link w:val="9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character" w:styleId="1025">
    <w:name w:val="Гипертекстовая ссылка"/>
    <w:next w:val="1025"/>
    <w:link w:val="940"/>
    <w:rPr>
      <w:rFonts w:cs="Times New Roman"/>
      <w:color w:val="008000"/>
      <w:sz w:val="20"/>
      <w:szCs w:val="20"/>
      <w:u w:val="single"/>
    </w:rPr>
  </w:style>
  <w:style w:type="paragraph" w:styleId="1026">
    <w:name w:val="Текст"/>
    <w:basedOn w:val="940"/>
    <w:next w:val="1026"/>
    <w:link w:val="1027"/>
    <w:rPr>
      <w:rFonts w:ascii="Courier New" w:hAnsi="Courier New"/>
      <w:sz w:val="20"/>
      <w:szCs w:val="20"/>
    </w:rPr>
  </w:style>
  <w:style w:type="character" w:styleId="1027">
    <w:name w:val="Текст Знак"/>
    <w:next w:val="1027"/>
    <w:link w:val="1026"/>
    <w:rPr>
      <w:rFonts w:ascii="Courier New" w:hAnsi="Courier New"/>
      <w:lang w:val="ru-RU" w:eastAsia="ru-RU" w:bidi="ar-SA"/>
    </w:rPr>
  </w:style>
  <w:style w:type="paragraph" w:styleId="1028">
    <w:name w:val="Таблицы (моноширинный)"/>
    <w:basedOn w:val="940"/>
    <w:next w:val="940"/>
    <w:link w:val="940"/>
    <w:pPr>
      <w:jc w:val="both"/>
      <w:widowControl w:val="off"/>
    </w:pPr>
    <w:rPr>
      <w:rFonts w:ascii="Courier New" w:hAnsi="Courier New" w:cs="Courier New"/>
      <w:sz w:val="20"/>
      <w:szCs w:val="20"/>
    </w:rPr>
  </w:style>
  <w:style w:type="character" w:styleId="1029">
    <w:name w:val="PEStyleFont3"/>
    <w:next w:val="1029"/>
    <w:link w:val="940"/>
    <w:rPr>
      <w:rFonts w:ascii="PEW Report" w:hAnsi="PEW Report" w:cs="Times New Roman"/>
      <w:spacing w:val="0"/>
      <w:position w:val="0"/>
      <w:sz w:val="20"/>
      <w:u w:val="none"/>
    </w:rPr>
  </w:style>
  <w:style w:type="paragraph" w:styleId="1030">
    <w:name w:val="PEStylePara1"/>
    <w:basedOn w:val="940"/>
    <w:next w:val="940"/>
    <w:link w:val="940"/>
    <w:pPr>
      <w:jc w:val="both"/>
    </w:pPr>
    <w:rPr>
      <w:rFonts w:ascii="Courier New" w:hAnsi="Courier New"/>
      <w:sz w:val="20"/>
      <w:szCs w:val="20"/>
    </w:rPr>
  </w:style>
  <w:style w:type="paragraph" w:styleId="1031">
    <w:name w:val="Оглавление 5"/>
    <w:basedOn w:val="940"/>
    <w:next w:val="940"/>
    <w:link w:val="940"/>
    <w:pPr>
      <w:ind w:left="960"/>
    </w:pPr>
  </w:style>
  <w:style w:type="paragraph" w:styleId="1032">
    <w:name w:val="Оглавление 6"/>
    <w:basedOn w:val="940"/>
    <w:next w:val="940"/>
    <w:link w:val="940"/>
    <w:pPr>
      <w:ind w:left="1200"/>
    </w:pPr>
  </w:style>
  <w:style w:type="paragraph" w:styleId="1033">
    <w:name w:val="Оглавление 7"/>
    <w:basedOn w:val="940"/>
    <w:next w:val="940"/>
    <w:link w:val="940"/>
    <w:pPr>
      <w:ind w:left="1440"/>
    </w:pPr>
  </w:style>
  <w:style w:type="paragraph" w:styleId="1034">
    <w:name w:val="Оглавление 8"/>
    <w:basedOn w:val="940"/>
    <w:next w:val="940"/>
    <w:link w:val="940"/>
    <w:pPr>
      <w:ind w:left="1680"/>
    </w:pPr>
  </w:style>
  <w:style w:type="paragraph" w:styleId="1035">
    <w:name w:val="Оглавление 9"/>
    <w:basedOn w:val="940"/>
    <w:next w:val="940"/>
    <w:link w:val="940"/>
    <w:pPr>
      <w:ind w:left="1920"/>
    </w:pPr>
  </w:style>
  <w:style w:type="paragraph" w:styleId="1036">
    <w:name w:val="text44"/>
    <w:basedOn w:val="940"/>
    <w:next w:val="1036"/>
    <w:link w:val="940"/>
    <w:pPr>
      <w:spacing w:after="216"/>
    </w:pPr>
    <w:rPr>
      <w:sz w:val="26"/>
      <w:szCs w:val="26"/>
    </w:rPr>
  </w:style>
  <w:style w:type="paragraph" w:styleId="1037">
    <w:name w:val="Основной абзац"/>
    <w:next w:val="1037"/>
    <w:link w:val="940"/>
    <w:pPr>
      <w:ind w:firstLine="567"/>
      <w:jc w:val="both"/>
      <w:spacing w:line="264" w:lineRule="auto"/>
      <w:tabs>
        <w:tab w:val="left" w:pos="2262" w:leader="none"/>
        <w:tab w:val="left" w:pos="2730" w:leader="none"/>
      </w:tabs>
    </w:pPr>
    <w:rPr>
      <w:sz w:val="22"/>
      <w:szCs w:val="22"/>
      <w:lang w:val="ru-RU" w:eastAsia="ru-RU" w:bidi="ar-SA"/>
    </w:rPr>
  </w:style>
  <w:style w:type="character" w:styleId="1038">
    <w:name w:val="b111"/>
    <w:next w:val="1038"/>
    <w:link w:val="940"/>
    <w:rPr>
      <w:rFonts w:ascii="Verdana" w:hAnsi="Verdana" w:cs="Times New Roman"/>
      <w:color w:val="000000"/>
      <w:sz w:val="13"/>
      <w:szCs w:val="13"/>
    </w:rPr>
  </w:style>
  <w:style w:type="paragraph" w:styleId="1039">
    <w:name w:val="font5"/>
    <w:basedOn w:val="940"/>
    <w:next w:val="1039"/>
    <w:link w:val="940"/>
    <w:pPr>
      <w:spacing w:before="100" w:beforeAutospacing="1" w:after="100" w:afterAutospacing="1"/>
    </w:pPr>
  </w:style>
  <w:style w:type="paragraph" w:styleId="1040">
    <w:name w:val="font6"/>
    <w:basedOn w:val="940"/>
    <w:next w:val="1040"/>
    <w:link w:val="940"/>
    <w:pPr>
      <w:spacing w:before="100" w:beforeAutospacing="1" w:after="100" w:afterAutospacing="1"/>
    </w:pPr>
  </w:style>
  <w:style w:type="paragraph" w:styleId="1041">
    <w:name w:val="font7"/>
    <w:basedOn w:val="940"/>
    <w:next w:val="1041"/>
    <w:link w:val="94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styleId="1042">
    <w:name w:val="font8"/>
    <w:basedOn w:val="940"/>
    <w:next w:val="1042"/>
    <w:link w:val="94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styleId="1043">
    <w:name w:val="xl30"/>
    <w:basedOn w:val="940"/>
    <w:next w:val="1043"/>
    <w:link w:val="9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44">
    <w:name w:val="xl34"/>
    <w:basedOn w:val="940"/>
    <w:next w:val="1044"/>
    <w:link w:val="940"/>
    <w:pPr>
      <w:spacing w:before="100" w:beforeAutospacing="1" w:after="100" w:afterAutospacing="1"/>
      <w:shd w:val="clear" w:color="auto" w:fill="cc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45">
    <w:name w:val="xl35"/>
    <w:basedOn w:val="940"/>
    <w:next w:val="1045"/>
    <w:link w:val="9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1046">
    <w:name w:val="text"/>
    <w:basedOn w:val="940"/>
    <w:next w:val="1046"/>
    <w:link w:val="940"/>
    <w:pPr>
      <w:jc w:val="both"/>
      <w:spacing w:before="100" w:beforeAutospacing="1" w:after="100" w:afterAutospacing="1"/>
    </w:pPr>
    <w:rPr>
      <w:rFonts w:ascii="Arial" w:hAnsi="Arial" w:cs="Arial"/>
      <w:color w:val="00236a"/>
      <w:sz w:val="13"/>
      <w:szCs w:val="13"/>
    </w:rPr>
  </w:style>
  <w:style w:type="paragraph" w:styleId="1047">
    <w:name w:val="intro"/>
    <w:basedOn w:val="940"/>
    <w:next w:val="1047"/>
    <w:link w:val="940"/>
    <w:pPr>
      <w:spacing w:before="100" w:beforeAutospacing="1" w:after="100" w:afterAutospacing="1"/>
    </w:pPr>
  </w:style>
  <w:style w:type="paragraph" w:styleId="1048">
    <w:name w:val="xl65"/>
    <w:basedOn w:val="940"/>
    <w:next w:val="1048"/>
    <w:link w:val="9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49">
    <w:name w:val="xl66"/>
    <w:basedOn w:val="940"/>
    <w:next w:val="1049"/>
    <w:link w:val="9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50">
    <w:name w:val="xl67"/>
    <w:basedOn w:val="940"/>
    <w:next w:val="1050"/>
    <w:link w:val="940"/>
    <w:pPr>
      <w:jc w:val="center"/>
      <w:spacing w:before="100" w:beforeAutospacing="1" w:after="100" w:afterAutospacing="1"/>
    </w:pPr>
  </w:style>
  <w:style w:type="paragraph" w:styleId="1051">
    <w:name w:val="xl68"/>
    <w:basedOn w:val="940"/>
    <w:next w:val="1051"/>
    <w:link w:val="940"/>
    <w:pPr>
      <w:spacing w:before="100" w:beforeAutospacing="1" w:after="100" w:afterAutospacing="1"/>
    </w:pPr>
  </w:style>
  <w:style w:type="paragraph" w:styleId="1052">
    <w:name w:val="xl69"/>
    <w:basedOn w:val="940"/>
    <w:next w:val="1052"/>
    <w:link w:val="94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53">
    <w:name w:val="xl70"/>
    <w:basedOn w:val="940"/>
    <w:next w:val="1053"/>
    <w:link w:val="940"/>
    <w:pPr>
      <w:jc w:val="center"/>
      <w:spacing w:before="100" w:beforeAutospacing="1" w:after="100" w:afterAutospacing="1"/>
      <w:shd w:val="clear" w:color="000000" w:fill="cc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54">
    <w:name w:val="xl71"/>
    <w:basedOn w:val="940"/>
    <w:next w:val="1054"/>
    <w:link w:val="940"/>
    <w:pPr>
      <w:spacing w:before="100" w:beforeAutospacing="1" w:after="100" w:afterAutospacing="1"/>
      <w:shd w:val="clear" w:color="000000" w:fill="cc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55">
    <w:name w:val="xl72"/>
    <w:basedOn w:val="940"/>
    <w:next w:val="1055"/>
    <w:link w:val="94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56">
    <w:name w:val="xl73"/>
    <w:basedOn w:val="940"/>
    <w:next w:val="1056"/>
    <w:link w:val="9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1057">
    <w:name w:val="xl74"/>
    <w:basedOn w:val="940"/>
    <w:next w:val="1057"/>
    <w:link w:val="940"/>
    <w:pPr>
      <w:spacing w:before="100" w:beforeAutospacing="1" w:after="100" w:afterAutospacing="1"/>
      <w:shd w:val="clear" w:color="000000" w:fill="ff99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58">
    <w:name w:val="xl75"/>
    <w:basedOn w:val="940"/>
    <w:next w:val="1058"/>
    <w:link w:val="94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1059">
    <w:name w:val="xl76"/>
    <w:basedOn w:val="940"/>
    <w:next w:val="1059"/>
    <w:link w:val="940"/>
    <w:pPr>
      <w:spacing w:before="100" w:beforeAutospacing="1" w:after="100" w:afterAutospacing="1"/>
      <w:shd w:val="clear" w:color="000000" w:fill="ff66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1060">
    <w:name w:val="xl77"/>
    <w:basedOn w:val="940"/>
    <w:next w:val="1060"/>
    <w:link w:val="94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1061">
    <w:name w:val="xl78"/>
    <w:basedOn w:val="940"/>
    <w:next w:val="1061"/>
    <w:link w:val="940"/>
    <w:pPr>
      <w:spacing w:before="100" w:beforeAutospacing="1" w:after="100" w:afterAutospacing="1"/>
      <w:shd w:val="clear" w:color="000000" w:fill="ffff9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1062">
    <w:name w:val="xl79"/>
    <w:basedOn w:val="940"/>
    <w:next w:val="1062"/>
    <w:link w:val="940"/>
    <w:pPr>
      <w:spacing w:before="100" w:beforeAutospacing="1" w:after="100" w:afterAutospacing="1"/>
      <w:shd w:val="clear" w:color="000000" w:fill="99cc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  <w:color w:val="000000"/>
      <w:sz w:val="22"/>
      <w:szCs w:val="22"/>
    </w:rPr>
  </w:style>
  <w:style w:type="paragraph" w:styleId="1063">
    <w:name w:val="xl80"/>
    <w:basedOn w:val="940"/>
    <w:next w:val="1063"/>
    <w:link w:val="9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2"/>
      <w:szCs w:val="22"/>
    </w:rPr>
  </w:style>
  <w:style w:type="paragraph" w:styleId="1064">
    <w:name w:val="xl81"/>
    <w:basedOn w:val="940"/>
    <w:next w:val="1064"/>
    <w:link w:val="940"/>
    <w:pPr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2"/>
      <w:szCs w:val="22"/>
    </w:rPr>
  </w:style>
  <w:style w:type="paragraph" w:styleId="1065">
    <w:name w:val="xl82"/>
    <w:basedOn w:val="940"/>
    <w:next w:val="1065"/>
    <w:link w:val="940"/>
    <w:pPr>
      <w:spacing w:before="100" w:beforeAutospacing="1" w:after="100" w:afterAutospacing="1"/>
      <w:shd w:val="clear" w:color="000000" w:fill="cc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2"/>
      <w:szCs w:val="22"/>
    </w:rPr>
  </w:style>
  <w:style w:type="paragraph" w:styleId="1066">
    <w:name w:val="xl83"/>
    <w:basedOn w:val="940"/>
    <w:next w:val="1066"/>
    <w:link w:val="940"/>
    <w:pPr>
      <w:spacing w:before="100" w:beforeAutospacing="1" w:after="100" w:afterAutospacing="1"/>
      <w:shd w:val="clear" w:color="000000" w:fill="99cc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67">
    <w:name w:val="xl84"/>
    <w:basedOn w:val="940"/>
    <w:next w:val="1067"/>
    <w:link w:val="940"/>
    <w:pPr>
      <w:spacing w:before="100" w:beforeAutospacing="1" w:after="100" w:afterAutospacing="1"/>
      <w:shd w:val="clear" w:color="000000" w:fill="99cc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68">
    <w:name w:val="xl85"/>
    <w:basedOn w:val="940"/>
    <w:next w:val="1068"/>
    <w:link w:val="940"/>
    <w:pPr>
      <w:spacing w:before="100" w:beforeAutospacing="1" w:after="100" w:afterAutospacing="1"/>
      <w:shd w:val="clear" w:color="000000" w:fill="ffcc9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1069">
    <w:name w:val="xl86"/>
    <w:basedOn w:val="940"/>
    <w:next w:val="1069"/>
    <w:link w:val="940"/>
    <w:pPr>
      <w:spacing w:before="100" w:beforeAutospacing="1" w:after="100" w:afterAutospacing="1"/>
      <w:shd w:val="clear" w:color="000000" w:fill="ff99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70">
    <w:name w:val="xl87"/>
    <w:basedOn w:val="940"/>
    <w:next w:val="1070"/>
    <w:link w:val="940"/>
    <w:pPr>
      <w:jc w:val="both"/>
      <w:spacing w:before="100" w:beforeAutospacing="1" w:after="100" w:afterAutospacing="1"/>
      <w:shd w:val="clear" w:color="000000" w:fill="cc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2"/>
      <w:szCs w:val="22"/>
    </w:rPr>
  </w:style>
  <w:style w:type="paragraph" w:styleId="1071">
    <w:name w:val="xl88"/>
    <w:basedOn w:val="940"/>
    <w:next w:val="1071"/>
    <w:link w:val="940"/>
    <w:pPr>
      <w:spacing w:before="100" w:beforeAutospacing="1" w:after="100" w:afterAutospacing="1"/>
      <w:shd w:val="clear" w:color="000000" w:fill="ffff9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2"/>
      <w:szCs w:val="22"/>
    </w:rPr>
  </w:style>
  <w:style w:type="paragraph" w:styleId="1072">
    <w:name w:val="xl89"/>
    <w:basedOn w:val="940"/>
    <w:next w:val="1072"/>
    <w:link w:val="940"/>
    <w:pPr>
      <w:jc w:val="both"/>
      <w:spacing w:before="100" w:beforeAutospacing="1" w:after="100" w:afterAutospacing="1"/>
      <w:shd w:val="clear" w:color="000000" w:fill="99cc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  <w:color w:val="000000"/>
      <w:sz w:val="22"/>
      <w:szCs w:val="22"/>
    </w:rPr>
  </w:style>
  <w:style w:type="paragraph" w:styleId="1073">
    <w:name w:val="xl90"/>
    <w:basedOn w:val="940"/>
    <w:next w:val="1073"/>
    <w:link w:val="940"/>
    <w:pPr>
      <w:spacing w:before="100" w:beforeAutospacing="1" w:after="100" w:afterAutospacing="1"/>
      <w:shd w:val="clear" w:color="000000" w:fill="ffff9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2"/>
      <w:szCs w:val="22"/>
    </w:rPr>
  </w:style>
  <w:style w:type="paragraph" w:styleId="1074">
    <w:name w:val="xl91"/>
    <w:basedOn w:val="940"/>
    <w:next w:val="1074"/>
    <w:link w:val="940"/>
    <w:pPr>
      <w:spacing w:before="100" w:beforeAutospacing="1" w:after="100" w:afterAutospacing="1"/>
      <w:shd w:val="clear" w:color="000000" w:fill="ffcc9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2"/>
      <w:szCs w:val="22"/>
    </w:rPr>
  </w:style>
  <w:style w:type="paragraph" w:styleId="1075">
    <w:name w:val="xl92"/>
    <w:basedOn w:val="940"/>
    <w:next w:val="1075"/>
    <w:link w:val="9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2"/>
      <w:szCs w:val="22"/>
    </w:rPr>
  </w:style>
  <w:style w:type="paragraph" w:styleId="1076">
    <w:name w:val="xl93"/>
    <w:basedOn w:val="940"/>
    <w:next w:val="1076"/>
    <w:link w:val="940"/>
    <w:pPr>
      <w:jc w:val="right"/>
      <w:spacing w:before="100" w:beforeAutospacing="1" w:after="100" w:afterAutospacing="1"/>
    </w:pPr>
  </w:style>
  <w:style w:type="paragraph" w:styleId="1077">
    <w:name w:val="xl94"/>
    <w:basedOn w:val="940"/>
    <w:next w:val="1077"/>
    <w:link w:val="9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78">
    <w:name w:val="xl95"/>
    <w:basedOn w:val="940"/>
    <w:next w:val="1078"/>
    <w:link w:val="94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79">
    <w:name w:val="Основной текст 21"/>
    <w:basedOn w:val="940"/>
    <w:next w:val="1079"/>
    <w:link w:val="940"/>
    <w:pPr>
      <w:ind w:firstLine="567"/>
      <w:jc w:val="both"/>
      <w:spacing w:line="360" w:lineRule="auto"/>
      <w:tabs>
        <w:tab w:val="left" w:pos="-100" w:leader="none"/>
      </w:tabs>
    </w:pPr>
    <w:rPr>
      <w:sz w:val="26"/>
      <w:szCs w:val="20"/>
    </w:rPr>
  </w:style>
  <w:style w:type="paragraph" w:styleId="1080">
    <w:name w:val="Заголовок 31"/>
    <w:basedOn w:val="940"/>
    <w:next w:val="1080"/>
    <w:link w:val="940"/>
    <w:pPr>
      <w:spacing w:before="100" w:beforeAutospacing="1" w:after="100" w:afterAutospacing="1"/>
      <w:outlineLvl w:val="3"/>
    </w:pPr>
    <w:rPr>
      <w:rFonts w:ascii="Verdana" w:hAnsi="Verdana"/>
      <w:b/>
      <w:bCs/>
      <w:color w:val="422815"/>
      <w:sz w:val="26"/>
      <w:szCs w:val="26"/>
    </w:rPr>
  </w:style>
  <w:style w:type="character" w:styleId="1081">
    <w:name w:val="text1"/>
    <w:next w:val="1081"/>
    <w:link w:val="940"/>
    <w:rPr>
      <w:rFonts w:ascii="Verdana" w:hAnsi="Verdana" w:cs="Times New Roman"/>
      <w:color w:val="383333"/>
      <w:sz w:val="12"/>
      <w:szCs w:val="12"/>
    </w:rPr>
  </w:style>
  <w:style w:type="paragraph" w:styleId="1082">
    <w:name w:val="Подзаголовок"/>
    <w:basedOn w:val="940"/>
    <w:next w:val="1082"/>
    <w:link w:val="1083"/>
    <w:qFormat/>
    <w:pPr>
      <w:jc w:val="center"/>
    </w:pPr>
    <w:rPr>
      <w:b/>
      <w:sz w:val="26"/>
      <w:szCs w:val="20"/>
    </w:rPr>
  </w:style>
  <w:style w:type="character" w:styleId="1083">
    <w:name w:val="Подзаголовок Знак"/>
    <w:next w:val="1083"/>
    <w:link w:val="1082"/>
    <w:rPr>
      <w:b/>
      <w:sz w:val="26"/>
      <w:lang w:val="ru-RU" w:eastAsia="ru-RU" w:bidi="ar-SA"/>
    </w:rPr>
  </w:style>
  <w:style w:type="paragraph" w:styleId="1084">
    <w:name w:val="Название"/>
    <w:basedOn w:val="940"/>
    <w:next w:val="1084"/>
    <w:link w:val="1085"/>
    <w:qFormat/>
    <w:pPr>
      <w:ind w:firstLine="720"/>
      <w:jc w:val="center"/>
      <w:spacing w:line="360" w:lineRule="auto"/>
    </w:pPr>
    <w:rPr>
      <w:b/>
      <w:sz w:val="28"/>
      <w:szCs w:val="20"/>
    </w:rPr>
  </w:style>
  <w:style w:type="character" w:styleId="1085">
    <w:name w:val="Название Знак"/>
    <w:next w:val="1085"/>
    <w:link w:val="1084"/>
    <w:rPr>
      <w:b/>
      <w:sz w:val="28"/>
      <w:lang w:val="ru-RU" w:eastAsia="ru-RU" w:bidi="ar-SA"/>
    </w:rPr>
  </w:style>
  <w:style w:type="paragraph" w:styleId="1086">
    <w:name w:val="Верхний колонтитул"/>
    <w:basedOn w:val="940"/>
    <w:next w:val="1086"/>
    <w:link w:val="1087"/>
    <w:pPr>
      <w:tabs>
        <w:tab w:val="center" w:pos="4677" w:leader="none"/>
        <w:tab w:val="right" w:pos="9355" w:leader="none"/>
      </w:tabs>
    </w:pPr>
    <w:rPr>
      <w:sz w:val="20"/>
      <w:szCs w:val="20"/>
    </w:rPr>
  </w:style>
  <w:style w:type="character" w:styleId="1087">
    <w:name w:val="Верхний колонтитул Знак"/>
    <w:next w:val="1087"/>
    <w:link w:val="1086"/>
    <w:rPr>
      <w:lang w:val="ru-RU" w:eastAsia="ru-RU" w:bidi="ar-SA"/>
    </w:rPr>
  </w:style>
  <w:style w:type="paragraph" w:styleId="1088">
    <w:name w:val="Абзац списка"/>
    <w:basedOn w:val="940"/>
    <w:next w:val="1088"/>
    <w:link w:val="940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89">
    <w:name w:val="surgut"/>
    <w:basedOn w:val="990"/>
    <w:next w:val="1089"/>
    <w:link w:val="940"/>
    <w:pPr>
      <w:ind w:firstLine="709"/>
      <w:jc w:val="both"/>
      <w:spacing w:line="360" w:lineRule="auto"/>
    </w:pPr>
    <w:rPr>
      <w:szCs w:val="20"/>
    </w:rPr>
  </w:style>
  <w:style w:type="paragraph" w:styleId="1090">
    <w:name w:val="Без интервала"/>
    <w:next w:val="1090"/>
    <w:link w:val="1091"/>
    <w:qFormat/>
    <w:rPr>
      <w:rFonts w:ascii="Calibri" w:hAnsi="Calibri"/>
      <w:sz w:val="22"/>
      <w:szCs w:val="22"/>
      <w:lang w:val="ru-RU" w:eastAsia="en-US" w:bidi="ar-SA"/>
    </w:rPr>
  </w:style>
  <w:style w:type="character" w:styleId="1091">
    <w:name w:val="Без интервала Знак"/>
    <w:next w:val="1091"/>
    <w:link w:val="1090"/>
    <w:rPr>
      <w:rFonts w:ascii="Calibri" w:hAnsi="Calibri"/>
      <w:sz w:val="22"/>
      <w:szCs w:val="22"/>
      <w:lang w:val="ru-RU" w:eastAsia="en-US" w:bidi="ar-SA"/>
    </w:rPr>
  </w:style>
  <w:style w:type="paragraph" w:styleId="1092">
    <w:name w:val="Heading"/>
    <w:next w:val="1092"/>
    <w:link w:val="940"/>
    <w:pPr>
      <w:widowControl w:val="off"/>
    </w:pPr>
    <w:rPr>
      <w:rFonts w:ascii="Arial" w:hAnsi="Arial"/>
      <w:b/>
      <w:sz w:val="22"/>
      <w:lang w:val="ru-RU" w:eastAsia="ru-RU" w:bidi="ar-SA"/>
    </w:rPr>
  </w:style>
  <w:style w:type="paragraph" w:styleId="1093">
    <w:name w:val="Стиль2"/>
    <w:basedOn w:val="941"/>
    <w:next w:val="981"/>
    <w:link w:val="940"/>
    <w:pPr>
      <w:jc w:val="center"/>
      <w:keepNext w:val="0"/>
      <w:spacing w:before="108" w:after="108"/>
    </w:pPr>
    <w:rPr>
      <w:rFonts w:cs="Times New Roman"/>
      <w:color w:val="000080"/>
      <w:sz w:val="20"/>
      <w:szCs w:val="28"/>
    </w:rPr>
  </w:style>
  <w:style w:type="paragraph" w:styleId="1094">
    <w:name w:val="Стиль3"/>
    <w:basedOn w:val="981"/>
    <w:next w:val="981"/>
    <w:link w:val="940"/>
    <w:pPr>
      <w:ind w:left="0" w:firstLine="0"/>
      <w:jc w:val="both"/>
      <w:keepNext w:val="0"/>
      <w:spacing w:before="108" w:after="108" w:line="360" w:lineRule="auto"/>
      <w:tabs>
        <w:tab w:val="clear" w:pos="1429" w:leader="none"/>
      </w:tabs>
      <w:outlineLvl w:val="0"/>
    </w:pPr>
    <w:rPr>
      <w:i w:val="0"/>
      <w:szCs w:val="20"/>
      <w:lang w:val="en-US"/>
    </w:rPr>
  </w:style>
  <w:style w:type="paragraph" w:styleId="1095">
    <w:name w:val="Стиль4"/>
    <w:basedOn w:val="981"/>
    <w:next w:val="981"/>
    <w:link w:val="940"/>
    <w:pPr>
      <w:ind w:left="0" w:firstLine="0"/>
      <w:jc w:val="both"/>
      <w:keepNext w:val="0"/>
      <w:spacing w:before="108" w:after="108" w:line="360" w:lineRule="auto"/>
      <w:tabs>
        <w:tab w:val="clear" w:pos="1429" w:leader="none"/>
      </w:tabs>
      <w:outlineLvl w:val="0"/>
    </w:pPr>
    <w:rPr>
      <w:i w:val="0"/>
      <w:szCs w:val="20"/>
      <w:lang w:val="en-US"/>
    </w:rPr>
  </w:style>
  <w:style w:type="paragraph" w:styleId="1096">
    <w:name w:val="Текст сноски,Текст сноски-FN,Footnote Text Char Знак Знак,Footnote Text Char Знак,Знак5,Знак Знак Знак"/>
    <w:basedOn w:val="940"/>
    <w:next w:val="1096"/>
    <w:link w:val="1097"/>
    <w:rPr>
      <w:sz w:val="20"/>
      <w:szCs w:val="20"/>
    </w:rPr>
  </w:style>
  <w:style w:type="character" w:styleId="1097">
    <w:name w:val="Текст сноски Знак,Текст сноски-FN Знак,Footnote Text Char Знак Знак Знак,Footnote Text Char Знак Знак1,Знак5 Знак,Знак Знак Знак Знак1"/>
    <w:next w:val="1097"/>
    <w:link w:val="1096"/>
    <w:rPr>
      <w:lang w:val="ru-RU" w:eastAsia="ru-RU" w:bidi="ar-SA"/>
    </w:rPr>
  </w:style>
  <w:style w:type="character" w:styleId="1098">
    <w:name w:val="Знак сноски"/>
    <w:next w:val="1098"/>
    <w:link w:val="940"/>
    <w:rPr>
      <w:rFonts w:cs="Times New Roman"/>
      <w:vertAlign w:val="superscript"/>
    </w:rPr>
  </w:style>
  <w:style w:type="character" w:styleId="1099">
    <w:name w:val="Знак Знак31"/>
    <w:next w:val="1099"/>
    <w:link w:val="940"/>
    <w:rPr>
      <w:rFonts w:ascii="Courier New" w:hAnsi="Courier New" w:cs="Courier New"/>
      <w:sz w:val="20"/>
      <w:szCs w:val="20"/>
      <w:lang w:val="en-US" w:eastAsia="ru-RU"/>
    </w:rPr>
  </w:style>
  <w:style w:type="paragraph" w:styleId="1100">
    <w:name w:val="Текст отчета - дефис"/>
    <w:basedOn w:val="940"/>
    <w:next w:val="1100"/>
    <w:link w:val="940"/>
    <w:pPr>
      <w:ind w:left="720" w:hanging="360"/>
      <w:tabs>
        <w:tab w:val="num" w:pos="720" w:leader="none"/>
      </w:tabs>
    </w:pPr>
  </w:style>
  <w:style w:type="paragraph" w:styleId="1101">
    <w:name w:val="Список"/>
    <w:basedOn w:val="940"/>
    <w:next w:val="1101"/>
    <w:link w:val="940"/>
    <w:pPr>
      <w:ind w:left="283" w:hanging="283"/>
    </w:pPr>
  </w:style>
  <w:style w:type="paragraph" w:styleId="1102">
    <w:name w:val="Список 2"/>
    <w:basedOn w:val="940"/>
    <w:next w:val="1102"/>
    <w:link w:val="940"/>
    <w:pPr>
      <w:ind w:left="566" w:hanging="283"/>
    </w:pPr>
  </w:style>
  <w:style w:type="paragraph" w:styleId="1103">
    <w:name w:val="Список 3"/>
    <w:basedOn w:val="940"/>
    <w:next w:val="1103"/>
    <w:link w:val="940"/>
    <w:pPr>
      <w:ind w:left="849" w:hanging="283"/>
    </w:pPr>
  </w:style>
  <w:style w:type="paragraph" w:styleId="1104">
    <w:name w:val="Список 4"/>
    <w:basedOn w:val="940"/>
    <w:next w:val="1104"/>
    <w:link w:val="940"/>
    <w:pPr>
      <w:ind w:left="1132" w:hanging="283"/>
      <w:tabs>
        <w:tab w:val="num" w:pos="720" w:leader="none"/>
      </w:tabs>
    </w:pPr>
  </w:style>
  <w:style w:type="paragraph" w:styleId="1105">
    <w:name w:val="Маркированный список 2"/>
    <w:basedOn w:val="940"/>
    <w:next w:val="1105"/>
    <w:link w:val="940"/>
    <w:pPr>
      <w:ind w:left="643" w:hanging="360"/>
      <w:tabs>
        <w:tab w:val="num" w:pos="643" w:leader="none"/>
        <w:tab w:val="num" w:pos="720" w:leader="none"/>
      </w:tabs>
    </w:pPr>
  </w:style>
  <w:style w:type="paragraph" w:styleId="1106">
    <w:name w:val="Маркированный список 3"/>
    <w:basedOn w:val="940"/>
    <w:next w:val="1106"/>
    <w:link w:val="940"/>
    <w:pPr>
      <w:ind w:left="720" w:hanging="360"/>
    </w:pPr>
  </w:style>
  <w:style w:type="paragraph" w:styleId="1107">
    <w:name w:val="Продолжение списка"/>
    <w:basedOn w:val="940"/>
    <w:next w:val="1107"/>
    <w:link w:val="940"/>
    <w:pPr>
      <w:ind w:left="283"/>
      <w:spacing w:after="120"/>
    </w:pPr>
  </w:style>
  <w:style w:type="paragraph" w:styleId="1108">
    <w:name w:val="Продолжение списка 2"/>
    <w:basedOn w:val="940"/>
    <w:next w:val="1108"/>
    <w:link w:val="940"/>
    <w:pPr>
      <w:ind w:left="566"/>
      <w:spacing w:after="120"/>
    </w:pPr>
  </w:style>
  <w:style w:type="paragraph" w:styleId="1109">
    <w:name w:val="Продолжение списка 3"/>
    <w:basedOn w:val="940"/>
    <w:next w:val="1109"/>
    <w:link w:val="940"/>
    <w:pPr>
      <w:ind w:left="849"/>
      <w:spacing w:after="120"/>
    </w:pPr>
  </w:style>
  <w:style w:type="paragraph" w:styleId="1110">
    <w:name w:val="spi_i"/>
    <w:basedOn w:val="940"/>
    <w:next w:val="1110"/>
    <w:link w:val="940"/>
    <w:pPr>
      <w:ind w:left="360" w:hanging="360"/>
    </w:pPr>
    <w:rPr>
      <w:rFonts w:ascii="Arial" w:hAnsi="Arial" w:cs="Arial"/>
      <w:sz w:val="18"/>
      <w:szCs w:val="18"/>
      <w:lang w:val="en-US" w:eastAsia="en-US"/>
    </w:rPr>
  </w:style>
  <w:style w:type="paragraph" w:styleId="1111">
    <w:name w:val="Маркированный список"/>
    <w:basedOn w:val="940"/>
    <w:next w:val="1111"/>
    <w:link w:val="940"/>
    <w:pPr>
      <w:ind w:left="1440" w:hanging="360"/>
    </w:pPr>
  </w:style>
  <w:style w:type="paragraph" w:styleId="1112">
    <w:name w:val="Схема документа"/>
    <w:basedOn w:val="940"/>
    <w:next w:val="1112"/>
    <w:link w:val="1113"/>
    <w:semiHidden/>
    <w:pPr>
      <w:ind w:left="720" w:hanging="360"/>
      <w:shd w:val="clear" w:color="auto" w:fill="000080"/>
      <w:tabs>
        <w:tab w:val="num" w:pos="720" w:leader="none"/>
      </w:tabs>
    </w:pPr>
    <w:rPr>
      <w:rFonts w:ascii="Tahoma" w:hAnsi="Tahoma"/>
      <w:sz w:val="20"/>
      <w:szCs w:val="20"/>
      <w:shd w:val="clear" w:color="auto" w:fill="000080"/>
      <w:lang w:val="en-US"/>
    </w:rPr>
  </w:style>
  <w:style w:type="character" w:styleId="1113">
    <w:name w:val="Схема документа Знак"/>
    <w:next w:val="1113"/>
    <w:link w:val="1112"/>
    <w:semiHidden/>
    <w:rPr>
      <w:rFonts w:ascii="Tahoma" w:hAnsi="Tahoma"/>
      <w:shd w:val="clear" w:color="auto" w:fill="000080"/>
      <w:lang w:eastAsia="ru-RU" w:bidi="ar-SA"/>
    </w:rPr>
  </w:style>
  <w:style w:type="paragraph" w:styleId="1114">
    <w:name w:val="Body Text Keep"/>
    <w:basedOn w:val="940"/>
    <w:next w:val="963"/>
    <w:link w:val="940"/>
    <w:pPr>
      <w:jc w:val="both"/>
      <w:spacing w:before="120" w:after="120"/>
    </w:pPr>
    <w:rPr>
      <w:spacing w:val="-5"/>
      <w:lang w:eastAsia="en-US"/>
    </w:rPr>
  </w:style>
  <w:style w:type="paragraph" w:styleId="1115">
    <w:name w:val="Style for table heading"/>
    <w:basedOn w:val="940"/>
    <w:next w:val="1115"/>
    <w:link w:val="940"/>
    <w:pPr>
      <w:jc w:val="center"/>
      <w:keepLines/>
      <w:keepNext/>
    </w:pPr>
    <w:rPr>
      <w:b/>
      <w:sz w:val="20"/>
      <w:szCs w:val="20"/>
      <w:lang w:val="en-AU" w:eastAsia="en-US"/>
    </w:rPr>
  </w:style>
  <w:style w:type="paragraph" w:styleId="1116">
    <w:name w:val="Style for table text"/>
    <w:basedOn w:val="940"/>
    <w:next w:val="1116"/>
    <w:link w:val="940"/>
    <w:rPr>
      <w:sz w:val="20"/>
      <w:szCs w:val="20"/>
      <w:lang w:eastAsia="en-US"/>
    </w:rPr>
  </w:style>
  <w:style w:type="paragraph" w:styleId="1117">
    <w:name w:val="Текст концевой сноски"/>
    <w:basedOn w:val="940"/>
    <w:next w:val="1117"/>
    <w:link w:val="1118"/>
    <w:rPr>
      <w:sz w:val="20"/>
      <w:szCs w:val="20"/>
    </w:rPr>
  </w:style>
  <w:style w:type="character" w:styleId="1118">
    <w:name w:val="Текст концевой сноски Знак"/>
    <w:next w:val="1118"/>
    <w:link w:val="1117"/>
    <w:rPr>
      <w:lang w:val="ru-RU" w:eastAsia="ru-RU" w:bidi="ar-SA"/>
    </w:rPr>
  </w:style>
  <w:style w:type="character" w:styleId="1119">
    <w:name w:val="Знак концевой сноски"/>
    <w:next w:val="1119"/>
    <w:link w:val="940"/>
    <w:rPr>
      <w:rFonts w:cs="Times New Roman"/>
      <w:vertAlign w:val="superscript"/>
    </w:rPr>
  </w:style>
  <w:style w:type="paragraph" w:styleId="1120">
    <w:name w:val="ConsPlusCell"/>
    <w:next w:val="1120"/>
    <w:link w:val="940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character" w:styleId="1121">
    <w:name w:val="Основной текст 2 Знак1"/>
    <w:next w:val="1121"/>
    <w:link w:val="940"/>
    <w:rPr>
      <w:rFonts w:cs="Times New Roman"/>
      <w:sz w:val="24"/>
      <w:szCs w:val="24"/>
      <w:lang w:val="ru-RU" w:eastAsia="ru-RU" w:bidi="ar-SA"/>
    </w:rPr>
  </w:style>
  <w:style w:type="paragraph" w:styleId="1122">
    <w:name w:val="Основной текст 3"/>
    <w:basedOn w:val="940"/>
    <w:next w:val="1122"/>
    <w:link w:val="1123"/>
    <w:pPr>
      <w:spacing w:after="120"/>
    </w:pPr>
    <w:rPr>
      <w:sz w:val="16"/>
      <w:szCs w:val="16"/>
    </w:rPr>
  </w:style>
  <w:style w:type="character" w:styleId="1123">
    <w:name w:val="Основной текст 3 Знак"/>
    <w:next w:val="1123"/>
    <w:link w:val="1122"/>
    <w:rPr>
      <w:sz w:val="16"/>
      <w:szCs w:val="16"/>
      <w:lang w:val="ru-RU" w:eastAsia="ru-RU" w:bidi="ar-SA"/>
    </w:rPr>
  </w:style>
  <w:style w:type="paragraph" w:styleId="1124">
    <w:name w:val="Приложения заголовок"/>
    <w:basedOn w:val="942"/>
    <w:next w:val="1124"/>
    <w:link w:val="940"/>
    <w:pPr>
      <w:ind w:left="6881" w:hanging="360"/>
      <w:spacing w:after="120"/>
      <w:tabs>
        <w:tab w:val="num" w:pos="6881" w:leader="none"/>
      </w:tabs>
    </w:pPr>
    <w:rPr>
      <w:rFonts w:ascii="Times New Roman" w:hAnsi="Times New Roman"/>
      <w:i w:val="0"/>
      <w:szCs w:val="24"/>
    </w:rPr>
  </w:style>
  <w:style w:type="character" w:styleId="1125">
    <w:name w:val="Знак Знак261"/>
    <w:next w:val="1125"/>
    <w:link w:val="940"/>
    <w:rPr>
      <w:rFonts w:ascii="Cambria" w:hAnsi="Cambria" w:cs="Times New Roman"/>
      <w:b/>
      <w:bCs/>
      <w:color w:val="365f91"/>
      <w:sz w:val="28"/>
      <w:szCs w:val="28"/>
      <w:lang w:val="ru-RU" w:eastAsia="ru-RU" w:bidi="ar-SA"/>
    </w:rPr>
  </w:style>
  <w:style w:type="character" w:styleId="1126">
    <w:name w:val="Основной текст 2 Знак"/>
    <w:next w:val="1126"/>
    <w:link w:val="940"/>
    <w:rPr>
      <w:rFonts w:ascii="Arial" w:hAnsi="Arial" w:cs="Times New Roman"/>
    </w:rPr>
  </w:style>
  <w:style w:type="paragraph" w:styleId="1127">
    <w:name w:val="Знак"/>
    <w:basedOn w:val="940"/>
    <w:next w:val="1127"/>
    <w:link w:val="9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128">
    <w:name w:val="Знак Знак Знак Знак"/>
    <w:basedOn w:val="940"/>
    <w:next w:val="1128"/>
    <w:link w:val="9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129">
    <w:name w:val="itemtext"/>
    <w:basedOn w:val="940"/>
    <w:next w:val="1129"/>
    <w:link w:val="940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styleId="1130">
    <w:name w:val="xl96"/>
    <w:basedOn w:val="940"/>
    <w:next w:val="1130"/>
    <w:link w:val="94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16"/>
      <w:szCs w:val="16"/>
    </w:rPr>
  </w:style>
  <w:style w:type="paragraph" w:styleId="1131">
    <w:name w:val="xl97"/>
    <w:basedOn w:val="940"/>
    <w:next w:val="1131"/>
    <w:link w:val="94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132">
    <w:name w:val="xl98"/>
    <w:basedOn w:val="940"/>
    <w:next w:val="1132"/>
    <w:link w:val="9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color w:val="000000"/>
      <w:sz w:val="16"/>
      <w:szCs w:val="16"/>
    </w:rPr>
  </w:style>
  <w:style w:type="paragraph" w:styleId="1133">
    <w:name w:val="xl99"/>
    <w:basedOn w:val="940"/>
    <w:next w:val="1133"/>
    <w:link w:val="9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134">
    <w:name w:val="xl100"/>
    <w:basedOn w:val="940"/>
    <w:next w:val="1134"/>
    <w:link w:val="94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135">
    <w:name w:val="xl101"/>
    <w:basedOn w:val="940"/>
    <w:next w:val="1135"/>
    <w:link w:val="94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16"/>
      <w:szCs w:val="16"/>
    </w:rPr>
  </w:style>
  <w:style w:type="paragraph" w:styleId="1136">
    <w:name w:val="xl102"/>
    <w:basedOn w:val="940"/>
    <w:next w:val="1136"/>
    <w:link w:val="94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137">
    <w:name w:val="xl103"/>
    <w:basedOn w:val="940"/>
    <w:next w:val="1137"/>
    <w:link w:val="9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138">
    <w:name w:val="xl104"/>
    <w:basedOn w:val="940"/>
    <w:next w:val="1138"/>
    <w:link w:val="940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139">
    <w:name w:val="xl105"/>
    <w:basedOn w:val="940"/>
    <w:next w:val="1139"/>
    <w:link w:val="940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140">
    <w:name w:val="xl106"/>
    <w:basedOn w:val="940"/>
    <w:next w:val="1140"/>
    <w:link w:val="94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</w:rPr>
  </w:style>
  <w:style w:type="paragraph" w:styleId="1141">
    <w:name w:val="xl107"/>
    <w:basedOn w:val="940"/>
    <w:next w:val="1141"/>
    <w:link w:val="94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142">
    <w:name w:val="xl108"/>
    <w:basedOn w:val="940"/>
    <w:next w:val="1142"/>
    <w:link w:val="94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16"/>
      <w:szCs w:val="16"/>
    </w:rPr>
  </w:style>
  <w:style w:type="paragraph" w:styleId="1143">
    <w:name w:val="xl109"/>
    <w:basedOn w:val="940"/>
    <w:next w:val="1143"/>
    <w:link w:val="94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</w:rPr>
  </w:style>
  <w:style w:type="paragraph" w:styleId="1144">
    <w:name w:val="xl110"/>
    <w:basedOn w:val="940"/>
    <w:next w:val="1144"/>
    <w:link w:val="94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1145">
    <w:name w:val="xl111"/>
    <w:basedOn w:val="940"/>
    <w:next w:val="1145"/>
    <w:link w:val="94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146">
    <w:name w:val="xl112"/>
    <w:basedOn w:val="940"/>
    <w:next w:val="1146"/>
    <w:link w:val="94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47">
    <w:name w:val="xl113"/>
    <w:basedOn w:val="940"/>
    <w:next w:val="1147"/>
    <w:link w:val="9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</w:rPr>
  </w:style>
  <w:style w:type="paragraph" w:styleId="1148">
    <w:name w:val="xl114"/>
    <w:basedOn w:val="940"/>
    <w:next w:val="1148"/>
    <w:link w:val="9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149">
    <w:name w:val="xl115"/>
    <w:basedOn w:val="940"/>
    <w:next w:val="1149"/>
    <w:link w:val="940"/>
    <w:pPr>
      <w:jc w:val="right"/>
      <w:spacing w:before="100" w:beforeAutospacing="1" w:after="100" w:afterAutospacing="1"/>
    </w:pPr>
    <w:rPr>
      <w:sz w:val="16"/>
      <w:szCs w:val="16"/>
    </w:rPr>
  </w:style>
  <w:style w:type="paragraph" w:styleId="1150">
    <w:name w:val="xl116"/>
    <w:basedOn w:val="940"/>
    <w:next w:val="1150"/>
    <w:link w:val="940"/>
    <w:pPr>
      <w:jc w:val="right"/>
      <w:spacing w:before="100" w:beforeAutospacing="1" w:after="100" w:afterAutospacing="1"/>
    </w:pPr>
    <w:rPr>
      <w:b/>
      <w:bCs/>
      <w:sz w:val="16"/>
      <w:szCs w:val="16"/>
    </w:rPr>
  </w:style>
  <w:style w:type="paragraph" w:styleId="1151">
    <w:name w:val="xl117"/>
    <w:basedOn w:val="940"/>
    <w:next w:val="1151"/>
    <w:link w:val="940"/>
    <w:pPr>
      <w:jc w:val="right"/>
      <w:spacing w:before="100" w:beforeAutospacing="1" w:after="100" w:afterAutospacing="1"/>
      <w:shd w:val="clear" w:color="000000" w:fill="c0c0c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152">
    <w:name w:val="xl118"/>
    <w:basedOn w:val="940"/>
    <w:next w:val="1152"/>
    <w:link w:val="940"/>
    <w:pPr>
      <w:jc w:val="right"/>
      <w:spacing w:before="100" w:beforeAutospacing="1" w:after="100" w:afterAutospacing="1"/>
      <w:shd w:val="clear" w:color="000000" w:fill="c0c0c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</w:rPr>
  </w:style>
  <w:style w:type="paragraph" w:styleId="1153">
    <w:name w:val="xl63"/>
    <w:basedOn w:val="940"/>
    <w:next w:val="1153"/>
    <w:link w:val="94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000000"/>
      <w:sz w:val="22"/>
      <w:szCs w:val="22"/>
    </w:rPr>
  </w:style>
  <w:style w:type="paragraph" w:styleId="1154">
    <w:name w:val="xl64"/>
    <w:basedOn w:val="940"/>
    <w:next w:val="1154"/>
    <w:link w:val="940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000000"/>
      <w:sz w:val="22"/>
      <w:szCs w:val="22"/>
    </w:rPr>
  </w:style>
  <w:style w:type="paragraph" w:styleId="1155">
    <w:name w:val="xl119"/>
    <w:basedOn w:val="940"/>
    <w:next w:val="1155"/>
    <w:link w:val="940"/>
    <w:pPr>
      <w:jc w:val="center"/>
      <w:spacing w:before="100" w:beforeAutospacing="1" w:after="100" w:afterAutospacing="1"/>
      <w:shd w:val="clear" w:color="000000" w:fill="c0c0c0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1156">
    <w:name w:val="xl120"/>
    <w:basedOn w:val="940"/>
    <w:next w:val="1156"/>
    <w:link w:val="940"/>
    <w:pPr>
      <w:spacing w:before="100" w:beforeAutospacing="1" w:after="100" w:afterAutospacing="1"/>
      <w:shd w:val="clear" w:color="000000" w:fill="c0c0c0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sz w:val="22"/>
      <w:szCs w:val="22"/>
    </w:rPr>
  </w:style>
  <w:style w:type="paragraph" w:styleId="1157">
    <w:name w:val="xl121"/>
    <w:basedOn w:val="940"/>
    <w:next w:val="1157"/>
    <w:link w:val="940"/>
    <w:pPr>
      <w:spacing w:before="100" w:beforeAutospacing="1" w:after="100" w:afterAutospacing="1"/>
      <w:shd w:val="clear" w:color="000000" w:fill="c0c0c0"/>
      <w:pBdr>
        <w:left w:val="single" w:color="000000" w:sz="8" w:space="0"/>
        <w:right w:val="single" w:color="000000" w:sz="8" w:space="0"/>
      </w:pBdr>
    </w:pPr>
    <w:rPr>
      <w:b/>
      <w:bCs/>
      <w:sz w:val="22"/>
      <w:szCs w:val="22"/>
    </w:rPr>
  </w:style>
  <w:style w:type="paragraph" w:styleId="1158">
    <w:name w:val="xl122"/>
    <w:basedOn w:val="940"/>
    <w:next w:val="1158"/>
    <w:link w:val="940"/>
    <w:pPr>
      <w:spacing w:before="100" w:beforeAutospacing="1" w:after="100" w:afterAutospacing="1"/>
      <w:shd w:val="clear" w:color="000000" w:fill="c0c0c0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sz w:val="22"/>
      <w:szCs w:val="22"/>
    </w:rPr>
  </w:style>
  <w:style w:type="paragraph" w:styleId="1159">
    <w:name w:val="xl123"/>
    <w:basedOn w:val="940"/>
    <w:next w:val="1159"/>
    <w:link w:val="940"/>
    <w:pPr>
      <w:spacing w:before="100" w:beforeAutospacing="1" w:after="100" w:afterAutospacing="1"/>
      <w:shd w:val="clear" w:color="000000" w:fill="c0c0c0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000000"/>
      <w:sz w:val="22"/>
      <w:szCs w:val="22"/>
    </w:rPr>
  </w:style>
  <w:style w:type="paragraph" w:styleId="1160">
    <w:name w:val="xl124"/>
    <w:basedOn w:val="940"/>
    <w:next w:val="1160"/>
    <w:link w:val="940"/>
    <w:pPr>
      <w:spacing w:before="100" w:beforeAutospacing="1" w:after="100" w:afterAutospacing="1"/>
      <w:shd w:val="clear" w:color="000000" w:fill="c0c0c0"/>
      <w:pBdr>
        <w:left w:val="single" w:color="000000" w:sz="8" w:space="0"/>
        <w:right w:val="single" w:color="000000" w:sz="8" w:space="0"/>
      </w:pBdr>
    </w:pPr>
    <w:rPr>
      <w:b/>
      <w:bCs/>
      <w:color w:val="000000"/>
      <w:sz w:val="22"/>
      <w:szCs w:val="22"/>
    </w:rPr>
  </w:style>
  <w:style w:type="paragraph" w:styleId="1161">
    <w:name w:val="xl125"/>
    <w:basedOn w:val="940"/>
    <w:next w:val="1161"/>
    <w:link w:val="940"/>
    <w:pPr>
      <w:spacing w:before="100" w:beforeAutospacing="1" w:after="100" w:afterAutospacing="1"/>
      <w:shd w:val="clear" w:color="000000" w:fill="c0c0c0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000000"/>
      <w:sz w:val="22"/>
      <w:szCs w:val="22"/>
    </w:rPr>
  </w:style>
  <w:style w:type="paragraph" w:styleId="1162">
    <w:name w:val="xl126"/>
    <w:basedOn w:val="940"/>
    <w:next w:val="1162"/>
    <w:link w:val="940"/>
    <w:pPr>
      <w:spacing w:before="100" w:beforeAutospacing="1" w:after="100" w:afterAutospacing="1"/>
      <w:pBdr>
        <w:bottom w:val="single" w:color="000000" w:sz="8" w:space="0"/>
      </w:pBdr>
    </w:pPr>
    <w:rPr>
      <w:b/>
      <w:bCs/>
      <w:color w:val="000000"/>
      <w:sz w:val="22"/>
      <w:szCs w:val="22"/>
    </w:rPr>
  </w:style>
  <w:style w:type="paragraph" w:styleId="1163">
    <w:name w:val="xl127"/>
    <w:basedOn w:val="940"/>
    <w:next w:val="1163"/>
    <w:link w:val="940"/>
    <w:pPr>
      <w:spacing w:before="100" w:beforeAutospacing="1" w:after="100" w:afterAutospacing="1"/>
      <w:pBdr>
        <w:left w:val="single" w:color="000000" w:sz="8" w:space="0"/>
        <w:bottom w:val="single" w:color="000000" w:sz="8" w:space="0"/>
      </w:pBdr>
    </w:pPr>
    <w:rPr>
      <w:b/>
      <w:bCs/>
      <w:color w:val="000000"/>
      <w:sz w:val="22"/>
      <w:szCs w:val="22"/>
    </w:rPr>
  </w:style>
  <w:style w:type="paragraph" w:styleId="1164">
    <w:name w:val="xl128"/>
    <w:basedOn w:val="940"/>
    <w:next w:val="1164"/>
    <w:link w:val="940"/>
    <w:pPr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000000"/>
      <w:sz w:val="22"/>
      <w:szCs w:val="22"/>
    </w:rPr>
  </w:style>
  <w:style w:type="paragraph" w:styleId="1165">
    <w:name w:val="xl129"/>
    <w:basedOn w:val="940"/>
    <w:next w:val="1165"/>
    <w:link w:val="940"/>
    <w:pPr>
      <w:jc w:val="center"/>
      <w:spacing w:before="100" w:beforeAutospacing="1" w:after="100" w:afterAutospacing="1"/>
      <w:shd w:val="clear" w:color="000000" w:fill="bfbfbf"/>
      <w:pBdr>
        <w:left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1166">
    <w:name w:val="xl130"/>
    <w:basedOn w:val="940"/>
    <w:next w:val="1166"/>
    <w:link w:val="940"/>
    <w:pPr>
      <w:jc w:val="center"/>
      <w:spacing w:before="100" w:beforeAutospacing="1" w:after="100" w:afterAutospacing="1"/>
      <w:shd w:val="clear" w:color="000000" w:fill="bfbfb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1167">
    <w:name w:val="xl131"/>
    <w:basedOn w:val="940"/>
    <w:next w:val="1167"/>
    <w:link w:val="940"/>
    <w:pPr>
      <w:jc w:val="center"/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1168">
    <w:name w:val="xl132"/>
    <w:basedOn w:val="940"/>
    <w:next w:val="1168"/>
    <w:link w:val="940"/>
    <w:pPr>
      <w:spacing w:before="100" w:beforeAutospacing="1" w:after="100" w:afterAutospacing="1"/>
      <w:shd w:val="clear" w:color="000000" w:fill="bfbfb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sz w:val="22"/>
      <w:szCs w:val="22"/>
    </w:rPr>
  </w:style>
  <w:style w:type="paragraph" w:styleId="1169">
    <w:name w:val="xl133"/>
    <w:basedOn w:val="940"/>
    <w:next w:val="1169"/>
    <w:link w:val="940"/>
    <w:pPr>
      <w:spacing w:before="100" w:beforeAutospacing="1" w:after="100" w:afterAutospacing="1"/>
      <w:shd w:val="clear" w:color="000000" w:fill="bfbfbf"/>
      <w:pBdr>
        <w:left w:val="single" w:color="000000" w:sz="8" w:space="0"/>
        <w:right w:val="single" w:color="000000" w:sz="8" w:space="0"/>
      </w:pBdr>
    </w:pPr>
    <w:rPr>
      <w:b/>
      <w:bCs/>
      <w:sz w:val="22"/>
      <w:szCs w:val="22"/>
    </w:rPr>
  </w:style>
  <w:style w:type="paragraph" w:styleId="1170">
    <w:name w:val="xl134"/>
    <w:basedOn w:val="940"/>
    <w:next w:val="1170"/>
    <w:link w:val="940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sz w:val="22"/>
      <w:szCs w:val="22"/>
    </w:rPr>
  </w:style>
  <w:style w:type="paragraph" w:styleId="1171">
    <w:name w:val="xl135"/>
    <w:basedOn w:val="940"/>
    <w:next w:val="1171"/>
    <w:link w:val="940"/>
    <w:pPr>
      <w:spacing w:before="100" w:beforeAutospacing="1" w:after="100" w:afterAutospacing="1"/>
      <w:shd w:val="clear" w:color="000000" w:fill="bfbfb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1172">
    <w:name w:val="xl136"/>
    <w:basedOn w:val="940"/>
    <w:next w:val="1172"/>
    <w:link w:val="940"/>
    <w:pPr>
      <w:spacing w:before="100" w:beforeAutospacing="1" w:after="100" w:afterAutospacing="1"/>
      <w:shd w:val="clear" w:color="000000" w:fill="bfbfbf"/>
      <w:pBdr>
        <w:left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1173">
    <w:name w:val="xl137"/>
    <w:basedOn w:val="940"/>
    <w:next w:val="1173"/>
    <w:link w:val="940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1174">
    <w:name w:val="xl138"/>
    <w:basedOn w:val="940"/>
    <w:next w:val="1174"/>
    <w:link w:val="940"/>
    <w:pPr>
      <w:spacing w:before="100" w:beforeAutospacing="1" w:after="100" w:afterAutospacing="1"/>
      <w:pBdr>
        <w:left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1175">
    <w:name w:val="xl139"/>
    <w:basedOn w:val="940"/>
    <w:next w:val="1175"/>
    <w:link w:val="940"/>
    <w:pPr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1176">
    <w:name w:val="xl140"/>
    <w:basedOn w:val="940"/>
    <w:next w:val="1176"/>
    <w:link w:val="940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1177">
    <w:name w:val="xl141"/>
    <w:basedOn w:val="940"/>
    <w:next w:val="1177"/>
    <w:link w:val="940"/>
    <w:pPr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178">
    <w:name w:val="xl142"/>
    <w:basedOn w:val="940"/>
    <w:next w:val="1178"/>
    <w:link w:val="940"/>
    <w:pPr>
      <w:spacing w:before="100" w:beforeAutospacing="1" w:after="100" w:afterAutospacing="1"/>
      <w:pBdr>
        <w:left w:val="single" w:color="000000" w:sz="8" w:space="0"/>
        <w:right w:val="single" w:color="000000" w:sz="8" w:space="0"/>
      </w:pBdr>
    </w:pPr>
  </w:style>
  <w:style w:type="paragraph" w:styleId="1179">
    <w:name w:val="xl143"/>
    <w:basedOn w:val="940"/>
    <w:next w:val="1179"/>
    <w:link w:val="940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180">
    <w:name w:val="xl144"/>
    <w:basedOn w:val="940"/>
    <w:next w:val="1180"/>
    <w:link w:val="940"/>
    <w:pPr>
      <w:spacing w:before="100" w:beforeAutospacing="1" w:after="100" w:afterAutospacing="1"/>
      <w:shd w:val="clear" w:color="000000" w:fill="d9d9d9"/>
      <w:pBdr>
        <w:left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1181">
    <w:name w:val="xl145"/>
    <w:basedOn w:val="940"/>
    <w:next w:val="1181"/>
    <w:link w:val="940"/>
    <w:pPr>
      <w:spacing w:before="100" w:beforeAutospacing="1" w:after="100" w:afterAutospacing="1"/>
      <w:shd w:val="clear" w:color="000000" w:fill="d9d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1182">
    <w:name w:val="xl146"/>
    <w:basedOn w:val="940"/>
    <w:next w:val="1182"/>
    <w:link w:val="940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1183">
    <w:name w:val="xl147"/>
    <w:basedOn w:val="940"/>
    <w:next w:val="1183"/>
    <w:link w:val="940"/>
    <w:pPr>
      <w:spacing w:before="100" w:beforeAutospacing="1" w:after="100" w:afterAutospacing="1"/>
      <w:shd w:val="clear" w:color="000000" w:fill="d9d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sz w:val="22"/>
      <w:szCs w:val="22"/>
    </w:rPr>
  </w:style>
  <w:style w:type="paragraph" w:styleId="1184">
    <w:name w:val="xl148"/>
    <w:basedOn w:val="940"/>
    <w:next w:val="1184"/>
    <w:link w:val="940"/>
    <w:pPr>
      <w:spacing w:before="100" w:beforeAutospacing="1" w:after="100" w:afterAutospacing="1"/>
      <w:shd w:val="clear" w:color="000000" w:fill="d9d9d9"/>
      <w:pBdr>
        <w:left w:val="single" w:color="000000" w:sz="8" w:space="0"/>
        <w:right w:val="single" w:color="000000" w:sz="8" w:space="0"/>
      </w:pBdr>
    </w:pPr>
    <w:rPr>
      <w:b/>
      <w:bCs/>
      <w:sz w:val="22"/>
      <w:szCs w:val="22"/>
    </w:rPr>
  </w:style>
  <w:style w:type="paragraph" w:styleId="1185">
    <w:name w:val="xl149"/>
    <w:basedOn w:val="940"/>
    <w:next w:val="1185"/>
    <w:link w:val="940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sz w:val="22"/>
      <w:szCs w:val="22"/>
    </w:rPr>
  </w:style>
  <w:style w:type="paragraph" w:styleId="1186">
    <w:name w:val="xl150"/>
    <w:basedOn w:val="940"/>
    <w:next w:val="1186"/>
    <w:link w:val="940"/>
    <w:pPr>
      <w:jc w:val="center"/>
      <w:spacing w:before="100" w:beforeAutospacing="1" w:after="100" w:afterAutospacing="1"/>
      <w:shd w:val="clear" w:color="000000" w:fill="bfbfb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1187">
    <w:name w:val="xl151"/>
    <w:basedOn w:val="940"/>
    <w:next w:val="1187"/>
    <w:link w:val="940"/>
    <w:pPr>
      <w:jc w:val="center"/>
      <w:spacing w:before="100" w:beforeAutospacing="1" w:after="100" w:afterAutospacing="1"/>
      <w:shd w:val="clear" w:color="000000" w:fill="bfbfbf"/>
      <w:pBdr>
        <w:left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1188">
    <w:name w:val="xl152"/>
    <w:basedOn w:val="940"/>
    <w:next w:val="1188"/>
    <w:link w:val="940"/>
    <w:pPr>
      <w:jc w:val="center"/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1189">
    <w:name w:val="xl153"/>
    <w:basedOn w:val="940"/>
    <w:next w:val="1189"/>
    <w:link w:val="940"/>
    <w:pPr>
      <w:spacing w:before="100" w:beforeAutospacing="1" w:after="100" w:afterAutospacing="1"/>
      <w:shd w:val="clear" w:color="000000" w:fill="bfbfb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000000"/>
      <w:sz w:val="22"/>
      <w:szCs w:val="22"/>
    </w:rPr>
  </w:style>
  <w:style w:type="paragraph" w:styleId="1190">
    <w:name w:val="xl154"/>
    <w:basedOn w:val="940"/>
    <w:next w:val="1190"/>
    <w:link w:val="940"/>
    <w:pPr>
      <w:spacing w:before="100" w:beforeAutospacing="1" w:after="100" w:afterAutospacing="1"/>
      <w:shd w:val="clear" w:color="000000" w:fill="bfbfbf"/>
      <w:pBdr>
        <w:left w:val="single" w:color="000000" w:sz="8" w:space="0"/>
        <w:right w:val="single" w:color="000000" w:sz="8" w:space="0"/>
      </w:pBdr>
    </w:pPr>
    <w:rPr>
      <w:b/>
      <w:bCs/>
      <w:color w:val="000000"/>
      <w:sz w:val="22"/>
      <w:szCs w:val="22"/>
    </w:rPr>
  </w:style>
  <w:style w:type="paragraph" w:styleId="1191">
    <w:name w:val="xl155"/>
    <w:basedOn w:val="940"/>
    <w:next w:val="1191"/>
    <w:link w:val="940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000000"/>
      <w:sz w:val="22"/>
      <w:szCs w:val="22"/>
    </w:rPr>
  </w:style>
  <w:style w:type="paragraph" w:styleId="1192">
    <w:name w:val="xl156"/>
    <w:basedOn w:val="940"/>
    <w:next w:val="1192"/>
    <w:link w:val="940"/>
    <w:pPr>
      <w:jc w:val="center"/>
      <w:spacing w:before="100" w:beforeAutospacing="1" w:after="100" w:afterAutospacing="1"/>
      <w:shd w:val="clear" w:color="000000" w:fill="c0c0c0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1193">
    <w:name w:val="xl157"/>
    <w:basedOn w:val="940"/>
    <w:next w:val="1193"/>
    <w:link w:val="940"/>
    <w:pPr>
      <w:jc w:val="center"/>
      <w:spacing w:before="100" w:beforeAutospacing="1" w:after="100" w:afterAutospacing="1"/>
      <w:shd w:val="clear" w:color="000000" w:fill="c0c0c0"/>
      <w:pBdr>
        <w:left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1194">
    <w:name w:val="xl158"/>
    <w:basedOn w:val="940"/>
    <w:next w:val="1194"/>
    <w:link w:val="940"/>
    <w:pPr>
      <w:jc w:val="center"/>
      <w:spacing w:before="100" w:beforeAutospacing="1" w:after="100" w:afterAutospacing="1"/>
      <w:shd w:val="clear" w:color="000000" w:fill="c0c0c0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1195">
    <w:name w:val="xl159"/>
    <w:basedOn w:val="940"/>
    <w:next w:val="1195"/>
    <w:link w:val="940"/>
    <w:pPr>
      <w:jc w:val="right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000000"/>
      <w:sz w:val="22"/>
      <w:szCs w:val="22"/>
    </w:rPr>
  </w:style>
  <w:style w:type="paragraph" w:styleId="1196">
    <w:name w:val="xl160"/>
    <w:basedOn w:val="940"/>
    <w:next w:val="1196"/>
    <w:link w:val="94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sz w:val="22"/>
      <w:szCs w:val="22"/>
    </w:rPr>
  </w:style>
  <w:style w:type="paragraph" w:styleId="1197">
    <w:name w:val="xl161"/>
    <w:basedOn w:val="940"/>
    <w:next w:val="1197"/>
    <w:link w:val="94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000000"/>
      <w:sz w:val="22"/>
      <w:szCs w:val="22"/>
    </w:rPr>
  </w:style>
  <w:style w:type="paragraph" w:styleId="1198">
    <w:name w:val="xl162"/>
    <w:basedOn w:val="940"/>
    <w:next w:val="1198"/>
    <w:link w:val="940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000000"/>
      <w:sz w:val="22"/>
      <w:szCs w:val="22"/>
    </w:rPr>
  </w:style>
  <w:style w:type="paragraph" w:styleId="1199">
    <w:name w:val="xl163"/>
    <w:basedOn w:val="940"/>
    <w:next w:val="1199"/>
    <w:link w:val="940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sz w:val="22"/>
      <w:szCs w:val="22"/>
    </w:rPr>
  </w:style>
  <w:style w:type="paragraph" w:styleId="1200">
    <w:name w:val="заголовок 2"/>
    <w:basedOn w:val="940"/>
    <w:next w:val="940"/>
    <w:link w:val="940"/>
    <w:pPr>
      <w:jc w:val="center"/>
      <w:keepNext/>
      <w:spacing w:after="1330"/>
      <w:outlineLvl w:val="1"/>
    </w:pPr>
    <w:rPr>
      <w:rFonts w:eastAsia="Calibri"/>
      <w:b/>
      <w:szCs w:val="20"/>
      <w:lang w:val="en-US"/>
    </w:rPr>
  </w:style>
  <w:style w:type="paragraph" w:styleId="1201">
    <w:name w:val="Абзац списка1"/>
    <w:basedOn w:val="940"/>
    <w:next w:val="1201"/>
    <w:link w:val="940"/>
    <w:pPr>
      <w:ind w:left="708"/>
    </w:pPr>
    <w:rPr>
      <w:rFonts w:eastAsia="Calibri"/>
    </w:rPr>
  </w:style>
  <w:style w:type="paragraph" w:styleId="1202">
    <w:name w:val="abzac"/>
    <w:basedOn w:val="940"/>
    <w:next w:val="1202"/>
    <w:link w:val="940"/>
    <w:pPr>
      <w:ind w:left="450" w:right="450" w:firstLine="450"/>
      <w:jc w:val="both"/>
      <w:spacing w:before="300" w:after="300"/>
    </w:pPr>
    <w:rPr>
      <w:rFonts w:eastAsia="Calibri"/>
      <w:sz w:val="21"/>
      <w:szCs w:val="21"/>
    </w:rPr>
  </w:style>
  <w:style w:type="character" w:styleId="1203">
    <w:name w:val="Выделение"/>
    <w:next w:val="1203"/>
    <w:link w:val="940"/>
    <w:qFormat/>
    <w:rPr>
      <w:rFonts w:cs="Times New Roman"/>
      <w:i/>
      <w:iCs/>
    </w:rPr>
  </w:style>
  <w:style w:type="paragraph" w:styleId="1204">
    <w:name w:val="Знак4"/>
    <w:basedOn w:val="940"/>
    <w:next w:val="1204"/>
    <w:link w:val="940"/>
    <w:pPr>
      <w:spacing w:after="160" w:line="240" w:lineRule="exact"/>
      <w:tabs>
        <w:tab w:val="num" w:pos="360" w:leader="none"/>
      </w:tabs>
    </w:pPr>
    <w:rPr>
      <w:rFonts w:eastAsia="Calibri"/>
      <w:lang w:val="en-US"/>
    </w:rPr>
  </w:style>
  <w:style w:type="paragraph" w:styleId="1205">
    <w:name w:val="Эта записка"/>
    <w:basedOn w:val="940"/>
    <w:next w:val="1205"/>
    <w:link w:val="1206"/>
    <w:pPr>
      <w:ind w:left="300" w:firstLine="551"/>
      <w:jc w:val="both"/>
      <w:spacing w:line="360" w:lineRule="auto"/>
    </w:pPr>
    <w:rPr>
      <w:rFonts w:eastAsia="Calibri"/>
      <w:color w:val="000000"/>
      <w:sz w:val="26"/>
      <w:szCs w:val="26"/>
    </w:rPr>
  </w:style>
  <w:style w:type="character" w:styleId="1206">
    <w:name w:val="Эта записка Знак"/>
    <w:next w:val="1206"/>
    <w:link w:val="1205"/>
    <w:rPr>
      <w:rFonts w:eastAsia="Calibri"/>
      <w:color w:val="000000"/>
      <w:sz w:val="26"/>
      <w:szCs w:val="26"/>
      <w:lang w:val="ru-RU" w:eastAsia="ru-RU" w:bidi="ar-SA"/>
    </w:rPr>
  </w:style>
  <w:style w:type="paragraph" w:styleId="1207">
    <w:name w:val="Знак11"/>
    <w:basedOn w:val="940"/>
    <w:next w:val="1207"/>
    <w:link w:val="940"/>
    <w:pPr>
      <w:spacing w:before="100" w:beforeAutospacing="1" w:after="100" w:afterAutospacing="1"/>
    </w:pPr>
    <w:rPr>
      <w:rFonts w:ascii="Tahoma" w:hAnsi="Tahoma" w:eastAsia="Calibri" w:cs="Tahoma"/>
      <w:sz w:val="20"/>
      <w:szCs w:val="20"/>
      <w:lang w:val="en-US" w:eastAsia="en-US"/>
    </w:rPr>
  </w:style>
  <w:style w:type="character" w:styleId="1208">
    <w:name w:val="apple-style-span"/>
    <w:next w:val="1208"/>
    <w:link w:val="940"/>
    <w:rPr>
      <w:rFonts w:cs="Times New Roman"/>
    </w:rPr>
  </w:style>
  <w:style w:type="paragraph" w:styleId="1209">
    <w:name w:val="silverbold"/>
    <w:basedOn w:val="940"/>
    <w:next w:val="1209"/>
    <w:link w:val="940"/>
    <w:pPr>
      <w:spacing w:before="100" w:beforeAutospacing="1" w:after="100" w:afterAutospacing="1"/>
    </w:pPr>
    <w:rPr>
      <w:rFonts w:eastAsia="Calibri"/>
    </w:rPr>
  </w:style>
  <w:style w:type="character" w:styleId="1210">
    <w:name w:val="apple-converted-space"/>
    <w:next w:val="1210"/>
    <w:link w:val="940"/>
    <w:rPr>
      <w:rFonts w:cs="Times New Roman"/>
    </w:rPr>
  </w:style>
  <w:style w:type="character" w:styleId="1211">
    <w:name w:val="full_text"/>
    <w:next w:val="1211"/>
    <w:link w:val="940"/>
    <w:rPr>
      <w:rFonts w:cs="Times New Roman"/>
    </w:rPr>
  </w:style>
  <w:style w:type="paragraph" w:styleId="1212">
    <w:name w:val="Цитата"/>
    <w:basedOn w:val="940"/>
    <w:next w:val="1212"/>
    <w:link w:val="940"/>
    <w:pPr>
      <w:ind w:left="510" w:right="-57" w:hanging="510"/>
      <w:spacing w:line="360" w:lineRule="auto"/>
    </w:pPr>
    <w:rPr>
      <w:rFonts w:eastAsia="Calibri"/>
      <w:b/>
      <w:i/>
      <w:szCs w:val="20"/>
    </w:rPr>
  </w:style>
  <w:style w:type="character" w:styleId="1213">
    <w:name w:val="Знак Знак15"/>
    <w:next w:val="1213"/>
    <w:link w:val="940"/>
    <w:rPr>
      <w:rFonts w:cs="Times New Roman"/>
      <w:lang w:val="ru-RU" w:eastAsia="ru-RU" w:bidi="ar-SA"/>
    </w:rPr>
  </w:style>
  <w:style w:type="character" w:styleId="1214">
    <w:name w:val="Знак Знак14"/>
    <w:next w:val="1214"/>
    <w:link w:val="940"/>
    <w:rPr>
      <w:rFonts w:cs="Times New Roman"/>
      <w:sz w:val="26"/>
      <w:lang w:val="ru-RU" w:eastAsia="ru-RU" w:bidi="ar-SA"/>
    </w:rPr>
  </w:style>
  <w:style w:type="paragraph" w:styleId="1215">
    <w:name w:val="Комментарий"/>
    <w:basedOn w:val="940"/>
    <w:next w:val="940"/>
    <w:link w:val="940"/>
    <w:pPr>
      <w:ind w:left="170"/>
      <w:jc w:val="both"/>
      <w:widowControl w:val="off"/>
    </w:pPr>
    <w:rPr>
      <w:rFonts w:ascii="Arial" w:hAnsi="Arial" w:eastAsia="Calibri" w:cs="Arial"/>
      <w:i/>
      <w:iCs/>
      <w:color w:val="800080"/>
      <w:sz w:val="20"/>
      <w:szCs w:val="20"/>
    </w:rPr>
  </w:style>
  <w:style w:type="character" w:styleId="1216">
    <w:name w:val="first-child"/>
    <w:next w:val="1216"/>
    <w:link w:val="940"/>
    <w:rPr>
      <w:rFonts w:cs="Times New Roman"/>
    </w:rPr>
  </w:style>
  <w:style w:type="character" w:styleId="1217">
    <w:name w:val="pager_curpage"/>
    <w:next w:val="1217"/>
    <w:link w:val="940"/>
    <w:rPr>
      <w:rFonts w:cs="Times New Roman"/>
    </w:rPr>
  </w:style>
  <w:style w:type="paragraph" w:styleId="1218">
    <w:name w:val="МОЙ"/>
    <w:basedOn w:val="940"/>
    <w:next w:val="1218"/>
    <w:link w:val="940"/>
    <w:pPr>
      <w:ind w:firstLine="567"/>
      <w:jc w:val="both"/>
      <w:widowControl w:val="off"/>
    </w:pPr>
    <w:rPr>
      <w:rFonts w:eastAsia="Calibri"/>
      <w:sz w:val="28"/>
      <w:szCs w:val="28"/>
    </w:rPr>
  </w:style>
  <w:style w:type="paragraph" w:styleId="1219">
    <w:name w:val="Знак12"/>
    <w:basedOn w:val="940"/>
    <w:next w:val="1219"/>
    <w:link w:val="940"/>
    <w:pPr>
      <w:spacing w:before="100" w:beforeAutospacing="1" w:after="100" w:afterAutospacing="1"/>
    </w:pPr>
    <w:rPr>
      <w:rFonts w:ascii="Tahoma" w:hAnsi="Tahoma" w:eastAsia="Calibri"/>
      <w:sz w:val="20"/>
      <w:szCs w:val="20"/>
      <w:lang w:val="en-US" w:eastAsia="en-US"/>
    </w:rPr>
  </w:style>
  <w:style w:type="paragraph" w:styleId="1220">
    <w:name w:val="art"/>
    <w:basedOn w:val="940"/>
    <w:next w:val="1220"/>
    <w:link w:val="940"/>
    <w:pPr>
      <w:spacing w:before="100" w:beforeAutospacing="1" w:after="100" w:afterAutospacing="1"/>
    </w:pPr>
    <w:rPr>
      <w:rFonts w:eastAsia="Calibri"/>
    </w:rPr>
  </w:style>
  <w:style w:type="paragraph" w:styleId="1221">
    <w:name w:val="ConsNonformat"/>
    <w:next w:val="1221"/>
    <w:link w:val="940"/>
    <w:pPr>
      <w:widowControl w:val="off"/>
    </w:pPr>
    <w:rPr>
      <w:rFonts w:ascii="Courier New" w:hAnsi="Courier New" w:eastAsia="Calibri"/>
      <w:lang w:val="ru-RU" w:eastAsia="ru-RU" w:bidi="ar-SA"/>
    </w:rPr>
  </w:style>
  <w:style w:type="paragraph" w:styleId="1222">
    <w:name w:val="ConsCell"/>
    <w:next w:val="1222"/>
    <w:link w:val="940"/>
    <w:pPr>
      <w:widowControl w:val="off"/>
    </w:pPr>
    <w:rPr>
      <w:rFonts w:ascii="Arial" w:hAnsi="Arial" w:eastAsia="Calibri" w:cs="Arial"/>
      <w:lang w:val="ru-RU" w:eastAsia="ru-RU" w:bidi="ar-SA"/>
    </w:rPr>
  </w:style>
  <w:style w:type="paragraph" w:styleId="1223">
    <w:name w:val="c1"/>
    <w:basedOn w:val="940"/>
    <w:next w:val="1223"/>
    <w:link w:val="940"/>
    <w:pPr>
      <w:jc w:val="center"/>
      <w:spacing w:before="100" w:beforeAutospacing="1" w:after="100" w:afterAutospacing="1"/>
    </w:pPr>
    <w:rPr>
      <w:rFonts w:eastAsia="Calibri"/>
      <w:b/>
      <w:bCs/>
    </w:rPr>
  </w:style>
  <w:style w:type="character" w:styleId="1224">
    <w:name w:val="Знак примечания"/>
    <w:next w:val="1224"/>
    <w:link w:val="940"/>
    <w:rPr>
      <w:rFonts w:cs="Times New Roman"/>
      <w:sz w:val="16"/>
      <w:szCs w:val="16"/>
    </w:rPr>
  </w:style>
  <w:style w:type="paragraph" w:styleId="1225">
    <w:name w:val="Обычный11"/>
    <w:next w:val="1225"/>
    <w:link w:val="940"/>
    <w:rPr>
      <w:rFonts w:eastAsia="Calibri"/>
      <w:lang w:val="ru-RU" w:eastAsia="ru-RU" w:bidi="ar-SA"/>
    </w:rPr>
  </w:style>
  <w:style w:type="paragraph" w:styleId="1226">
    <w:name w:val="z-Начало формы"/>
    <w:basedOn w:val="940"/>
    <w:next w:val="940"/>
    <w:link w:val="1227"/>
    <w:hidden/>
    <w:pPr>
      <w:jc w:val="center"/>
      <w:pBdr>
        <w:bottom w:val="single" w:color="000000" w:sz="6" w:space="1"/>
      </w:pBdr>
    </w:pPr>
    <w:rPr>
      <w:rFonts w:ascii="Arial" w:hAnsi="Arial" w:eastAsia="Calibri" w:cs="Arial"/>
      <w:vanish/>
      <w:sz w:val="16"/>
      <w:szCs w:val="16"/>
    </w:rPr>
  </w:style>
  <w:style w:type="character" w:styleId="1227">
    <w:name w:val="z-Начало формы Знак"/>
    <w:next w:val="1227"/>
    <w:link w:val="1226"/>
    <w:rPr>
      <w:rFonts w:ascii="Arial" w:hAnsi="Arial" w:eastAsia="Calibri" w:cs="Arial"/>
      <w:vanish/>
      <w:sz w:val="16"/>
      <w:szCs w:val="16"/>
      <w:lang w:val="ru-RU" w:eastAsia="ru-RU" w:bidi="ar-SA"/>
    </w:rPr>
  </w:style>
  <w:style w:type="paragraph" w:styleId="1228">
    <w:name w:val="z-Конец формы"/>
    <w:basedOn w:val="940"/>
    <w:next w:val="940"/>
    <w:link w:val="1229"/>
    <w:hidden/>
    <w:pPr>
      <w:jc w:val="center"/>
      <w:pBdr>
        <w:top w:val="single" w:color="000000" w:sz="6" w:space="1"/>
      </w:pBdr>
    </w:pPr>
    <w:rPr>
      <w:rFonts w:ascii="Arial" w:hAnsi="Arial" w:eastAsia="Calibri" w:cs="Arial"/>
      <w:vanish/>
      <w:sz w:val="16"/>
      <w:szCs w:val="16"/>
    </w:rPr>
  </w:style>
  <w:style w:type="character" w:styleId="1229">
    <w:name w:val="z-Конец формы Знак"/>
    <w:next w:val="1229"/>
    <w:link w:val="1228"/>
    <w:rPr>
      <w:rFonts w:ascii="Arial" w:hAnsi="Arial" w:eastAsia="Calibri" w:cs="Arial"/>
      <w:vanish/>
      <w:sz w:val="16"/>
      <w:szCs w:val="16"/>
      <w:lang w:val="ru-RU" w:eastAsia="ru-RU" w:bidi="ar-SA"/>
    </w:rPr>
  </w:style>
  <w:style w:type="character" w:styleId="1230">
    <w:name w:val="rd0f"/>
    <w:next w:val="1230"/>
    <w:link w:val="940"/>
    <w:rPr>
      <w:rFonts w:cs="Times New Roman"/>
    </w:rPr>
  </w:style>
  <w:style w:type="paragraph" w:styleId="1231">
    <w:name w:val="1А это мой стиль"/>
    <w:basedOn w:val="940"/>
    <w:next w:val="1231"/>
    <w:link w:val="940"/>
    <w:pPr>
      <w:numPr>
        <w:ilvl w:val="12"/>
        <w:numId w:val="0"/>
      </w:numPr>
      <w:ind w:firstLine="567"/>
      <w:jc w:val="both"/>
      <w:widowControl w:val="off"/>
      <w:tabs>
        <w:tab w:val="left" w:pos="1080" w:leader="none"/>
      </w:tabs>
    </w:pPr>
    <w:rPr>
      <w:rFonts w:eastAsia="Calibri"/>
      <w:sz w:val="28"/>
      <w:szCs w:val="20"/>
    </w:rPr>
  </w:style>
  <w:style w:type="paragraph" w:styleId="1232">
    <w:name w:val="1"/>
    <w:basedOn w:val="940"/>
    <w:next w:val="1232"/>
    <w:link w:val="940"/>
    <w:pPr>
      <w:numPr>
        <w:ilvl w:val="0"/>
        <w:numId w:val="15"/>
      </w:numPr>
      <w:ind w:left="0" w:firstLine="0"/>
      <w:spacing w:after="160" w:line="240" w:lineRule="exact"/>
      <w:tabs>
        <w:tab w:val="clear" w:pos="15000" w:leader="none"/>
      </w:tabs>
    </w:pPr>
    <w:rPr>
      <w:sz w:val="20"/>
      <w:szCs w:val="20"/>
      <w:lang w:eastAsia="zh-CN"/>
    </w:rPr>
  </w:style>
  <w:style w:type="paragraph" w:styleId="1233">
    <w:name w:val="Верхний колонтитул1"/>
    <w:basedOn w:val="940"/>
    <w:next w:val="1233"/>
    <w:link w:val="940"/>
    <w:pPr>
      <w:spacing w:before="100" w:beforeAutospacing="1" w:after="100" w:afterAutospacing="1"/>
    </w:pPr>
    <w:rPr>
      <w:rFonts w:eastAsia="Calibri"/>
    </w:rPr>
  </w:style>
  <w:style w:type="paragraph" w:styleId="1234">
    <w:name w:val="Нижний колонтитул1"/>
    <w:basedOn w:val="940"/>
    <w:next w:val="1234"/>
    <w:link w:val="940"/>
    <w:rPr>
      <w:rFonts w:eastAsia="Calibri"/>
    </w:rPr>
  </w:style>
  <w:style w:type="paragraph" w:styleId="1235">
    <w:name w:val="content"/>
    <w:basedOn w:val="940"/>
    <w:next w:val="1235"/>
    <w:link w:val="940"/>
    <w:pPr>
      <w:spacing w:before="100" w:beforeAutospacing="1" w:after="100" w:afterAutospacing="1"/>
      <w:shd w:val="clear" w:color="auto" w:fill="ffffff"/>
    </w:pPr>
    <w:rPr>
      <w:rFonts w:eastAsia="Calibri"/>
    </w:rPr>
  </w:style>
  <w:style w:type="paragraph" w:styleId="1236">
    <w:name w:val="cont-block"/>
    <w:basedOn w:val="940"/>
    <w:next w:val="1236"/>
    <w:link w:val="940"/>
    <w:pPr>
      <w:spacing w:before="100" w:beforeAutospacing="1" w:after="161"/>
    </w:pPr>
    <w:rPr>
      <w:rFonts w:eastAsia="Calibri"/>
    </w:rPr>
  </w:style>
  <w:style w:type="paragraph" w:styleId="1237">
    <w:name w:val="cont-block1"/>
    <w:basedOn w:val="940"/>
    <w:next w:val="1237"/>
    <w:link w:val="940"/>
    <w:pPr>
      <w:spacing w:before="100" w:beforeAutospacing="1" w:after="54"/>
    </w:pPr>
    <w:rPr>
      <w:rFonts w:eastAsia="Calibri"/>
    </w:rPr>
  </w:style>
  <w:style w:type="paragraph" w:styleId="1238">
    <w:name w:val="standart"/>
    <w:basedOn w:val="940"/>
    <w:next w:val="1238"/>
    <w:link w:val="940"/>
    <w:pPr>
      <w:spacing w:before="100" w:beforeAutospacing="1" w:after="100" w:afterAutospacing="1"/>
    </w:pPr>
    <w:rPr>
      <w:rFonts w:eastAsia="Calibri"/>
    </w:rPr>
  </w:style>
  <w:style w:type="paragraph" w:styleId="1239">
    <w:name w:val="standartm"/>
    <w:basedOn w:val="940"/>
    <w:next w:val="1239"/>
    <w:link w:val="940"/>
    <w:pPr>
      <w:spacing w:before="100" w:beforeAutospacing="1" w:after="100" w:afterAutospacing="1"/>
    </w:pPr>
    <w:rPr>
      <w:rFonts w:eastAsia="Calibri"/>
    </w:rPr>
  </w:style>
  <w:style w:type="paragraph" w:styleId="1240">
    <w:name w:val="standartn"/>
    <w:basedOn w:val="940"/>
    <w:next w:val="1240"/>
    <w:link w:val="940"/>
    <w:pPr>
      <w:spacing w:before="100" w:beforeAutospacing="1" w:after="100" w:afterAutospacing="1"/>
    </w:pPr>
    <w:rPr>
      <w:rFonts w:eastAsia="Calibri"/>
    </w:rPr>
  </w:style>
  <w:style w:type="paragraph" w:styleId="1241">
    <w:name w:val="small"/>
    <w:basedOn w:val="940"/>
    <w:next w:val="1241"/>
    <w:link w:val="940"/>
    <w:pPr>
      <w:spacing w:before="100" w:beforeAutospacing="1" w:after="100" w:afterAutospacing="1"/>
    </w:pPr>
    <w:rPr>
      <w:rFonts w:ascii="Arial" w:hAnsi="Arial" w:eastAsia="Calibri" w:cs="Arial"/>
      <w:color w:val="006400"/>
      <w:sz w:val="11"/>
      <w:szCs w:val="11"/>
    </w:rPr>
  </w:style>
  <w:style w:type="paragraph" w:styleId="1242">
    <w:name w:val="black"/>
    <w:basedOn w:val="940"/>
    <w:next w:val="1242"/>
    <w:link w:val="940"/>
    <w:pPr>
      <w:spacing w:before="100" w:beforeAutospacing="1" w:after="100" w:afterAutospacing="1"/>
    </w:pPr>
    <w:rPr>
      <w:rFonts w:ascii="Arial" w:hAnsi="Arial" w:eastAsia="Calibri" w:cs="Arial"/>
      <w:color w:val="000000"/>
      <w:sz w:val="13"/>
      <w:szCs w:val="13"/>
    </w:rPr>
  </w:style>
  <w:style w:type="paragraph" w:styleId="1243">
    <w:name w:val="red2"/>
    <w:basedOn w:val="940"/>
    <w:next w:val="1243"/>
    <w:link w:val="940"/>
    <w:pPr>
      <w:spacing w:before="100" w:beforeAutospacing="1" w:after="100" w:afterAutospacing="1"/>
    </w:pPr>
    <w:rPr>
      <w:rFonts w:ascii="Arial" w:hAnsi="Arial" w:eastAsia="Calibri" w:cs="Arial"/>
      <w:color w:val="ff00ff"/>
      <w:sz w:val="13"/>
      <w:szCs w:val="13"/>
    </w:rPr>
  </w:style>
  <w:style w:type="paragraph" w:styleId="1244">
    <w:name w:val="red1"/>
    <w:basedOn w:val="940"/>
    <w:next w:val="1244"/>
    <w:link w:val="940"/>
    <w:pPr>
      <w:spacing w:before="100" w:beforeAutospacing="1" w:after="100" w:afterAutospacing="1"/>
    </w:pPr>
    <w:rPr>
      <w:rFonts w:ascii="Arial" w:hAnsi="Arial" w:eastAsia="Calibri" w:cs="Arial"/>
      <w:color w:val="ff0000"/>
      <w:sz w:val="13"/>
      <w:szCs w:val="13"/>
    </w:rPr>
  </w:style>
  <w:style w:type="paragraph" w:styleId="1245">
    <w:name w:val="green"/>
    <w:basedOn w:val="940"/>
    <w:next w:val="1245"/>
    <w:link w:val="940"/>
    <w:pPr>
      <w:spacing w:before="100" w:beforeAutospacing="1" w:after="100" w:afterAutospacing="1"/>
    </w:pPr>
    <w:rPr>
      <w:rFonts w:ascii="Arial" w:hAnsi="Arial" w:eastAsia="Calibri" w:cs="Arial"/>
      <w:color w:val="006600"/>
      <w:sz w:val="13"/>
      <w:szCs w:val="13"/>
    </w:rPr>
  </w:style>
  <w:style w:type="paragraph" w:styleId="1246">
    <w:name w:val="blue1"/>
    <w:basedOn w:val="940"/>
    <w:next w:val="1246"/>
    <w:link w:val="940"/>
    <w:pPr>
      <w:spacing w:before="100" w:beforeAutospacing="1" w:after="100" w:afterAutospacing="1"/>
    </w:pPr>
    <w:rPr>
      <w:rFonts w:ascii="Arial" w:hAnsi="Arial" w:eastAsia="Calibri" w:cs="Arial"/>
      <w:color w:val="3333cc"/>
      <w:sz w:val="13"/>
      <w:szCs w:val="13"/>
    </w:rPr>
  </w:style>
  <w:style w:type="paragraph" w:styleId="1247">
    <w:name w:val="blue2"/>
    <w:basedOn w:val="940"/>
    <w:next w:val="1247"/>
    <w:link w:val="940"/>
    <w:pPr>
      <w:spacing w:before="100" w:beforeAutospacing="1" w:after="100" w:afterAutospacing="1"/>
    </w:pPr>
    <w:rPr>
      <w:rFonts w:ascii="Arial" w:hAnsi="Arial" w:eastAsia="Calibri" w:cs="Arial"/>
      <w:color w:val="000099"/>
      <w:sz w:val="13"/>
      <w:szCs w:val="13"/>
    </w:rPr>
  </w:style>
  <w:style w:type="paragraph" w:styleId="1248">
    <w:name w:val="blue3"/>
    <w:basedOn w:val="940"/>
    <w:next w:val="1248"/>
    <w:link w:val="940"/>
    <w:pPr>
      <w:spacing w:before="100" w:beforeAutospacing="1" w:after="100" w:afterAutospacing="1"/>
    </w:pPr>
    <w:rPr>
      <w:rFonts w:ascii="Arial" w:hAnsi="Arial" w:eastAsia="Calibri" w:cs="Arial"/>
      <w:color w:val="006699"/>
      <w:sz w:val="13"/>
      <w:szCs w:val="13"/>
    </w:rPr>
  </w:style>
  <w:style w:type="paragraph" w:styleId="1249">
    <w:name w:val="blue4"/>
    <w:basedOn w:val="940"/>
    <w:next w:val="1249"/>
    <w:link w:val="940"/>
    <w:pPr>
      <w:spacing w:before="100" w:beforeAutospacing="1" w:after="100" w:afterAutospacing="1"/>
    </w:pPr>
    <w:rPr>
      <w:rFonts w:ascii="Arial" w:hAnsi="Arial" w:eastAsia="Calibri" w:cs="Arial"/>
      <w:color w:val="330066"/>
      <w:sz w:val="13"/>
      <w:szCs w:val="13"/>
    </w:rPr>
  </w:style>
  <w:style w:type="paragraph" w:styleId="1250">
    <w:name w:val="brown"/>
    <w:basedOn w:val="940"/>
    <w:next w:val="1250"/>
    <w:link w:val="940"/>
    <w:pPr>
      <w:spacing w:before="100" w:beforeAutospacing="1" w:after="100" w:afterAutospacing="1"/>
    </w:pPr>
    <w:rPr>
      <w:rFonts w:ascii="Arial" w:hAnsi="Arial" w:eastAsia="Calibri" w:cs="Arial"/>
      <w:color w:val="990000"/>
      <w:sz w:val="13"/>
      <w:szCs w:val="13"/>
    </w:rPr>
  </w:style>
  <w:style w:type="paragraph" w:styleId="1251">
    <w:name w:val="olive"/>
    <w:basedOn w:val="940"/>
    <w:next w:val="1251"/>
    <w:link w:val="940"/>
    <w:pPr>
      <w:spacing w:before="100" w:beforeAutospacing="1" w:after="100" w:afterAutospacing="1"/>
    </w:pPr>
    <w:rPr>
      <w:rFonts w:ascii="Arial" w:hAnsi="Arial" w:eastAsia="Calibri" w:cs="Arial"/>
      <w:color w:val="999933"/>
      <w:sz w:val="13"/>
      <w:szCs w:val="13"/>
    </w:rPr>
  </w:style>
  <w:style w:type="paragraph" w:styleId="1252">
    <w:name w:val="tsforcst"/>
    <w:basedOn w:val="940"/>
    <w:next w:val="1252"/>
    <w:link w:val="940"/>
    <w:pPr>
      <w:spacing w:before="100" w:beforeAutospacing="1" w:after="100" w:afterAutospacing="1"/>
    </w:pPr>
    <w:rPr>
      <w:rFonts w:eastAsia="Calibri"/>
      <w:sz w:val="13"/>
      <w:szCs w:val="13"/>
    </w:rPr>
  </w:style>
  <w:style w:type="paragraph" w:styleId="1253">
    <w:name w:val="tforcst"/>
    <w:basedOn w:val="940"/>
    <w:next w:val="1253"/>
    <w:link w:val="940"/>
    <w:pPr>
      <w:spacing w:before="100" w:beforeAutospacing="1" w:after="100" w:afterAutospacing="1"/>
    </w:pPr>
    <w:rPr>
      <w:rFonts w:eastAsia="Calibri"/>
      <w:b/>
      <w:bCs/>
      <w:sz w:val="14"/>
      <w:szCs w:val="14"/>
    </w:rPr>
  </w:style>
  <w:style w:type="paragraph" w:styleId="1254">
    <w:name w:val="ttforcst"/>
    <w:basedOn w:val="940"/>
    <w:next w:val="1254"/>
    <w:link w:val="940"/>
    <w:pPr>
      <w:spacing w:before="100" w:beforeAutospacing="1" w:after="100" w:afterAutospacing="1"/>
    </w:pPr>
    <w:rPr>
      <w:rFonts w:eastAsia="Calibri"/>
      <w:b/>
      <w:bCs/>
      <w:color w:val="aa0000"/>
      <w:sz w:val="14"/>
      <w:szCs w:val="14"/>
    </w:rPr>
  </w:style>
  <w:style w:type="paragraph" w:styleId="1255">
    <w:name w:val="tpforcst"/>
    <w:basedOn w:val="940"/>
    <w:next w:val="1255"/>
    <w:link w:val="940"/>
    <w:pPr>
      <w:spacing w:before="100" w:beforeAutospacing="1" w:after="100" w:afterAutospacing="1"/>
    </w:pPr>
    <w:rPr>
      <w:rFonts w:eastAsia="Calibri"/>
      <w:b/>
      <w:bCs/>
      <w:color w:val="00008b"/>
      <w:sz w:val="14"/>
      <w:szCs w:val="14"/>
    </w:rPr>
  </w:style>
  <w:style w:type="paragraph" w:styleId="1256">
    <w:name w:val="monitor_up"/>
    <w:basedOn w:val="940"/>
    <w:next w:val="1256"/>
    <w:link w:val="940"/>
    <w:pPr>
      <w:spacing w:before="100" w:beforeAutospacing="1" w:after="100" w:afterAutospacing="1"/>
    </w:pPr>
    <w:rPr>
      <w:rFonts w:ascii="Arial" w:hAnsi="Arial" w:eastAsia="Calibri" w:cs="Arial"/>
      <w:b/>
      <w:bCs/>
      <w:color w:val="0000cc"/>
      <w:sz w:val="15"/>
      <w:szCs w:val="15"/>
    </w:rPr>
  </w:style>
  <w:style w:type="paragraph" w:styleId="1257">
    <w:name w:val="small_bl"/>
    <w:basedOn w:val="940"/>
    <w:next w:val="1257"/>
    <w:link w:val="940"/>
    <w:pPr>
      <w:jc w:val="center"/>
      <w:spacing w:before="100" w:beforeAutospacing="1" w:after="100" w:afterAutospacing="1"/>
    </w:pPr>
    <w:rPr>
      <w:rFonts w:ascii="Arial" w:hAnsi="Arial" w:eastAsia="Calibri" w:cs="Arial"/>
      <w:color w:val="006400"/>
      <w:sz w:val="12"/>
      <w:szCs w:val="12"/>
    </w:rPr>
  </w:style>
  <w:style w:type="paragraph" w:styleId="1258">
    <w:name w:val="extcont-block"/>
    <w:basedOn w:val="940"/>
    <w:next w:val="1258"/>
    <w:link w:val="940"/>
    <w:pPr>
      <w:spacing w:before="100" w:beforeAutospacing="1" w:after="161"/>
    </w:pPr>
    <w:rPr>
      <w:rFonts w:eastAsia="Calibri"/>
    </w:rPr>
  </w:style>
  <w:style w:type="paragraph" w:styleId="1259">
    <w:name w:val="rightcolumn"/>
    <w:basedOn w:val="940"/>
    <w:next w:val="1259"/>
    <w:link w:val="940"/>
    <w:pPr>
      <w:ind w:left="-3063"/>
      <w:spacing w:before="100" w:beforeAutospacing="1" w:after="100" w:afterAutospacing="1"/>
    </w:pPr>
    <w:rPr>
      <w:rFonts w:eastAsia="Calibri"/>
    </w:rPr>
  </w:style>
  <w:style w:type="paragraph" w:styleId="1260">
    <w:name w:val="dir"/>
    <w:basedOn w:val="940"/>
    <w:next w:val="1260"/>
    <w:link w:val="940"/>
    <w:pPr>
      <w:spacing w:before="100" w:beforeAutospacing="1" w:after="100" w:afterAutospacing="1"/>
    </w:pPr>
    <w:rPr>
      <w:rFonts w:eastAsia="Calibri"/>
      <w:sz w:val="12"/>
      <w:szCs w:val="12"/>
    </w:rPr>
  </w:style>
  <w:style w:type="paragraph" w:styleId="1261">
    <w:name w:val="tabs"/>
    <w:basedOn w:val="940"/>
    <w:next w:val="1261"/>
    <w:link w:val="940"/>
    <w:pPr>
      <w:spacing w:before="100" w:beforeAutospacing="1" w:after="100" w:afterAutospacing="1"/>
    </w:pPr>
    <w:rPr>
      <w:rFonts w:eastAsia="Calibri"/>
    </w:rPr>
  </w:style>
  <w:style w:type="paragraph" w:styleId="1262">
    <w:name w:val="now"/>
    <w:basedOn w:val="940"/>
    <w:next w:val="1262"/>
    <w:link w:val="940"/>
    <w:pPr>
      <w:spacing w:before="100" w:beforeAutospacing="1" w:after="100" w:afterAutospacing="1"/>
    </w:pPr>
    <w:rPr>
      <w:rFonts w:eastAsia="Calibri"/>
    </w:rPr>
  </w:style>
  <w:style w:type="paragraph" w:styleId="1263">
    <w:name w:val="rus"/>
    <w:basedOn w:val="940"/>
    <w:next w:val="1263"/>
    <w:link w:val="940"/>
    <w:pPr>
      <w:spacing w:before="100" w:beforeAutospacing="1" w:after="100" w:afterAutospacing="1"/>
    </w:pPr>
    <w:rPr>
      <w:rFonts w:eastAsia="Calibri"/>
    </w:rPr>
  </w:style>
  <w:style w:type="paragraph" w:styleId="1264">
    <w:name w:val="world"/>
    <w:basedOn w:val="940"/>
    <w:next w:val="1264"/>
    <w:link w:val="940"/>
    <w:pPr>
      <w:spacing w:before="100" w:beforeAutospacing="1" w:after="100" w:afterAutospacing="1"/>
    </w:pPr>
    <w:rPr>
      <w:rFonts w:eastAsia="Calibri"/>
    </w:rPr>
  </w:style>
  <w:style w:type="paragraph" w:styleId="1265">
    <w:name w:val="right-block"/>
    <w:basedOn w:val="940"/>
    <w:next w:val="1265"/>
    <w:link w:val="940"/>
    <w:pPr>
      <w:spacing w:before="100" w:beforeAutospacing="1" w:after="100" w:afterAutospacing="1"/>
    </w:pPr>
    <w:rPr>
      <w:rFonts w:eastAsia="Calibri"/>
    </w:rPr>
  </w:style>
  <w:style w:type="paragraph" w:styleId="1266">
    <w:name w:val="iner"/>
    <w:basedOn w:val="940"/>
    <w:next w:val="1266"/>
    <w:link w:val="940"/>
    <w:pPr>
      <w:spacing w:before="100" w:beforeAutospacing="1" w:after="100" w:afterAutospacing="1"/>
    </w:pPr>
    <w:rPr>
      <w:rFonts w:eastAsia="Calibri"/>
    </w:rPr>
  </w:style>
  <w:style w:type="paragraph" w:styleId="1267">
    <w:name w:val="tabs1"/>
    <w:basedOn w:val="940"/>
    <w:next w:val="1267"/>
    <w:link w:val="940"/>
    <w:pPr>
      <w:spacing w:before="100" w:beforeAutospacing="1" w:after="75"/>
    </w:pPr>
    <w:rPr>
      <w:rFonts w:eastAsia="Calibri"/>
    </w:rPr>
  </w:style>
  <w:style w:type="paragraph" w:styleId="1268">
    <w:name w:val="iner1"/>
    <w:basedOn w:val="940"/>
    <w:next w:val="1268"/>
    <w:link w:val="940"/>
    <w:pPr>
      <w:spacing w:before="100" w:beforeAutospacing="1" w:after="100" w:afterAutospacing="1"/>
      <w:shd w:val="clear" w:color="auto" w:fill="daf1f7"/>
    </w:pPr>
    <w:rPr>
      <w:rFonts w:eastAsia="Calibri"/>
    </w:rPr>
  </w:style>
  <w:style w:type="paragraph" w:styleId="1269">
    <w:name w:val="iner2"/>
    <w:basedOn w:val="940"/>
    <w:next w:val="1269"/>
    <w:link w:val="940"/>
    <w:pPr>
      <w:spacing w:before="100" w:beforeAutospacing="1" w:after="100" w:afterAutospacing="1"/>
      <w:shd w:val="clear" w:color="auto" w:fill="daf1f7"/>
    </w:pPr>
    <w:rPr>
      <w:rFonts w:eastAsia="Calibri"/>
    </w:rPr>
  </w:style>
  <w:style w:type="paragraph" w:styleId="1270">
    <w:name w:val="now1"/>
    <w:basedOn w:val="940"/>
    <w:next w:val="1270"/>
    <w:link w:val="940"/>
    <w:pPr>
      <w:jc w:val="center"/>
      <w:spacing w:before="100" w:beforeAutospacing="1" w:after="100" w:afterAutospacing="1" w:line="430" w:lineRule="atLeast"/>
    </w:pPr>
    <w:rPr>
      <w:rFonts w:eastAsia="Calibri"/>
      <w:b/>
      <w:bCs/>
      <w:color w:val="282828"/>
      <w:sz w:val="13"/>
      <w:szCs w:val="13"/>
    </w:rPr>
  </w:style>
  <w:style w:type="paragraph" w:styleId="1271">
    <w:name w:val="rus1"/>
    <w:basedOn w:val="940"/>
    <w:next w:val="1271"/>
    <w:link w:val="940"/>
    <w:pPr>
      <w:jc w:val="center"/>
      <w:spacing w:before="100" w:beforeAutospacing="1" w:after="100" w:afterAutospacing="1" w:line="430" w:lineRule="atLeast"/>
      <w:shd w:val="clear" w:color="auto" w:fill="daf1f7"/>
    </w:pPr>
    <w:rPr>
      <w:rFonts w:eastAsia="Calibri"/>
      <w:b/>
      <w:bCs/>
      <w:color w:val="ffffff"/>
    </w:rPr>
  </w:style>
  <w:style w:type="paragraph" w:styleId="1272">
    <w:name w:val="world1"/>
    <w:basedOn w:val="940"/>
    <w:next w:val="1272"/>
    <w:link w:val="940"/>
    <w:pPr>
      <w:ind w:left="-43"/>
      <w:jc w:val="center"/>
      <w:spacing w:before="100" w:beforeAutospacing="1" w:after="100" w:afterAutospacing="1" w:line="430" w:lineRule="atLeast"/>
    </w:pPr>
    <w:rPr>
      <w:rFonts w:eastAsia="Calibri"/>
      <w:b/>
      <w:bCs/>
      <w:color w:val="ffffff"/>
    </w:rPr>
  </w:style>
  <w:style w:type="paragraph" w:styleId="1273">
    <w:name w:val="right-block1"/>
    <w:basedOn w:val="940"/>
    <w:next w:val="1273"/>
    <w:link w:val="940"/>
    <w:pPr>
      <w:spacing w:before="100" w:beforeAutospacing="1" w:after="75"/>
    </w:pPr>
    <w:rPr>
      <w:rFonts w:eastAsia="Calibri"/>
    </w:rPr>
  </w:style>
  <w:style w:type="paragraph" w:styleId="1274">
    <w:name w:val="Заголовок списка"/>
    <w:basedOn w:val="940"/>
    <w:next w:val="940"/>
    <w:link w:val="940"/>
    <w:pPr>
      <w:widowControl w:val="off"/>
    </w:pPr>
  </w:style>
  <w:style w:type="paragraph" w:styleId="1275">
    <w:name w:val="Знак Знак Знак Знак Знак Знак Знак Знак Знак Знак"/>
    <w:basedOn w:val="940"/>
    <w:next w:val="1275"/>
    <w:link w:val="940"/>
    <w:pPr>
      <w:spacing w:before="100" w:beforeAutospacing="1" w:after="100" w:afterAutospacing="1"/>
    </w:pPr>
    <w:rPr>
      <w:rFonts w:ascii="Tahoma" w:hAnsi="Tahoma" w:eastAsia="Calibri"/>
      <w:sz w:val="20"/>
      <w:szCs w:val="20"/>
      <w:lang w:val="en-US" w:eastAsia="en-US"/>
    </w:rPr>
  </w:style>
  <w:style w:type="character" w:styleId="1276">
    <w:name w:val="Знак2 Знак Знак"/>
    <w:next w:val="1276"/>
    <w:link w:val="940"/>
    <w:rPr>
      <w:rFonts w:ascii="Verdana" w:hAnsi="Verdana" w:cs="Times New Roman"/>
      <w:b/>
      <w:bCs/>
      <w:sz w:val="23"/>
      <w:szCs w:val="23"/>
      <w:lang w:val="en-US" w:eastAsia="ru-RU"/>
    </w:rPr>
  </w:style>
  <w:style w:type="paragraph" w:styleId="1277">
    <w:name w:val="Заголовок таблици"/>
    <w:basedOn w:val="940"/>
    <w:next w:val="1277"/>
    <w:link w:val="940"/>
    <w:pPr>
      <w:ind w:firstLine="540"/>
      <w:jc w:val="both"/>
    </w:pPr>
    <w:rPr>
      <w:rFonts w:eastAsia="Calibri"/>
      <w:sz w:val="22"/>
      <w:lang w:eastAsia="ar-SA"/>
    </w:rPr>
  </w:style>
  <w:style w:type="paragraph" w:styleId="1278">
    <w:name w:val="Знак5 Знак Знак Знак1"/>
    <w:basedOn w:val="940"/>
    <w:next w:val="1278"/>
    <w:link w:val="940"/>
    <w:pPr>
      <w:spacing w:after="160" w:line="240" w:lineRule="exact"/>
    </w:pPr>
    <w:rPr>
      <w:rFonts w:ascii="Verdana" w:hAnsi="Verdana" w:eastAsia="Calibri"/>
      <w:sz w:val="20"/>
      <w:szCs w:val="20"/>
      <w:lang w:val="en-US" w:eastAsia="en-US"/>
    </w:rPr>
  </w:style>
  <w:style w:type="paragraph" w:styleId="1279">
    <w:name w:val="S_Обычный"/>
    <w:basedOn w:val="940"/>
    <w:next w:val="1279"/>
    <w:link w:val="1280"/>
    <w:pPr>
      <w:ind w:firstLine="709"/>
      <w:jc w:val="both"/>
      <w:spacing w:line="360" w:lineRule="auto"/>
    </w:pPr>
    <w:rPr>
      <w:rFonts w:eastAsia="Calibri"/>
      <w:lang w:eastAsia="ar-SA"/>
    </w:rPr>
  </w:style>
  <w:style w:type="character" w:styleId="1280">
    <w:name w:val="S_Обычный Знак"/>
    <w:next w:val="1280"/>
    <w:link w:val="1279"/>
    <w:rPr>
      <w:rFonts w:eastAsia="Calibri"/>
      <w:sz w:val="24"/>
      <w:szCs w:val="24"/>
      <w:lang w:val="ru-RU" w:eastAsia="ar-SA" w:bidi="ar-SA"/>
    </w:rPr>
  </w:style>
  <w:style w:type="paragraph" w:styleId="1281">
    <w:name w:val="Обычный (веб)1"/>
    <w:basedOn w:val="940"/>
    <w:next w:val="1281"/>
    <w:link w:val="940"/>
    <w:pPr>
      <w:jc w:val="both"/>
      <w:spacing w:before="100" w:beforeAutospacing="1" w:after="100" w:afterAutospacing="1"/>
    </w:pPr>
    <w:rPr>
      <w:rFonts w:eastAsia="Calibri"/>
    </w:rPr>
  </w:style>
  <w:style w:type="paragraph" w:styleId="1282">
    <w:name w:val="Знак Знак Знак Знак Знак Знак Знак Знак Знак Знак Знак Знак Знак Знак Знак Знак Знак Знак Знак Знак Знак Знак"/>
    <w:basedOn w:val="940"/>
    <w:next w:val="1282"/>
    <w:link w:val="940"/>
    <w:pPr>
      <w:spacing w:after="160" w:line="240" w:lineRule="exact"/>
    </w:pPr>
    <w:rPr>
      <w:rFonts w:ascii="Verdana" w:hAnsi="Verdana" w:eastAsia="Calibri"/>
      <w:sz w:val="20"/>
      <w:szCs w:val="20"/>
      <w:lang w:val="en-US" w:eastAsia="en-US"/>
    </w:rPr>
  </w:style>
  <w:style w:type="character" w:styleId="1283">
    <w:name w:val="Знак Знак7"/>
    <w:next w:val="1283"/>
    <w:link w:val="940"/>
    <w:rPr>
      <w:rFonts w:cs="Times New Roman"/>
      <w:sz w:val="24"/>
      <w:szCs w:val="24"/>
    </w:rPr>
  </w:style>
  <w:style w:type="paragraph" w:styleId="1284">
    <w:name w:val="Заголовок оглавления"/>
    <w:basedOn w:val="941"/>
    <w:next w:val="940"/>
    <w:link w:val="940"/>
    <w:qFormat/>
    <w:pPr>
      <w:keepLines/>
      <w:spacing w:before="480" w:after="0" w:line="276" w:lineRule="auto"/>
      <w:outlineLvl w:val="9"/>
    </w:pPr>
    <w:rPr>
      <w:rFonts w:ascii="Cambria" w:hAnsi="Cambria" w:eastAsia="Calibri" w:cs="Times New Roman"/>
      <w:color w:val="365f91"/>
      <w:sz w:val="28"/>
      <w:szCs w:val="28"/>
      <w:lang w:eastAsia="en-US"/>
    </w:rPr>
  </w:style>
  <w:style w:type="character" w:styleId="1285">
    <w:name w:val="Знак Знак12"/>
    <w:next w:val="1285"/>
    <w:link w:val="940"/>
    <w:rPr>
      <w:rFonts w:cs="Times New Roman"/>
      <w:b/>
      <w:sz w:val="26"/>
    </w:rPr>
  </w:style>
  <w:style w:type="character" w:styleId="1286">
    <w:name w:val="Знак Знак11"/>
    <w:next w:val="1286"/>
    <w:link w:val="940"/>
    <w:rPr>
      <w:rFonts w:ascii="Arial" w:hAnsi="Arial" w:cs="Times New Roman"/>
      <w:b/>
      <w:sz w:val="26"/>
    </w:rPr>
  </w:style>
  <w:style w:type="paragraph" w:styleId="1287">
    <w:name w:val="Абзац списка2"/>
    <w:basedOn w:val="940"/>
    <w:next w:val="1287"/>
    <w:link w:val="940"/>
    <w:pPr>
      <w:ind w:left="708"/>
    </w:pPr>
  </w:style>
  <w:style w:type="paragraph" w:styleId="1288">
    <w:name w:val="h2"/>
    <w:basedOn w:val="940"/>
    <w:next w:val="1288"/>
    <w:link w:val="940"/>
    <w:pPr>
      <w:jc w:val="center"/>
      <w:spacing w:before="100" w:beforeAutospacing="1" w:after="100" w:afterAutospacing="1"/>
    </w:pPr>
    <w:rPr>
      <w:b/>
      <w:bCs/>
      <w:sz w:val="31"/>
      <w:szCs w:val="31"/>
    </w:rPr>
  </w:style>
  <w:style w:type="paragraph" w:styleId="1289">
    <w:name w:val="full"/>
    <w:basedOn w:val="940"/>
    <w:next w:val="1289"/>
    <w:link w:val="940"/>
    <w:pPr>
      <w:jc w:val="both"/>
      <w:spacing w:before="100" w:beforeAutospacing="1" w:after="100" w:afterAutospacing="1"/>
    </w:pPr>
    <w:rPr>
      <w:b/>
      <w:bCs/>
      <w:sz w:val="27"/>
      <w:szCs w:val="27"/>
    </w:rPr>
  </w:style>
  <w:style w:type="paragraph" w:styleId="1290">
    <w:name w:val=" Знак"/>
    <w:basedOn w:val="940"/>
    <w:next w:val="1290"/>
    <w:link w:val="94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291">
    <w:name w:val="ConsNormal"/>
    <w:next w:val="1291"/>
    <w:link w:val="940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1292">
    <w:name w:val="western"/>
    <w:basedOn w:val="940"/>
    <w:next w:val="1292"/>
    <w:link w:val="940"/>
    <w:pPr>
      <w:jc w:val="both"/>
      <w:spacing w:before="100" w:beforeAutospacing="1"/>
    </w:pPr>
    <w:rPr>
      <w:color w:val="000000"/>
      <w:sz w:val="22"/>
      <w:szCs w:val="22"/>
    </w:rPr>
  </w:style>
  <w:style w:type="table" w:styleId="1293">
    <w:name w:val="Сетка таблицы"/>
    <w:basedOn w:val="951"/>
    <w:next w:val="1293"/>
    <w:link w:val="940"/>
    <w:uiPriority w:val="59"/>
    <w:tblPr/>
  </w:style>
  <w:style w:type="paragraph" w:styleId="1294">
    <w:name w:val="Знак1 Знак Знак Знак"/>
    <w:basedOn w:val="940"/>
    <w:next w:val="1294"/>
    <w:link w:val="940"/>
    <w:rPr>
      <w:rFonts w:ascii="Verdana" w:hAnsi="Verdana" w:cs="Verdana"/>
      <w:sz w:val="20"/>
      <w:szCs w:val="20"/>
      <w:lang w:val="en-US" w:eastAsia="en-US"/>
    </w:rPr>
  </w:style>
  <w:style w:type="character" w:styleId="1295">
    <w:name w:val="ConsPlusNormal Знак"/>
    <w:next w:val="1295"/>
    <w:link w:val="962"/>
    <w:rPr>
      <w:rFonts w:ascii="Arial" w:hAnsi="Arial" w:cs="Arial"/>
    </w:rPr>
  </w:style>
  <w:style w:type="character" w:styleId="1296" w:default="1">
    <w:name w:val="Default Paragraph Font"/>
    <w:uiPriority w:val="1"/>
    <w:semiHidden/>
    <w:unhideWhenUsed/>
  </w:style>
  <w:style w:type="numbering" w:styleId="1297" w:default="1">
    <w:name w:val="No List"/>
    <w:uiPriority w:val="99"/>
    <w:semiHidden/>
    <w:unhideWhenUsed/>
  </w:style>
  <w:style w:type="table" w:styleId="129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</dc:creator>
  <cp:lastModifiedBy>oms1</cp:lastModifiedBy>
  <cp:revision>10</cp:revision>
  <dcterms:created xsi:type="dcterms:W3CDTF">2025-05-07T10:57:00Z</dcterms:created>
  <dcterms:modified xsi:type="dcterms:W3CDTF">2026-01-14T07:44:03Z</dcterms:modified>
  <cp:version>1048576</cp:version>
</cp:coreProperties>
</file>