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D2514F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E30FFF">
        <w:rPr>
          <w:b/>
        </w:rPr>
        <w:t>я в приложение 4</w:t>
      </w:r>
      <w:r>
        <w:rPr>
          <w:b/>
        </w:rPr>
        <w:t xml:space="preserve"> </w:t>
      </w:r>
      <w:r w:rsidR="00E30FFF">
        <w:rPr>
          <w:b/>
        </w:rPr>
        <w:t>к</w:t>
      </w:r>
      <w:r>
        <w:rPr>
          <w:b/>
        </w:rPr>
        <w:t xml:space="preserve"> постановлени</w:t>
      </w:r>
      <w:r w:rsidR="00E30FFF">
        <w:rPr>
          <w:b/>
        </w:rPr>
        <w:t>ю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D2514F">
        <w:rPr>
          <w:b/>
        </w:rPr>
        <w:t>2</w:t>
      </w:r>
      <w:r w:rsidR="00E30FFF">
        <w:rPr>
          <w:b/>
        </w:rPr>
        <w:t>3</w:t>
      </w:r>
      <w:r>
        <w:rPr>
          <w:b/>
        </w:rPr>
        <w:t xml:space="preserve"> </w:t>
      </w:r>
      <w:r w:rsidR="00E30FFF">
        <w:rPr>
          <w:b/>
        </w:rPr>
        <w:t>января</w:t>
      </w:r>
      <w:r>
        <w:rPr>
          <w:b/>
        </w:rPr>
        <w:t xml:space="preserve"> 201</w:t>
      </w:r>
      <w:r w:rsidR="00E30FFF">
        <w:rPr>
          <w:b/>
        </w:rPr>
        <w:t>7</w:t>
      </w:r>
      <w:r>
        <w:rPr>
          <w:b/>
        </w:rPr>
        <w:t xml:space="preserve"> года № </w:t>
      </w:r>
      <w:r w:rsidR="00D2514F">
        <w:rPr>
          <w:b/>
        </w:rPr>
        <w:t>3</w:t>
      </w:r>
      <w:r w:rsidR="00E30FFF">
        <w:rPr>
          <w:b/>
        </w:rPr>
        <w:t>3</w:t>
      </w:r>
      <w:r>
        <w:t xml:space="preserve"> </w:t>
      </w:r>
    </w:p>
    <w:p w:rsidR="00062DF1" w:rsidRDefault="00062DF1" w:rsidP="00062DF1"/>
    <w:p w:rsidR="00E8194F" w:rsidRPr="00DC17C4" w:rsidRDefault="00E8194F" w:rsidP="00062DF1">
      <w:bookmarkStart w:id="0" w:name="_GoBack"/>
      <w:bookmarkEnd w:id="0"/>
    </w:p>
    <w:p w:rsidR="00062DF1" w:rsidRPr="00DC17C4" w:rsidRDefault="00E30FFF" w:rsidP="00BA0226">
      <w:pPr>
        <w:ind w:firstLine="567"/>
        <w:jc w:val="both"/>
      </w:pPr>
      <w:r>
        <w:t>В связи с изменениями в структуре администрации Белоярского района                                   п</w:t>
      </w:r>
      <w:r w:rsidR="00062DF1" w:rsidRPr="00DC17C4">
        <w:t xml:space="preserve"> о с т а н о в л я ю:</w:t>
      </w:r>
    </w:p>
    <w:p w:rsidR="009D57C9" w:rsidRPr="00312CAC" w:rsidRDefault="003E5EFA" w:rsidP="00892058">
      <w:pPr>
        <w:ind w:firstLine="567"/>
        <w:jc w:val="both"/>
        <w:rPr>
          <w:rFonts w:eastAsia="Calibri"/>
        </w:rPr>
      </w:pPr>
      <w:r>
        <w:t xml:space="preserve">1. </w:t>
      </w:r>
      <w:r w:rsidR="00062DF1">
        <w:t xml:space="preserve">Внести </w:t>
      </w:r>
      <w:r w:rsidR="00F722A9">
        <w:t xml:space="preserve">в </w:t>
      </w:r>
      <w:r w:rsidR="009D5856">
        <w:t xml:space="preserve">приложение </w:t>
      </w:r>
      <w:r w:rsidR="00E30FFF">
        <w:t>4</w:t>
      </w:r>
      <w:r w:rsidR="00D2514F">
        <w:t xml:space="preserve"> </w:t>
      </w:r>
      <w:r w:rsidR="009D5856">
        <w:t>«</w:t>
      </w:r>
      <w:r w:rsidR="00D2514F">
        <w:t xml:space="preserve">Состав </w:t>
      </w:r>
      <w:r w:rsidR="00E30FFF">
        <w:t xml:space="preserve">балансовой </w:t>
      </w:r>
      <w:r w:rsidR="00D2514F">
        <w:t xml:space="preserve">комиссии </w:t>
      </w:r>
      <w:r w:rsidR="00E30FFF">
        <w:t>администрации Белоярского района</w:t>
      </w:r>
      <w:r w:rsidR="00062DF1" w:rsidRPr="00FF23C6">
        <w:t>»</w:t>
      </w:r>
      <w:r w:rsidR="00F722A9" w:rsidRPr="00FF23C6">
        <w:t xml:space="preserve"> </w:t>
      </w:r>
      <w:r w:rsidR="009D5856" w:rsidRPr="00FF23C6">
        <w:t>к</w:t>
      </w:r>
      <w:r w:rsidR="00062DF1" w:rsidRPr="00FF23C6">
        <w:t xml:space="preserve"> постановлени</w:t>
      </w:r>
      <w:r w:rsidR="009D5856">
        <w:t>ю</w:t>
      </w:r>
      <w:r w:rsidR="00892058" w:rsidRPr="00892058">
        <w:rPr>
          <w:b/>
        </w:rPr>
        <w:t xml:space="preserve"> </w:t>
      </w:r>
      <w:r w:rsidR="00892058" w:rsidRPr="00892058">
        <w:t>администрации Белоярского района от 23 января 2017 года № 33</w:t>
      </w:r>
      <w:r w:rsidR="00892058">
        <w:t xml:space="preserve"> </w:t>
      </w:r>
      <w:r w:rsidR="00892058" w:rsidRPr="00892058">
        <w:t>«О Порядке составления, утверждения и установления показателей программы финансово-хозяйственной деятельности муниципальных унитарных предприятий Белоярского района»</w:t>
      </w:r>
      <w:r w:rsidR="00892058">
        <w:t xml:space="preserve"> </w:t>
      </w:r>
      <w:r w:rsidR="00D43B1B">
        <w:t>изменени</w:t>
      </w:r>
      <w:r w:rsidR="00D2514F">
        <w:t>е</w:t>
      </w:r>
      <w:r w:rsidR="00434EAC">
        <w:t>,</w:t>
      </w:r>
      <w:r w:rsidR="00D2514F">
        <w:t xml:space="preserve"> заменив слова «</w:t>
      </w:r>
      <w:r w:rsidR="00892058">
        <w:t>н</w:t>
      </w:r>
      <w:r w:rsidR="00D2514F">
        <w:t>ачальник отдела развития предпринимательства и потребительского рынка администрации Белоярского района» слова</w:t>
      </w:r>
      <w:r w:rsidR="00F2731E">
        <w:t>ми «</w:t>
      </w:r>
      <w:r w:rsidR="00892058">
        <w:t>н</w:t>
      </w:r>
      <w:r w:rsidR="00F2731E">
        <w:t>ачальник отдела развития предпринимательства управления природопользования, сельского хозяйства и развития предпринимательства</w:t>
      </w:r>
      <w:r w:rsidR="00E8194F">
        <w:t xml:space="preserve"> администрации Белоярского района</w:t>
      </w:r>
      <w:r w:rsidR="00F2731E">
        <w:t>».</w:t>
      </w:r>
    </w:p>
    <w:p w:rsidR="00062DF1" w:rsidRPr="00DC17C4" w:rsidRDefault="00892058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892058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892058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С.П.</w:t>
      </w:r>
      <w:r>
        <w:t>Маненков</w:t>
      </w:r>
    </w:p>
    <w:p w:rsidR="00B1681B" w:rsidRDefault="00B1681B" w:rsidP="00062DF1"/>
    <w:p w:rsidR="00B1681B" w:rsidRDefault="00B1681B" w:rsidP="00062DF1"/>
    <w:sectPr w:rsidR="00B1681B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51" w:rsidRDefault="00243351" w:rsidP="004F0033">
      <w:r>
        <w:separator/>
      </w:r>
    </w:p>
  </w:endnote>
  <w:endnote w:type="continuationSeparator" w:id="0">
    <w:p w:rsidR="00243351" w:rsidRDefault="00243351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51" w:rsidRDefault="00243351" w:rsidP="004F0033">
      <w:r>
        <w:separator/>
      </w:r>
    </w:p>
  </w:footnote>
  <w:footnote w:type="continuationSeparator" w:id="0">
    <w:p w:rsidR="00243351" w:rsidRDefault="00243351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351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4EAC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8F7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058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4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0FFF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4F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31E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72C2A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039B-AE35-4C1B-A6BE-AE5107E5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5</cp:revision>
  <cp:lastPrinted>2020-02-12T09:43:00Z</cp:lastPrinted>
  <dcterms:created xsi:type="dcterms:W3CDTF">2020-02-12T07:51:00Z</dcterms:created>
  <dcterms:modified xsi:type="dcterms:W3CDTF">2020-02-12T09:43:00Z</dcterms:modified>
</cp:coreProperties>
</file>