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974" w:rsidRDefault="000D6458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658368" cy="850392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58368" cy="8503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84pt;height:66.96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</w:p>
    <w:p w:rsidR="00246974" w:rsidRDefault="00246974">
      <w:pPr>
        <w:jc w:val="right"/>
        <w:rPr>
          <w:b/>
          <w:bCs/>
          <w:sz w:val="20"/>
          <w:szCs w:val="22"/>
        </w:rPr>
      </w:pPr>
    </w:p>
    <w:p w:rsidR="00246974" w:rsidRDefault="000D645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246974" w:rsidRDefault="000D645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ХАНТЫ-МАНСИЙСКИЙ АВТОНОМНЫЙ ОКРУГ – ЮГРА</w:t>
      </w:r>
    </w:p>
    <w:p w:rsidR="00246974" w:rsidRDefault="00246974">
      <w:pPr>
        <w:jc w:val="center"/>
        <w:rPr>
          <w:b/>
          <w:bCs/>
        </w:rPr>
      </w:pPr>
    </w:p>
    <w:p w:rsidR="00246974" w:rsidRDefault="00246974">
      <w:pPr>
        <w:jc w:val="right"/>
        <w:rPr>
          <w:b/>
          <w:bCs/>
        </w:rPr>
      </w:pPr>
    </w:p>
    <w:p w:rsidR="00246974" w:rsidRDefault="000D6458">
      <w:pPr>
        <w:pStyle w:val="6"/>
        <w:rPr>
          <w:sz w:val="32"/>
          <w:szCs w:val="32"/>
        </w:rPr>
      </w:pPr>
      <w:r>
        <w:rPr>
          <w:sz w:val="32"/>
          <w:szCs w:val="32"/>
        </w:rPr>
        <w:t>ДУМА БЕЛОЯРСКОГО РАЙОНА</w:t>
      </w:r>
      <w:r w:rsidRPr="000D6458">
        <w:rPr>
          <w:sz w:val="32"/>
          <w:szCs w:val="32"/>
        </w:rPr>
        <w:t xml:space="preserve">                       </w:t>
      </w:r>
    </w:p>
    <w:p w:rsidR="00246974" w:rsidRDefault="00246974">
      <w:pPr>
        <w:jc w:val="center"/>
      </w:pPr>
    </w:p>
    <w:p w:rsidR="00246974" w:rsidRDefault="00246974">
      <w:pPr>
        <w:jc w:val="center"/>
      </w:pPr>
    </w:p>
    <w:p w:rsidR="00246974" w:rsidRDefault="000D6458">
      <w:pPr>
        <w:pStyle w:val="2"/>
      </w:pPr>
      <w:r>
        <w:t>РЕШЕНИЕ</w:t>
      </w:r>
    </w:p>
    <w:p w:rsidR="00246974" w:rsidRDefault="00246974"/>
    <w:p w:rsidR="00246974" w:rsidRDefault="00246974"/>
    <w:p w:rsidR="00246974" w:rsidRDefault="000D6458">
      <w:r>
        <w:t>от 24 сентября 2025 года</w:t>
      </w:r>
      <w:r>
        <w:tab/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                </w:t>
      </w:r>
      <w:r>
        <w:tab/>
        <w:t xml:space="preserve">                             № 61</w:t>
      </w:r>
    </w:p>
    <w:p w:rsidR="00246974" w:rsidRDefault="00246974">
      <w:pPr>
        <w:pStyle w:val="ConsPlusTitle"/>
        <w:widowControl/>
        <w:jc w:val="center"/>
      </w:pPr>
    </w:p>
    <w:p w:rsidR="00246974" w:rsidRDefault="00246974">
      <w:pPr>
        <w:pStyle w:val="ConsPlusTitle"/>
        <w:widowControl/>
        <w:jc w:val="center"/>
      </w:pPr>
    </w:p>
    <w:p w:rsidR="00246974" w:rsidRDefault="000D645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избрании председателя Думы Белоярского района </w:t>
      </w:r>
    </w:p>
    <w:p w:rsidR="00246974" w:rsidRDefault="0024697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46974" w:rsidRDefault="002469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6974" w:rsidRDefault="000D6458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пунктами 1, 4 статьи 19 устава Белоярского района, статьями 4, 5 Регламента Думы Белоярского района, утвержденного решением Думы  муниципального образования город Белоярский от 27 мая 2005 года № 106 «О Регламенте Думы Белоярского района», на основании результатов голосования по избранию председателя Думы Белоярского района Дума Белоярского района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 ш и л а:</w:t>
      </w:r>
    </w:p>
    <w:p w:rsidR="00246974" w:rsidRDefault="000D6458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Избрать председателем Думы Белоярского района </w:t>
      </w:r>
      <w:proofErr w:type="spellStart"/>
      <w:r w:rsidR="00845E3F">
        <w:rPr>
          <w:rFonts w:ascii="Times New Roman" w:hAnsi="Times New Roman" w:cs="Times New Roman"/>
          <w:sz w:val="24"/>
          <w:szCs w:val="24"/>
        </w:rPr>
        <w:t>Берестова</w:t>
      </w:r>
      <w:proofErr w:type="spellEnd"/>
      <w:r w:rsidR="00845E3F">
        <w:rPr>
          <w:rFonts w:ascii="Times New Roman" w:hAnsi="Times New Roman" w:cs="Times New Roman"/>
          <w:sz w:val="24"/>
          <w:szCs w:val="24"/>
        </w:rPr>
        <w:t xml:space="preserve"> Андрея Германовича</w:t>
      </w:r>
      <w:r>
        <w:rPr>
          <w:rFonts w:ascii="Times New Roman" w:hAnsi="Times New Roman" w:cs="Times New Roman"/>
          <w:sz w:val="24"/>
          <w:szCs w:val="24"/>
        </w:rPr>
        <w:t xml:space="preserve">, депутата по одномандатному избирательному округу № </w:t>
      </w:r>
      <w:r w:rsidR="00845E3F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246974" w:rsidRDefault="000D645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 Опубликовать настоящее решение в газете «Белоярские вести. Официальный выпуск».</w:t>
      </w:r>
    </w:p>
    <w:p w:rsidR="00246974" w:rsidRDefault="000D645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3. Настоящее решение вступает в силу после его подписания.</w:t>
      </w:r>
    </w:p>
    <w:p w:rsidR="00246974" w:rsidRDefault="0024697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6974" w:rsidRDefault="0024697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6974" w:rsidRDefault="0024697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6974" w:rsidRDefault="000D645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Думы Белоярского района                                                            </w:t>
      </w:r>
      <w:r w:rsidRPr="000D6458">
        <w:rPr>
          <w:rFonts w:ascii="Times New Roman" w:hAnsi="Times New Roman" w:cs="Times New Roman"/>
          <w:sz w:val="24"/>
          <w:szCs w:val="24"/>
        </w:rPr>
        <w:t>А.Г. Берестов</w:t>
      </w:r>
    </w:p>
    <w:p w:rsidR="00246974" w:rsidRDefault="0024697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sectPr w:rsidR="00246974">
      <w:pgSz w:w="11907" w:h="16840"/>
      <w:pgMar w:top="1134" w:right="851" w:bottom="1134" w:left="155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974" w:rsidRDefault="000D6458">
      <w:r>
        <w:separator/>
      </w:r>
    </w:p>
  </w:endnote>
  <w:endnote w:type="continuationSeparator" w:id="0">
    <w:p w:rsidR="00246974" w:rsidRDefault="000D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974" w:rsidRDefault="000D6458">
      <w:r>
        <w:separator/>
      </w:r>
    </w:p>
  </w:footnote>
  <w:footnote w:type="continuationSeparator" w:id="0">
    <w:p w:rsidR="00246974" w:rsidRDefault="000D6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74"/>
    <w:rsid w:val="000D6458"/>
    <w:rsid w:val="00246974"/>
    <w:rsid w:val="0084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lang w:eastAsia="ru-RU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lang w:eastAsia="ru-RU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Abrix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belohvostAG</dc:creator>
  <cp:lastModifiedBy>Сычёв Игорь Викторович</cp:lastModifiedBy>
  <cp:revision>3</cp:revision>
  <cp:lastPrinted>2025-09-24T06:45:00Z</cp:lastPrinted>
  <dcterms:created xsi:type="dcterms:W3CDTF">2025-09-24T06:43:00Z</dcterms:created>
  <dcterms:modified xsi:type="dcterms:W3CDTF">2025-09-24T06:45:00Z</dcterms:modified>
  <cp:version>917504</cp:version>
</cp:coreProperties>
</file>