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897"/>
        <w:gridCol w:w="4675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4B1D86" w:rsidRPr="004B1D86" w:rsidRDefault="004B1D86" w:rsidP="004B1D86">
            <w:r w:rsidRPr="004B1D86">
              <w:t>Главе сельского поселения Сосновка</w:t>
            </w:r>
          </w:p>
          <w:p w:rsidR="000840DE" w:rsidRPr="004B1D86" w:rsidRDefault="004B1D86" w:rsidP="004B1D86">
            <w:pPr>
              <w:rPr>
                <w:szCs w:val="20"/>
              </w:rPr>
            </w:pPr>
            <w:r w:rsidRPr="004B1D86">
              <w:t xml:space="preserve">С.И. </w:t>
            </w:r>
            <w:proofErr w:type="spellStart"/>
            <w:r w:rsidRPr="004B1D86">
              <w:t>Толдонову</w:t>
            </w:r>
            <w:proofErr w:type="spellEnd"/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1E4E3D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1E4E3D">
              <w:rPr>
                <w:snapToGrid w:val="0"/>
                <w:sz w:val="22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1E4E3D">
              <w:rPr>
                <w:snapToGrid w:val="0"/>
                <w:sz w:val="22"/>
              </w:rPr>
              <w:t xml:space="preserve">: </w:t>
            </w:r>
            <w:proofErr w:type="spellStart"/>
            <w:r w:rsidR="000A100D">
              <w:rPr>
                <w:snapToGrid w:val="0"/>
                <w:color w:val="0000FF"/>
                <w:sz w:val="22"/>
                <w:u w:val="single"/>
                <w:lang w:val="en-US"/>
              </w:rPr>
              <w:t>komfin</w:t>
            </w:r>
            <w:proofErr w:type="spellEnd"/>
            <w:r w:rsidR="000A100D" w:rsidRPr="001E4E3D">
              <w:rPr>
                <w:snapToGrid w:val="0"/>
                <w:color w:val="0000FF"/>
                <w:sz w:val="22"/>
                <w:u w:val="single"/>
              </w:rPr>
              <w:t>@</w:t>
            </w:r>
            <w:proofErr w:type="spellStart"/>
            <w:r w:rsidR="000A100D">
              <w:rPr>
                <w:snapToGrid w:val="0"/>
                <w:color w:val="0000FF"/>
                <w:sz w:val="22"/>
                <w:u w:val="single"/>
                <w:lang w:val="en-US"/>
              </w:rPr>
              <w:t>admbel</w:t>
            </w:r>
            <w:proofErr w:type="spellEnd"/>
            <w:r w:rsidR="000A100D" w:rsidRPr="001E4E3D">
              <w:rPr>
                <w:snapToGrid w:val="0"/>
                <w:color w:val="0000FF"/>
                <w:sz w:val="22"/>
                <w:u w:val="single"/>
              </w:rPr>
              <w:t>.</w:t>
            </w:r>
            <w:proofErr w:type="spellStart"/>
            <w:r w:rsidR="000A100D">
              <w:rPr>
                <w:snapToGrid w:val="0"/>
                <w:color w:val="0000FF"/>
                <w:sz w:val="22"/>
                <w:u w:val="single"/>
                <w:lang w:val="en-US"/>
              </w:rPr>
              <w:t>ru</w:t>
            </w:r>
            <w:proofErr w:type="spellEnd"/>
            <w:r w:rsidRPr="001E4E3D">
              <w:rPr>
                <w:snapToGrid w:val="0"/>
                <w:sz w:val="22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EA0C1E">
              <w:rPr>
                <w:snapToGrid w:val="0"/>
                <w:sz w:val="22"/>
              </w:rPr>
              <w:t>7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4B1D86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B1D86">
        <w:rPr>
          <w:rFonts w:ascii="Times New Roman" w:hAnsi="Times New Roman" w:cs="Times New Roman"/>
          <w:b w:val="0"/>
          <w:bCs w:val="0"/>
          <w:sz w:val="24"/>
          <w:szCs w:val="24"/>
        </w:rPr>
        <w:t>ма</w:t>
      </w:r>
      <w:r w:rsidR="00EA0C1E"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EA0C1E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272FD8">
        <w:rPr>
          <w:rFonts w:ascii="Times New Roman" w:hAnsi="Times New Roman" w:cs="Times New Roman"/>
          <w:bCs w:val="0"/>
          <w:sz w:val="24"/>
          <w:szCs w:val="24"/>
        </w:rPr>
        <w:t xml:space="preserve">    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2E139A">
        <w:rPr>
          <w:rFonts w:ascii="Times New Roman" w:hAnsi="Times New Roman" w:cs="Times New Roman"/>
          <w:bCs w:val="0"/>
          <w:sz w:val="24"/>
          <w:szCs w:val="24"/>
        </w:rPr>
        <w:t xml:space="preserve">                 </w:t>
      </w:r>
      <w:r w:rsidR="004B1D86">
        <w:rPr>
          <w:rFonts w:ascii="Times New Roman" w:hAnsi="Times New Roman" w:cs="Times New Roman"/>
          <w:bCs w:val="0"/>
          <w:sz w:val="24"/>
          <w:szCs w:val="24"/>
        </w:rPr>
        <w:t xml:space="preserve">         </w:t>
      </w:r>
      <w:r w:rsidR="002E139A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4B1D86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3E77AB">
      <w:pPr>
        <w:ind w:firstLine="709"/>
        <w:jc w:val="both"/>
      </w:pPr>
      <w:proofErr w:type="gramStart"/>
      <w:r>
        <w:t xml:space="preserve">В соответствии с </w:t>
      </w:r>
      <w:r w:rsidR="00591E7E">
        <w:t>пунктом 5.1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</w:t>
      </w:r>
      <w:r w:rsidR="008444FE">
        <w:t xml:space="preserve">пунктом </w:t>
      </w:r>
      <w:r w:rsidR="004B1D86">
        <w:t>6</w:t>
      </w:r>
      <w:r w:rsidR="003E38BE">
        <w:t xml:space="preserve"> плана контрольной деятельности отдела</w:t>
      </w:r>
      <w:proofErr w:type="gramEnd"/>
      <w:r w:rsidR="003E38BE">
        <w:t xml:space="preserve"> </w:t>
      </w:r>
      <w:proofErr w:type="gramStart"/>
      <w:r w:rsidR="003E38BE">
        <w:t>внутреннего муниципального финансового контроля</w:t>
      </w:r>
      <w:r w:rsidR="003E38BE">
        <w:rPr>
          <w:bCs/>
        </w:rPr>
        <w:t xml:space="preserve"> Комитета по финансам и налоговой политике администрации Белоярского района</w:t>
      </w:r>
      <w:r w:rsidR="003E38BE">
        <w:t xml:space="preserve"> на 2017 год, утвержденного распоряжением Комитета по финансам и налоговой политике администрации Белоярского района от 22 декабря 2016 года № 28-р «Об утверждении плана контрольной деятельности отдела внутреннего муниципального финансового контроля</w:t>
      </w:r>
      <w:r w:rsidR="003E38BE">
        <w:rPr>
          <w:bCs/>
        </w:rPr>
        <w:t xml:space="preserve"> Комитета по финансам и налоговой политике администрации Белоярского района</w:t>
      </w:r>
      <w:r w:rsidR="003E38BE">
        <w:t xml:space="preserve"> на 2017 год» </w:t>
      </w:r>
      <w:r>
        <w:t>проведен</w:t>
      </w:r>
      <w:r w:rsidR="008444FE">
        <w:t>а</w:t>
      </w:r>
      <w:r>
        <w:t xml:space="preserve"> </w:t>
      </w:r>
      <w:r w:rsidR="003E38BE">
        <w:t>проверка использования средств бюджета</w:t>
      </w:r>
      <w:proofErr w:type="gramEnd"/>
      <w:r w:rsidR="003E38BE">
        <w:t xml:space="preserve"> Белоярского района админис</w:t>
      </w:r>
      <w:r w:rsidR="004B1D86">
        <w:t>трацией</w:t>
      </w:r>
      <w:r w:rsidR="003E38BE">
        <w:t xml:space="preserve"> </w:t>
      </w:r>
      <w:r w:rsidR="004B1D86">
        <w:t>сельского поселения Сосновка</w:t>
      </w:r>
      <w:r w:rsidR="00E04A13">
        <w:t xml:space="preserve"> </w:t>
      </w:r>
      <w:r w:rsidR="00E04A13">
        <w:t>(далее – администрация сельского поселения Сосновка)</w:t>
      </w:r>
      <w:r w:rsidR="003E38BE">
        <w:t xml:space="preserve"> и соблюдения законодательства Российской Федерации и иных нормативных правовых актов, регулирующих бюджетные </w:t>
      </w:r>
      <w:proofErr w:type="gramStart"/>
      <w:r w:rsidR="003E38BE">
        <w:t>правоотношения</w:t>
      </w:r>
      <w:proofErr w:type="gramEnd"/>
      <w:r w:rsidR="00823D11">
        <w:t xml:space="preserve"> </w:t>
      </w:r>
      <w:r w:rsidR="00393353" w:rsidRPr="00393353">
        <w:t xml:space="preserve"> </w:t>
      </w:r>
      <w:r>
        <w:t xml:space="preserve">по результатам </w:t>
      </w:r>
      <w:proofErr w:type="gramStart"/>
      <w:r>
        <w:t>которого</w:t>
      </w:r>
      <w:proofErr w:type="gramEnd"/>
      <w:r>
        <w:t>, выявлен</w:t>
      </w:r>
      <w:r w:rsidR="005D4A08">
        <w:t>ы следующие</w:t>
      </w:r>
      <w:r w:rsidR="00E10EE4">
        <w:t xml:space="preserve"> </w:t>
      </w:r>
      <w:r w:rsidR="005D4A08">
        <w:t>нарушения</w:t>
      </w:r>
      <w:r w:rsidR="008874DA">
        <w:t>:</w:t>
      </w:r>
      <w:r w:rsidR="00A82029" w:rsidRPr="00A82029">
        <w:t xml:space="preserve"> 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Осуществлена компенсация санаторно-курортного лечения без документов об оплате путевки.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авансовому отчету № 6 от 03 августа 2015 года подотчетного лица</w:t>
      </w:r>
      <w:proofErr w:type="gramStart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proofErr w:type="gramEnd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Т.А. отсутствуют документы об оплате путевок на Ли Т.А. и членов ее семьи (Ли Анастасия, Ли Владислав), документально не подтверждена сумма компенсации в размере 44 950,00 рублей.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авансовому отчету № 20 от 26 октября 2015 года подотчетного лица </w:t>
      </w:r>
      <w:proofErr w:type="spellStart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Толдонова</w:t>
      </w:r>
      <w:proofErr w:type="spellEnd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 отсутствует документ об оплате путевки на </w:t>
      </w:r>
      <w:proofErr w:type="spellStart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Толдонова</w:t>
      </w:r>
      <w:proofErr w:type="spellEnd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С.И., документально не подтверждена сумма компенсации в размере 43 794,24 рубля.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авансовому отчету № 9 от 26 августа 2016 года подотчетного лица Миллер А.В. отсутствует документ об оплате путевки </w:t>
      </w:r>
      <w:proofErr w:type="gramStart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Миллер</w:t>
      </w:r>
      <w:proofErr w:type="gramEnd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и члена ее семьи Миллер Ильи, документально не подтверждена сумма компенсации в размере 71 815,00 рублей.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авансовому отчету № 14 от 27 сентября 2016 года подотчетного лица Чирковой Е.В. отсутствует документ об оплате путевки Чирковой Е.В. и члена ее семьи </w:t>
      </w:r>
      <w:proofErr w:type="spellStart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Чиркова</w:t>
      </w:r>
      <w:proofErr w:type="spellEnd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Романа, документально не подтверждена сумма компенсации в размере 26 500,00 рублей.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сумма документально не подтвержденных расходов в проверяемом периоде составила 187 059,24 рублей.</w:t>
      </w:r>
    </w:p>
    <w:p w:rsidR="004B1D86" w:rsidRDefault="00E04A13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подпункту</w:t>
      </w:r>
      <w:r w:rsidR="004B1D86"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пункта 2 </w:t>
      </w:r>
      <w:r w:rsidR="009E15D0">
        <w:rPr>
          <w:rFonts w:ascii="Times New Roman" w:hAnsi="Times New Roman"/>
          <w:sz w:val="24"/>
          <w:szCs w:val="24"/>
        </w:rPr>
        <w:t xml:space="preserve">постановления главы сельского поселения от 26 февраля 2008 года № 4 «О порядке, размерах и условиях предоставления гарантий лицам, замещающим должности муниципальной службы в администрации сельского поселения Сосновка» (далее – Постановление № 4) </w:t>
      </w:r>
      <w:r w:rsidR="004B1D86"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«Окончательный расчет производится по возвращении из отпуска на основании отрывного талона к путевке, курсовке, документов об оплате путевки, курсовки (квитанции к приходно-кассовому ордеру, документов об</w:t>
      </w:r>
      <w:proofErr w:type="gramEnd"/>
      <w:r w:rsidR="004B1D86"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оплате через кредитные организации)</w:t>
      </w:r>
      <w:proofErr w:type="gramStart"/>
      <w:r w:rsidR="004B1D86"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436D19" w:rsidRPr="004B1D86" w:rsidRDefault="00E04A13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подпункту</w:t>
      </w:r>
      <w:r w:rsidR="0043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пункта 2 </w:t>
      </w:r>
      <w:r w:rsidR="001918A5">
        <w:rPr>
          <w:rFonts w:ascii="Times New Roman" w:hAnsi="Times New Roman"/>
          <w:sz w:val="24"/>
          <w:szCs w:val="24"/>
        </w:rPr>
        <w:t>постановления г</w:t>
      </w:r>
      <w:r w:rsidR="001918A5" w:rsidRPr="002B65E0">
        <w:rPr>
          <w:rFonts w:ascii="Times New Roman" w:hAnsi="Times New Roman"/>
          <w:sz w:val="24"/>
          <w:szCs w:val="24"/>
        </w:rPr>
        <w:t xml:space="preserve">лавы </w:t>
      </w:r>
      <w:r w:rsidR="001918A5">
        <w:rPr>
          <w:rFonts w:ascii="Times New Roman" w:hAnsi="Times New Roman"/>
          <w:sz w:val="24"/>
          <w:szCs w:val="24"/>
        </w:rPr>
        <w:t>сельского поселения Сосновка от 25 апреля 2008 года № 16</w:t>
      </w:r>
      <w:r w:rsidR="001918A5" w:rsidRPr="002B65E0">
        <w:rPr>
          <w:rFonts w:ascii="Times New Roman" w:hAnsi="Times New Roman"/>
          <w:sz w:val="24"/>
          <w:szCs w:val="24"/>
        </w:rPr>
        <w:t xml:space="preserve"> «О порядке, размерах и услови</w:t>
      </w:r>
      <w:r w:rsidR="001918A5">
        <w:rPr>
          <w:rFonts w:ascii="Times New Roman" w:hAnsi="Times New Roman"/>
          <w:sz w:val="24"/>
          <w:szCs w:val="24"/>
        </w:rPr>
        <w:t>ях предоставления отдельных гарантий выборному должностному лицу местного самоуправления сельского поселения Сосновка, замещающему муниципальную должность на постоянной основе» (далее – Постановление № 16</w:t>
      </w:r>
      <w:r w:rsidR="001918A5" w:rsidRPr="002B65E0">
        <w:rPr>
          <w:rFonts w:ascii="Times New Roman" w:hAnsi="Times New Roman"/>
          <w:sz w:val="24"/>
          <w:szCs w:val="24"/>
        </w:rPr>
        <w:t>)</w:t>
      </w:r>
      <w:r w:rsidR="001918A5">
        <w:rPr>
          <w:rFonts w:ascii="Times New Roman" w:hAnsi="Times New Roman"/>
          <w:sz w:val="24"/>
          <w:szCs w:val="24"/>
        </w:rPr>
        <w:t>,</w:t>
      </w:r>
      <w:r w:rsidR="001918A5" w:rsidRPr="002B65E0">
        <w:rPr>
          <w:rFonts w:ascii="Times New Roman" w:hAnsi="Times New Roman"/>
          <w:sz w:val="24"/>
          <w:szCs w:val="24"/>
        </w:rPr>
        <w:t xml:space="preserve"> </w:t>
      </w:r>
      <w:r w:rsidR="00436D19"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«Окончательный расчет производится по возвращении из отпуска на основании отрывного талона к </w:t>
      </w:r>
      <w:r w:rsidR="0043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оздоровительной или санаторно-курортной </w:t>
      </w:r>
      <w:r w:rsidR="00436D19"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путевке, </w:t>
      </w:r>
      <w:r w:rsidR="00436D1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квитанции к приходно-кассовому</w:t>
      </w:r>
      <w:proofErr w:type="gramEnd"/>
      <w:r w:rsidR="0043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ордеру</w:t>
      </w:r>
      <w:r w:rsidR="00436D19"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36D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предоставленных билетов или других документов</w:t>
      </w:r>
      <w:proofErr w:type="gramStart"/>
      <w:r w:rsidR="00436D19"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бухгалтерскому учету принимались проездные документы, приложенные к авансовым отчетам без документов, подтверждающих степень родства. 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вышеуказанными нарушениями были приняты к учету следующие авансовые отчеты: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12 от 01 октября 2015 года подотчетного лица Миллер А.В. отсутствует документ подтверждающий степень родства </w:t>
      </w:r>
      <w:proofErr w:type="gramStart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Миллер</w:t>
      </w:r>
      <w:proofErr w:type="gramEnd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Яной в связи с чем, расходы в сумме  27 702,00 рублей не являются обоснованными;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16 от 02 сентября 2016 года подотчетного лица Камаловой А.М. отсутствует документ подтверждающий степень родства с Камаловой Камиллой, Камаловым Марселем в связи с чем, расходы в сумме  29 721,10 рубль не являются обоснованными;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10 от 20 сентября 2016 года подотчетного лица </w:t>
      </w:r>
      <w:proofErr w:type="spellStart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Шавера</w:t>
      </w:r>
      <w:proofErr w:type="spellEnd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отсутствует документ подтверждающий степень родства с </w:t>
      </w:r>
      <w:proofErr w:type="spellStart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Шавера</w:t>
      </w:r>
      <w:proofErr w:type="spellEnd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Тимофеем, в связи с чем, расходы в сумме  29 493,00 рубля не являются обоснованными;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сумма документально не подтвержденных расходов в прове</w:t>
      </w:r>
      <w:r w:rsidR="004C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ряемом периоде составила </w:t>
      </w:r>
      <w:r w:rsidR="004C2133">
        <w:rPr>
          <w:rFonts w:ascii="Times New Roman" w:hAnsi="Times New Roman"/>
          <w:sz w:val="24"/>
          <w:szCs w:val="24"/>
        </w:rPr>
        <w:t xml:space="preserve">86 916,10 </w:t>
      </w: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требованиями, изложенными в подпункте 2 пункта 2 Постановления № 4 к заявлениям прикладываются копии </w:t>
      </w:r>
      <w:proofErr w:type="gramStart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proofErr w:type="gramEnd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подтверждающие степень родства (свидетельства о заключении брака, рождении, об усыновлении (удочерении), установлении отцовства). 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Осуществлена компенсация санаторно-курортного лечения без санаторно-курортной книжки или документа, подтверждающего получение санаторно-курортного лечения на сумму 302 628,00 рублей, по авансовым отчетам: 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№ 6 от 03 августа 2015 года подотчетного лица</w:t>
      </w:r>
      <w:proofErr w:type="gramStart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proofErr w:type="gramEnd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Т.А. на сумму 44 950,00 рублей; 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№ 8 от 27 июля 2015 года подотчетного лица Шевченко И.В. на сумму 31500, 00 рублей;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14 от 01 октября 2015 года подотчетного лица Кузьминых В.П. на сумму             24 360,00 рублей; 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 от 26 октября 2015 года подотчетного лица </w:t>
      </w:r>
      <w:proofErr w:type="spellStart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Лелюх</w:t>
      </w:r>
      <w:proofErr w:type="spellEnd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Л.А. в сумме 31 605,00 рублей;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№ 9 от 26 августа 2016 года подотчетного лица Миллер А.В. в сумме 71 815,00 рублей;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№ 7 от 02 сентября 2016 года подотчетного лица </w:t>
      </w:r>
      <w:proofErr w:type="spellStart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Сушниковой</w:t>
      </w:r>
      <w:proofErr w:type="spellEnd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в сумме </w:t>
      </w:r>
      <w:r w:rsidR="00536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40 293,00 рубля;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14 от 27 сентября 2016 года подотчетного лица Чирковой Е.В. в сумме 26 500,00 рублей;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04 от 14 июня 2016 года подотчетного лица </w:t>
      </w:r>
      <w:proofErr w:type="spellStart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Лелюх</w:t>
      </w:r>
      <w:proofErr w:type="spellEnd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в сумме 31 605, 00 рублей. 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подпункту 3 пункта 2 Постановления № 4 «Окончательный расчет производится по </w:t>
      </w:r>
      <w:proofErr w:type="gramStart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возвращении</w:t>
      </w:r>
      <w:proofErr w:type="gramEnd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отпуска на основании отрывного талона к путевке, курсовке, санаторно-курортной книжки или документа, подтверждающего получение санаторно-курортного лечения, документов об оплате путевки…»</w:t>
      </w:r>
    </w:p>
    <w:p w:rsidR="004B1D86" w:rsidRPr="004B1D86" w:rsidRDefault="00DD1FDF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B1D86"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Несоблюдение установленного срока окончательного расчета в случае, если фактически понесенные расходы работника (проезда к месту использования отпуска и обратно) оказались больше предварительно предоставленной компенсации: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авансовый отчет № 5 подотчетного лица Шевченко И.В. представлен в бухгалтерию 03 августа 2016 года. Окончательный расчет произведен 09 сентября 2016 года по платежному поручению № 539 в размере 1400 рублей;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авансовый отчет № 16 подотчетного лица Камалова А.М. представлен в бухгалтерию 02 сентября 2016 года. Окончательный расчет произведен 10 октября 2016 года по платежному поручению № 610 в размере 15761,52 рублей.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4.29 </w:t>
      </w:r>
      <w:r w:rsidR="001918A5">
        <w:rPr>
          <w:rFonts w:ascii="Times New Roman" w:hAnsi="Times New Roman"/>
          <w:sz w:val="24"/>
          <w:szCs w:val="24"/>
        </w:rPr>
        <w:t xml:space="preserve">решения Совета депутатов от 29 сентября 2006 </w:t>
      </w:r>
      <w:r w:rsidR="001918A5" w:rsidRPr="009D08FF">
        <w:rPr>
          <w:rFonts w:ascii="Times New Roman" w:hAnsi="Times New Roman"/>
          <w:sz w:val="24"/>
          <w:szCs w:val="24"/>
        </w:rPr>
        <w:t xml:space="preserve">года № 20 «О гарантиях и компенсациях для лиц, проживающих в сельском поселении Сосновка, работающих в органах местного самоуправления сельского поселения Сосновка, муниципальных учреждениях сельского поселения Сосновка (далее – Решение Совета депутатов № 20), </w:t>
      </w: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«В случае если фактически понесенные расходы работника оказались больше предварительно предоставленной компенсации окончательный расчет производится на основании представленных билетов</w:t>
      </w:r>
      <w:proofErr w:type="gramEnd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других документов, указанных в настоящем разделе, в течение месяца со дня представления авансового отчета работником».</w:t>
      </w:r>
    </w:p>
    <w:p w:rsidR="004B1D86" w:rsidRPr="004B1D86" w:rsidRDefault="00DD1FDF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B1D86"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ходе проверки авансовых отчетов, в большинстве предоставленных документов выявлено неправильное заполнение обязательных реквизитов: «Получен аванс», «Внесение остатка», «Выдача перерасхода». 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авансовый отчет № 6 от 03 августа 2015 года подотчетного лица</w:t>
      </w:r>
      <w:proofErr w:type="gramStart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proofErr w:type="gramEnd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Т.А., № 7 от 27 июля 2015 года подотчетного лица Шевченко И.В., № 8 от 27 июля 2015 года подотчетного лица Шевченко И.В., № 4 от 20 апреля 2015 года подотчетного лица </w:t>
      </w:r>
      <w:proofErr w:type="spellStart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Толдонова</w:t>
      </w:r>
      <w:proofErr w:type="spellEnd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 вместо заполнения реквизита «Получен аванс» отражена в «Сведениях о внесении остатка, выдаче перерасхода», авансовый отчет № 10 от 20 сентября 2016 года подотчетного лица </w:t>
      </w:r>
      <w:proofErr w:type="spellStart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Шавера</w:t>
      </w:r>
      <w:proofErr w:type="spellEnd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p w:rsidR="004B1D86" w:rsidRPr="004B1D86" w:rsidRDefault="00DD1FDF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B1D86"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B1D86"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Планы внутреннего финансового контроля на 2015, 2016 годы утверждены с нарушением сроков </w:t>
      </w:r>
      <w:r w:rsidR="00E04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утверждения </w:t>
      </w:r>
      <w:r w:rsidR="004B1D86"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 внутреннего финансового контроля: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внутреннего финансового контроля на 2015 год утвержден </w:t>
      </w:r>
      <w:r w:rsidR="00707965">
        <w:rPr>
          <w:rFonts w:ascii="Times New Roman" w:hAnsi="Times New Roman"/>
          <w:sz w:val="24"/>
          <w:szCs w:val="24"/>
        </w:rPr>
        <w:t>распоряжением администрации сельского поселения Сосновка от 11 марта 2015 года № 63-р «Об организации внутреннего финансового контроля и внутреннего финансового аудита в администрации сельского поселения Сосновка» (далее - распоряжение № 63-р);</w:t>
      </w:r>
    </w:p>
    <w:p w:rsidR="004B1D86" w:rsidRPr="004B1D86" w:rsidRDefault="004B1D86" w:rsidP="003E77AB">
      <w:pPr>
        <w:ind w:right="-2" w:firstLine="709"/>
        <w:jc w:val="both"/>
      </w:pPr>
      <w:r w:rsidRPr="004B1D86">
        <w:t xml:space="preserve">план внутреннего финансового контроля на 2016 год утвержден </w:t>
      </w:r>
      <w:r w:rsidR="00707965">
        <w:t>распоряжением администрации сельского поселения Сосновка от 19 апреля 2016 года № 84-р «Об организации внутреннего финансового контроля и внутреннего финансового аудита в администрации сельского поселения Сосновка» (далее - распоряжение № 84-р);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требованиями, изложенными в пункте 2.13 </w:t>
      </w:r>
      <w:r w:rsidR="00707965">
        <w:rPr>
          <w:rFonts w:ascii="Times New Roman" w:hAnsi="Times New Roman"/>
          <w:sz w:val="24"/>
          <w:szCs w:val="24"/>
        </w:rPr>
        <w:t>постановления администрации Белоярского района от 19 марта 2014 года № 343 «Об утверждении порядка осуществления главными распорядителями средств бюджетов Белоярского района, городского и сельских поселений в границах Белоярского района, главными администраторами доходов бюджетов Белоярского района, городского и сельских поселений в границах Белоярского района, главными администраторами источников финансирования дефицита бюджетов Белоярского района, городского и</w:t>
      </w:r>
      <w:proofErr w:type="gramEnd"/>
      <w:r w:rsidR="00707965">
        <w:rPr>
          <w:rFonts w:ascii="Times New Roman" w:hAnsi="Times New Roman"/>
          <w:sz w:val="24"/>
          <w:szCs w:val="24"/>
        </w:rPr>
        <w:t xml:space="preserve"> сельских поселений в границах Белоярского района внутреннего финансового контроля и </w:t>
      </w:r>
      <w:r w:rsidR="00707965">
        <w:rPr>
          <w:rFonts w:ascii="Times New Roman" w:hAnsi="Times New Roman"/>
          <w:sz w:val="24"/>
          <w:szCs w:val="24"/>
        </w:rPr>
        <w:lastRenderedPageBreak/>
        <w:t xml:space="preserve">внутреннего финансового аудита» (далее – Постановление № 343), </w:t>
      </w: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внутреннего финансового контроля «утверждается руководителем главного администратора бюджетных средств до 01 января очередного финансового года…».</w:t>
      </w:r>
    </w:p>
    <w:p w:rsidR="004B1D86" w:rsidRPr="004B1D86" w:rsidRDefault="00DD1FDF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B1D86"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B1D86"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Планы внутреннего финансового аудита на 2015, 2016 годы утверждены с нарушением сроков утверждения планов внутреннего финансового аудита: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внутреннего финансового аудита на 2015 год утвержден распоряжением </w:t>
      </w:r>
      <w:r w:rsidR="00536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№ 63-р 11 марта 2015 года;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внутреннего финансового аудита на 2016 год утвержден распоряжением </w:t>
      </w:r>
      <w:r w:rsidR="00536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№ 84-р 19 апреля 2016 года;</w:t>
      </w:r>
    </w:p>
    <w:p w:rsidR="004B1D86" w:rsidRPr="004B1D86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требованиями, изложенными в пункте 3.8 </w:t>
      </w:r>
      <w:r w:rsidR="007079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07965"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остановления № 343 </w:t>
      </w: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«Формирование и утверждение плана внутреннего финансового аудита осуществляется руководителем главного администратора бюджетных средств до 1 января очередного финансового года».</w:t>
      </w:r>
    </w:p>
    <w:p w:rsidR="004B1D86" w:rsidRPr="004B1D86" w:rsidRDefault="00DD1FDF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B1D86"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B1D86"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Заключения о проведении внутреннего финансового аудита за проверяемый период отсутствуют, тогда как в плане внутреннего финансового аудита на 2015 год, утвержденного распоряжением № 63-р, на 2016 год утвержденного распоряжением          № 84-р срок проведения внутреннего финансового аудита установлен в период: апрель, июль, октябрь, декабрь. </w:t>
      </w:r>
    </w:p>
    <w:p w:rsidR="00527B9D" w:rsidRDefault="004B1D86" w:rsidP="003E77A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требованиями, изложенными в разделе 3 «Осуществление в</w:t>
      </w:r>
      <w:r w:rsidR="00707965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нутреннего финансового аудита» П</w:t>
      </w:r>
      <w:r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остановления № 343, по результатам аудиторской проверки должностным лицом внутреннего финансового аудита составляется заключение о проведении внутреннего финансового аудита.</w:t>
      </w:r>
    </w:p>
    <w:p w:rsidR="00137014" w:rsidRDefault="009A09D3" w:rsidP="003E77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r w:rsidR="00527B9D">
        <w:rPr>
          <w:rFonts w:ascii="Times New Roman" w:hAnsi="Times New Roman" w:cs="Times New Roman"/>
          <w:sz w:val="24"/>
          <w:szCs w:val="24"/>
        </w:rPr>
        <w:t>администрации</w:t>
      </w:r>
      <w:r w:rsidR="00527B9D" w:rsidRPr="00527B9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proofErr w:type="gramEnd"/>
      <w:r w:rsidR="00527B9D" w:rsidRPr="00527B9D">
        <w:rPr>
          <w:rFonts w:ascii="Times New Roman" w:hAnsi="Times New Roman" w:cs="Times New Roman"/>
          <w:sz w:val="24"/>
          <w:szCs w:val="24"/>
        </w:rPr>
        <w:t xml:space="preserve"> Сосновка</w:t>
      </w:r>
      <w:r w:rsidRPr="00A464B0">
        <w:rPr>
          <w:rFonts w:ascii="Times New Roman" w:hAnsi="Times New Roman" w:cs="Times New Roman"/>
          <w:sz w:val="24"/>
          <w:szCs w:val="24"/>
        </w:rPr>
        <w:t>, предлагается</w:t>
      </w:r>
      <w:r>
        <w:rPr>
          <w:rFonts w:ascii="Times New Roman" w:hAnsi="Times New Roman" w:cs="Times New Roman"/>
          <w:sz w:val="24"/>
          <w:szCs w:val="24"/>
        </w:rPr>
        <w:t xml:space="preserve"> следующее:</w:t>
      </w:r>
    </w:p>
    <w:p w:rsidR="00DD1FDF" w:rsidRDefault="00DD1FDF" w:rsidP="00EC2134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 xml:space="preserve">1) </w:t>
      </w:r>
      <w:r w:rsidR="00E04A13">
        <w:t>привести авансовые отчеты в соответствие</w:t>
      </w:r>
      <w:r w:rsidR="00E04A13" w:rsidRPr="00E04A13">
        <w:t xml:space="preserve"> </w:t>
      </w:r>
      <w:r w:rsidR="00E04A13" w:rsidRPr="00E15196">
        <w:t>с тр</w:t>
      </w:r>
      <w:r w:rsidR="00E04A13">
        <w:t>ебованиями, изложенными в пункте</w:t>
      </w:r>
      <w:r w:rsidR="00E04A13" w:rsidRPr="004B1D86">
        <w:t xml:space="preserve"> 2 Постановления № 4</w:t>
      </w:r>
      <w:r w:rsidR="00EC2134">
        <w:t>, в случае</w:t>
      </w:r>
      <w:r w:rsidR="00EC2134" w:rsidRPr="004B1D86">
        <w:t xml:space="preserve"> </w:t>
      </w:r>
      <w:proofErr w:type="gramStart"/>
      <w:r w:rsidR="00536F19">
        <w:t xml:space="preserve">не </w:t>
      </w:r>
      <w:r w:rsidR="00EC2134">
        <w:t>подтверждения</w:t>
      </w:r>
      <w:proofErr w:type="gramEnd"/>
      <w:r w:rsidR="00EC2134" w:rsidRPr="004B1D86">
        <w:t xml:space="preserve"> расходов</w:t>
      </w:r>
      <w:r w:rsidR="00EC2134" w:rsidRPr="00EC2134">
        <w:t xml:space="preserve"> </w:t>
      </w:r>
      <w:r w:rsidR="00EC2134">
        <w:t>документально</w:t>
      </w:r>
      <w:r w:rsidR="00EC2134">
        <w:t>, провести работу по возврату необоснованно выплаченных денежные средства</w:t>
      </w:r>
      <w:r>
        <w:t>;</w:t>
      </w:r>
    </w:p>
    <w:p w:rsidR="00A24587" w:rsidRPr="004B1D86" w:rsidRDefault="00536F19" w:rsidP="00EC2134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4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2458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437A8"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кончательный расчет </w:t>
      </w:r>
      <w:r w:rsidR="009437A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подотчетными лицами производить,</w:t>
      </w:r>
      <w:r w:rsidR="009437A8" w:rsidRPr="0094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437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C213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</w:t>
      </w:r>
      <w:r w:rsidR="00436D19" w:rsidRPr="00436D19">
        <w:rPr>
          <w:rFonts w:ascii="Times New Roman" w:hAnsi="Times New Roman"/>
          <w:sz w:val="24"/>
          <w:szCs w:val="24"/>
        </w:rPr>
        <w:t xml:space="preserve"> </w:t>
      </w:r>
      <w:r w:rsidR="009E15D0">
        <w:rPr>
          <w:rFonts w:ascii="Times New Roman" w:hAnsi="Times New Roman"/>
          <w:sz w:val="24"/>
          <w:szCs w:val="24"/>
        </w:rPr>
        <w:t>Постановления</w:t>
      </w:r>
      <w:proofErr w:type="gramEnd"/>
      <w:r w:rsidR="009E15D0">
        <w:rPr>
          <w:rFonts w:ascii="Times New Roman" w:hAnsi="Times New Roman"/>
          <w:sz w:val="24"/>
          <w:szCs w:val="24"/>
        </w:rPr>
        <w:t xml:space="preserve"> № 4</w:t>
      </w:r>
      <w:r w:rsidR="00EC2134">
        <w:rPr>
          <w:rFonts w:ascii="Times New Roman" w:hAnsi="Times New Roman"/>
          <w:sz w:val="24"/>
          <w:szCs w:val="24"/>
        </w:rPr>
        <w:t xml:space="preserve">, </w:t>
      </w:r>
      <w:r w:rsidR="009E15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№ 16</w:t>
      </w:r>
      <w:r w:rsidR="00EC2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24587" w:rsidRPr="004B1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Совета депутатов № 20</w:t>
      </w:r>
      <w:r w:rsidR="00A245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75C6" w:rsidRDefault="00536F19" w:rsidP="008F75C6">
      <w:pPr>
        <w:autoSpaceDE w:val="0"/>
        <w:autoSpaceDN w:val="0"/>
        <w:adjustRightInd w:val="0"/>
        <w:ind w:firstLine="709"/>
        <w:jc w:val="both"/>
      </w:pPr>
      <w:proofErr w:type="gramStart"/>
      <w:r>
        <w:t>3</w:t>
      </w:r>
      <w:r w:rsidR="008F75C6">
        <w:t xml:space="preserve">) главе сельского поселения Сосновка обеспечить контроль за проведением и оформлением результатов внутреннего финансового контроля и внутреннего финансового аудита в </w:t>
      </w:r>
      <w:r w:rsidR="008F75C6">
        <w:rPr>
          <w:bCs/>
        </w:rPr>
        <w:t>соответствии с требованиями, изложенными</w:t>
      </w:r>
      <w:r w:rsidR="008F75C6">
        <w:t xml:space="preserve"> в постановлении администрации Белоярского района от 19 марта 2014 года № 343 «Об утверждении порядка осуществления главными распорядителями средств бюджетов Белоярского района, городского и сельских поселений в границах Белоярского района, главными администраторами доходов бюджетов Белоярского района, городского</w:t>
      </w:r>
      <w:proofErr w:type="gramEnd"/>
      <w:r w:rsidR="008F75C6">
        <w:t xml:space="preserve"> и сельских поселений в границах Белоярского района, главными администраторами источников финансирования дефицита бюджетов Белоярского района, городского и сельских поселений в границах Белоярского района внутреннего финансового контроля и внутреннего финансового аудита»;</w:t>
      </w:r>
    </w:p>
    <w:p w:rsidR="00DD1FDF" w:rsidRDefault="00536F19" w:rsidP="008F75C6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>4</w:t>
      </w:r>
      <w:r w:rsidR="00DD1FDF">
        <w:t xml:space="preserve">) </w:t>
      </w:r>
      <w:r w:rsidR="009437A8">
        <w:t>администрации</w:t>
      </w:r>
      <w:r w:rsidR="009437A8" w:rsidRPr="00527B9D">
        <w:t xml:space="preserve"> сельского поселения Сосновка</w:t>
      </w:r>
      <w:r w:rsidR="00DD1FDF">
        <w:t xml:space="preserve"> необходимо усилить внутренний финансовый </w:t>
      </w:r>
      <w:proofErr w:type="gramStart"/>
      <w:r w:rsidR="00DD1FDF">
        <w:t>контроль за</w:t>
      </w:r>
      <w:proofErr w:type="gramEnd"/>
      <w:r w:rsidR="00DD1FDF">
        <w:t xml:space="preserve"> расчетами с подотчетными лицами, в целях своевременного выявления, устранения и пресечения нарушений бюджетного законодательства РФ;</w:t>
      </w:r>
    </w:p>
    <w:p w:rsidR="00DD1FDF" w:rsidRDefault="00536F19" w:rsidP="008F75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D1FDF">
        <w:rPr>
          <w:rFonts w:ascii="Times New Roman" w:hAnsi="Times New Roman" w:cs="Times New Roman"/>
          <w:sz w:val="24"/>
          <w:szCs w:val="24"/>
        </w:rPr>
        <w:t>) провести профилактическую беседу с лицами ответственными за ведение учета расчетов с подотчетными лицами, в целях исключения в д</w:t>
      </w:r>
      <w:r w:rsidR="008F75C6">
        <w:rPr>
          <w:rFonts w:ascii="Times New Roman" w:hAnsi="Times New Roman" w:cs="Times New Roman"/>
          <w:sz w:val="24"/>
          <w:szCs w:val="24"/>
        </w:rPr>
        <w:t>альнейшем аналогичных нарушений;</w:t>
      </w:r>
    </w:p>
    <w:p w:rsidR="008F75C6" w:rsidRDefault="00536F19" w:rsidP="008F75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75C6">
        <w:rPr>
          <w:rFonts w:ascii="Times New Roman" w:hAnsi="Times New Roman" w:cs="Times New Roman"/>
          <w:sz w:val="24"/>
          <w:szCs w:val="24"/>
        </w:rPr>
        <w:t>) провести профилактическую беседу с лицами ответственными за осуществление внутреннего финансового контроля и внутреннего финансового аудита в целях исключения, в дальнейшем аналогичных нарушений;</w:t>
      </w:r>
    </w:p>
    <w:p w:rsidR="00A24587" w:rsidRDefault="00536F19" w:rsidP="008F75C6">
      <w:pPr>
        <w:pStyle w:val="ConsPlusNormal"/>
        <w:ind w:firstLine="709"/>
        <w:jc w:val="both"/>
      </w:pPr>
      <w:r>
        <w:lastRenderedPageBreak/>
        <w:t>7</w:t>
      </w:r>
      <w:r w:rsidR="00A24587">
        <w:t>) принять меры дисциплинарной ответственности к лицам ответственным за осуществление финансово-хозяйственной деятельности.</w:t>
      </w:r>
    </w:p>
    <w:p w:rsidR="00A24587" w:rsidRDefault="00A24587" w:rsidP="008F75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82D" w:rsidRDefault="0074382D" w:rsidP="008F75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9437A8">
        <w:rPr>
          <w:rFonts w:ascii="Times New Roman" w:hAnsi="Times New Roman" w:cs="Times New Roman"/>
          <w:sz w:val="24"/>
          <w:szCs w:val="24"/>
        </w:rPr>
        <w:t>25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9437A8">
        <w:rPr>
          <w:rFonts w:ascii="Times New Roman" w:hAnsi="Times New Roman" w:cs="Times New Roman"/>
          <w:sz w:val="24"/>
          <w:szCs w:val="24"/>
        </w:rPr>
        <w:t>ма</w:t>
      </w:r>
      <w:r w:rsidR="00B30ED7">
        <w:rPr>
          <w:rFonts w:ascii="Times New Roman" w:hAnsi="Times New Roman" w:cs="Times New Roman"/>
          <w:sz w:val="24"/>
          <w:szCs w:val="24"/>
        </w:rPr>
        <w:t>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574887">
        <w:rPr>
          <w:rFonts w:ascii="Times New Roman" w:hAnsi="Times New Roman" w:cs="Times New Roman"/>
          <w:sz w:val="24"/>
          <w:szCs w:val="24"/>
        </w:rPr>
        <w:t>7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4F7A4B" w:rsidRPr="004F7A4B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документов.</w:t>
      </w:r>
    </w:p>
    <w:p w:rsidR="0074382D" w:rsidRDefault="0074382D" w:rsidP="008F75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8F75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3E77AB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3E77AB">
      <w:pPr>
        <w:rPr>
          <w:noProof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</w:t>
      </w:r>
      <w:r w:rsidR="003E77AB">
        <w:rPr>
          <w:noProof/>
        </w:rPr>
        <w:t xml:space="preserve">         </w:t>
      </w:r>
      <w:r w:rsidRPr="00DC5691">
        <w:rPr>
          <w:noProof/>
        </w:rPr>
        <w:t xml:space="preserve"> </w:t>
      </w:r>
      <w:r>
        <w:rPr>
          <w:noProof/>
        </w:rPr>
        <w:t xml:space="preserve">                      </w:t>
      </w:r>
      <w:r w:rsidR="00574887">
        <w:rPr>
          <w:noProof/>
        </w:rPr>
        <w:t xml:space="preserve">      Е.И. Плаксина</w:t>
      </w:r>
    </w:p>
    <w:p w:rsidR="00A464B0" w:rsidRDefault="00A464B0" w:rsidP="003E77AB">
      <w:pPr>
        <w:ind w:firstLine="709"/>
        <w:jc w:val="both"/>
      </w:pPr>
    </w:p>
    <w:p w:rsidR="00A464B0" w:rsidRDefault="00A464B0" w:rsidP="003E77AB">
      <w:pPr>
        <w:ind w:firstLine="709"/>
        <w:jc w:val="both"/>
      </w:pPr>
    </w:p>
    <w:sectPr w:rsidR="00A464B0" w:rsidSect="00156BF8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22E2C"/>
    <w:rsid w:val="000342AF"/>
    <w:rsid w:val="00036DB5"/>
    <w:rsid w:val="00060BF6"/>
    <w:rsid w:val="00072D7D"/>
    <w:rsid w:val="000840DE"/>
    <w:rsid w:val="00085D19"/>
    <w:rsid w:val="000A100D"/>
    <w:rsid w:val="000A340E"/>
    <w:rsid w:val="000A4CE4"/>
    <w:rsid w:val="000A6A31"/>
    <w:rsid w:val="000A7FDD"/>
    <w:rsid w:val="000D1322"/>
    <w:rsid w:val="000F3744"/>
    <w:rsid w:val="00102A21"/>
    <w:rsid w:val="0012650B"/>
    <w:rsid w:val="001320DB"/>
    <w:rsid w:val="00137014"/>
    <w:rsid w:val="00156BF8"/>
    <w:rsid w:val="001918A5"/>
    <w:rsid w:val="00196700"/>
    <w:rsid w:val="001B0D8C"/>
    <w:rsid w:val="001C5E77"/>
    <w:rsid w:val="001D6A4E"/>
    <w:rsid w:val="001E4E3D"/>
    <w:rsid w:val="001E67E0"/>
    <w:rsid w:val="001F03D6"/>
    <w:rsid w:val="0026172B"/>
    <w:rsid w:val="00266ED7"/>
    <w:rsid w:val="00272FD8"/>
    <w:rsid w:val="002932F6"/>
    <w:rsid w:val="00293E92"/>
    <w:rsid w:val="002B0A52"/>
    <w:rsid w:val="002B1155"/>
    <w:rsid w:val="002C0586"/>
    <w:rsid w:val="002C3169"/>
    <w:rsid w:val="002D3354"/>
    <w:rsid w:val="002E139A"/>
    <w:rsid w:val="002E73CC"/>
    <w:rsid w:val="00337C05"/>
    <w:rsid w:val="00350C98"/>
    <w:rsid w:val="00350FCA"/>
    <w:rsid w:val="003623B9"/>
    <w:rsid w:val="00364B1D"/>
    <w:rsid w:val="00393353"/>
    <w:rsid w:val="003938C6"/>
    <w:rsid w:val="003C2274"/>
    <w:rsid w:val="003C3B74"/>
    <w:rsid w:val="003D12D2"/>
    <w:rsid w:val="003E38BE"/>
    <w:rsid w:val="003E77AB"/>
    <w:rsid w:val="003F1FA0"/>
    <w:rsid w:val="003F2196"/>
    <w:rsid w:val="00410D34"/>
    <w:rsid w:val="0041746F"/>
    <w:rsid w:val="00436D19"/>
    <w:rsid w:val="00442D82"/>
    <w:rsid w:val="00447748"/>
    <w:rsid w:val="004508E6"/>
    <w:rsid w:val="00471719"/>
    <w:rsid w:val="00472DAD"/>
    <w:rsid w:val="004B1D86"/>
    <w:rsid w:val="004C2113"/>
    <w:rsid w:val="004C2133"/>
    <w:rsid w:val="004C372E"/>
    <w:rsid w:val="004F7A4B"/>
    <w:rsid w:val="005030AE"/>
    <w:rsid w:val="00506F45"/>
    <w:rsid w:val="00522B3C"/>
    <w:rsid w:val="00525C4E"/>
    <w:rsid w:val="00527B9D"/>
    <w:rsid w:val="00531D8A"/>
    <w:rsid w:val="0053209C"/>
    <w:rsid w:val="005326FC"/>
    <w:rsid w:val="005340A1"/>
    <w:rsid w:val="00536F19"/>
    <w:rsid w:val="00574887"/>
    <w:rsid w:val="00580A47"/>
    <w:rsid w:val="00591E7E"/>
    <w:rsid w:val="005A3373"/>
    <w:rsid w:val="005B0F1C"/>
    <w:rsid w:val="005B4D44"/>
    <w:rsid w:val="005D4A08"/>
    <w:rsid w:val="005F6FE0"/>
    <w:rsid w:val="006022D4"/>
    <w:rsid w:val="00612DD3"/>
    <w:rsid w:val="006376F2"/>
    <w:rsid w:val="0065734F"/>
    <w:rsid w:val="006727F1"/>
    <w:rsid w:val="006A0153"/>
    <w:rsid w:val="006A5267"/>
    <w:rsid w:val="006A6D1A"/>
    <w:rsid w:val="006B1F5F"/>
    <w:rsid w:val="006B7318"/>
    <w:rsid w:val="006D37C2"/>
    <w:rsid w:val="006E5E31"/>
    <w:rsid w:val="00702091"/>
    <w:rsid w:val="00707965"/>
    <w:rsid w:val="00710531"/>
    <w:rsid w:val="007363B5"/>
    <w:rsid w:val="007431C7"/>
    <w:rsid w:val="0074382D"/>
    <w:rsid w:val="0077092F"/>
    <w:rsid w:val="00785AB4"/>
    <w:rsid w:val="00793840"/>
    <w:rsid w:val="007A0F39"/>
    <w:rsid w:val="007A5157"/>
    <w:rsid w:val="007C71C8"/>
    <w:rsid w:val="007F61C6"/>
    <w:rsid w:val="00802F7E"/>
    <w:rsid w:val="00823D11"/>
    <w:rsid w:val="008444FE"/>
    <w:rsid w:val="00846D90"/>
    <w:rsid w:val="00861F38"/>
    <w:rsid w:val="00863276"/>
    <w:rsid w:val="008661AF"/>
    <w:rsid w:val="008715AF"/>
    <w:rsid w:val="008874DA"/>
    <w:rsid w:val="00887A3E"/>
    <w:rsid w:val="00893F57"/>
    <w:rsid w:val="008B4EB1"/>
    <w:rsid w:val="008B7BCB"/>
    <w:rsid w:val="008E4194"/>
    <w:rsid w:val="008F75C6"/>
    <w:rsid w:val="00905A7B"/>
    <w:rsid w:val="009437A8"/>
    <w:rsid w:val="0099080D"/>
    <w:rsid w:val="00991576"/>
    <w:rsid w:val="009A09D3"/>
    <w:rsid w:val="009A433D"/>
    <w:rsid w:val="009A4FF8"/>
    <w:rsid w:val="009B0B13"/>
    <w:rsid w:val="009B423F"/>
    <w:rsid w:val="009C5E10"/>
    <w:rsid w:val="009D4CCA"/>
    <w:rsid w:val="009E15D0"/>
    <w:rsid w:val="009E30CE"/>
    <w:rsid w:val="009F03F2"/>
    <w:rsid w:val="00A04C90"/>
    <w:rsid w:val="00A22238"/>
    <w:rsid w:val="00A232E8"/>
    <w:rsid w:val="00A24587"/>
    <w:rsid w:val="00A4092D"/>
    <w:rsid w:val="00A43B12"/>
    <w:rsid w:val="00A464B0"/>
    <w:rsid w:val="00A82029"/>
    <w:rsid w:val="00A8490A"/>
    <w:rsid w:val="00AB4AAB"/>
    <w:rsid w:val="00AC1DEC"/>
    <w:rsid w:val="00AF0181"/>
    <w:rsid w:val="00AF2465"/>
    <w:rsid w:val="00B01C0A"/>
    <w:rsid w:val="00B30ED7"/>
    <w:rsid w:val="00B72310"/>
    <w:rsid w:val="00B84F3C"/>
    <w:rsid w:val="00BB0709"/>
    <w:rsid w:val="00BC4EC8"/>
    <w:rsid w:val="00BD09BC"/>
    <w:rsid w:val="00C04F8E"/>
    <w:rsid w:val="00C2730F"/>
    <w:rsid w:val="00C41F80"/>
    <w:rsid w:val="00C61754"/>
    <w:rsid w:val="00C94D41"/>
    <w:rsid w:val="00CB7EB7"/>
    <w:rsid w:val="00CE0A68"/>
    <w:rsid w:val="00CE2DB9"/>
    <w:rsid w:val="00D10B4D"/>
    <w:rsid w:val="00D20D18"/>
    <w:rsid w:val="00D32CD4"/>
    <w:rsid w:val="00D357DA"/>
    <w:rsid w:val="00D44F46"/>
    <w:rsid w:val="00D7261D"/>
    <w:rsid w:val="00DB1DF5"/>
    <w:rsid w:val="00DB200F"/>
    <w:rsid w:val="00DC7FB2"/>
    <w:rsid w:val="00DD1FDF"/>
    <w:rsid w:val="00DD5BB2"/>
    <w:rsid w:val="00DE7681"/>
    <w:rsid w:val="00DF0A2B"/>
    <w:rsid w:val="00E044C2"/>
    <w:rsid w:val="00E04A13"/>
    <w:rsid w:val="00E10EE4"/>
    <w:rsid w:val="00E15196"/>
    <w:rsid w:val="00E224E7"/>
    <w:rsid w:val="00E44847"/>
    <w:rsid w:val="00E46977"/>
    <w:rsid w:val="00E550BF"/>
    <w:rsid w:val="00E632D2"/>
    <w:rsid w:val="00E72AB0"/>
    <w:rsid w:val="00EA0C1E"/>
    <w:rsid w:val="00EC2134"/>
    <w:rsid w:val="00EF3BCE"/>
    <w:rsid w:val="00EF7050"/>
    <w:rsid w:val="00F05322"/>
    <w:rsid w:val="00F13986"/>
    <w:rsid w:val="00F26405"/>
    <w:rsid w:val="00F274D4"/>
    <w:rsid w:val="00F308E6"/>
    <w:rsid w:val="00F3468B"/>
    <w:rsid w:val="00F35929"/>
    <w:rsid w:val="00F4003E"/>
    <w:rsid w:val="00F62375"/>
    <w:rsid w:val="00FD187B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EF3B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EF3B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E6C79-59E5-4DC7-9013-FCEA2663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5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Янюшкина Елена Ивановна</cp:lastModifiedBy>
  <cp:revision>51</cp:revision>
  <cp:lastPrinted>2017-05-17T11:12:00Z</cp:lastPrinted>
  <dcterms:created xsi:type="dcterms:W3CDTF">2014-04-29T03:53:00Z</dcterms:created>
  <dcterms:modified xsi:type="dcterms:W3CDTF">2017-05-17T11:12:00Z</dcterms:modified>
</cp:coreProperties>
</file>