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33273F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</w:t>
      </w:r>
      <w:r w:rsidR="008873AD">
        <w:rPr>
          <w:rFonts w:cs="Times New Roman"/>
          <w:b/>
          <w:kern w:val="0"/>
          <w:lang w:val="ru-RU" w:eastAsia="ar-SA" w:bidi="ar-SA"/>
        </w:rPr>
        <w:t>роект</w:t>
      </w: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C14D51" w:rsidRPr="00C14D51" w:rsidRDefault="00C14D51" w:rsidP="00C14D5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proofErr w:type="gramEnd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«  »             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24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8679D3" w:rsidRDefault="00C14D51" w:rsidP="00EB1F8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14D51">
        <w:rPr>
          <w:rFonts w:ascii="Times New Roman" w:eastAsiaTheme="minorHAnsi" w:hAnsi="Times New Roman"/>
          <w:b/>
          <w:sz w:val="24"/>
          <w:szCs w:val="24"/>
        </w:rPr>
        <w:t xml:space="preserve">О внесении изменений в постановление администрации Белоярского района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</w:t>
      </w:r>
      <w:r w:rsidR="00EB1F8C" w:rsidRPr="00EB1F8C">
        <w:rPr>
          <w:rFonts w:ascii="Times New Roman" w:eastAsiaTheme="minorHAnsi" w:hAnsi="Times New Roman"/>
          <w:b/>
          <w:sz w:val="24"/>
          <w:szCs w:val="24"/>
        </w:rPr>
        <w:t>от 10 августа 2022 г</w:t>
      </w:r>
      <w:r w:rsidR="00EB1F8C">
        <w:rPr>
          <w:rFonts w:ascii="Times New Roman" w:eastAsiaTheme="minorHAnsi" w:hAnsi="Times New Roman"/>
          <w:b/>
          <w:sz w:val="24"/>
          <w:szCs w:val="24"/>
        </w:rPr>
        <w:t>ода</w:t>
      </w:r>
      <w:r w:rsidR="00EB1F8C" w:rsidRPr="00EB1F8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B1F8C">
        <w:rPr>
          <w:rFonts w:ascii="Times New Roman" w:eastAsiaTheme="minorHAnsi" w:hAnsi="Times New Roman"/>
          <w:b/>
          <w:sz w:val="24"/>
          <w:szCs w:val="24"/>
        </w:rPr>
        <w:t>№</w:t>
      </w:r>
      <w:r w:rsidR="00EB1F8C" w:rsidRPr="00EB1F8C">
        <w:rPr>
          <w:rFonts w:ascii="Times New Roman" w:eastAsiaTheme="minorHAnsi" w:hAnsi="Times New Roman"/>
          <w:b/>
          <w:sz w:val="24"/>
          <w:szCs w:val="24"/>
        </w:rPr>
        <w:t xml:space="preserve"> 747</w:t>
      </w:r>
    </w:p>
    <w:p w:rsidR="00EB1F8C" w:rsidRDefault="00EB1F8C" w:rsidP="00EB1F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D51" w:rsidRDefault="00EB1F8C" w:rsidP="00C14D51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 w:rsidRPr="00EB1F8C">
        <w:rPr>
          <w:sz w:val="24"/>
          <w:szCs w:val="24"/>
        </w:rPr>
        <w:t xml:space="preserve">В соответствии с частью 3 статьи 21 Федерального закона от 31 июля 2020 года </w:t>
      </w:r>
      <w:r>
        <w:rPr>
          <w:sz w:val="24"/>
          <w:szCs w:val="24"/>
        </w:rPr>
        <w:t xml:space="preserve">                   № 248-ФЗ «</w:t>
      </w:r>
      <w:r w:rsidRPr="00EB1F8C">
        <w:rPr>
          <w:sz w:val="24"/>
          <w:szCs w:val="24"/>
        </w:rPr>
        <w:t xml:space="preserve">О государственном контроле (надзоре) и муниципальном </w:t>
      </w:r>
      <w:r>
        <w:rPr>
          <w:sz w:val="24"/>
          <w:szCs w:val="24"/>
        </w:rPr>
        <w:t>контроле в Российской Федерации»</w:t>
      </w:r>
      <w:r w:rsidRPr="00EB1F8C">
        <w:rPr>
          <w:sz w:val="24"/>
          <w:szCs w:val="24"/>
        </w:rPr>
        <w:t xml:space="preserve">, Положением о муниципальном земельном контроле на территории Белоярского района, утвержденным решением Думы Белоярского района от </w:t>
      </w:r>
      <w:r>
        <w:rPr>
          <w:sz w:val="24"/>
          <w:szCs w:val="24"/>
        </w:rPr>
        <w:t xml:space="preserve">                 </w:t>
      </w:r>
      <w:r w:rsidRPr="00EB1F8C">
        <w:rPr>
          <w:sz w:val="24"/>
          <w:szCs w:val="24"/>
        </w:rPr>
        <w:t xml:space="preserve">4 октября 2021 года </w:t>
      </w:r>
      <w:r>
        <w:rPr>
          <w:sz w:val="24"/>
          <w:szCs w:val="24"/>
        </w:rPr>
        <w:t>№</w:t>
      </w:r>
      <w:r w:rsidRPr="00EB1F8C">
        <w:rPr>
          <w:sz w:val="24"/>
          <w:szCs w:val="24"/>
        </w:rPr>
        <w:t xml:space="preserve"> 49 </w:t>
      </w:r>
      <w:r>
        <w:rPr>
          <w:sz w:val="24"/>
          <w:szCs w:val="24"/>
        </w:rPr>
        <w:t>«</w:t>
      </w:r>
      <w:r w:rsidRPr="00EB1F8C">
        <w:rPr>
          <w:sz w:val="24"/>
          <w:szCs w:val="24"/>
        </w:rPr>
        <w:t>Об утверждении Положения о муниципальном земельном контроле н</w:t>
      </w:r>
      <w:r>
        <w:rPr>
          <w:sz w:val="24"/>
          <w:szCs w:val="24"/>
        </w:rPr>
        <w:t>а территории Белоярского района»</w:t>
      </w:r>
      <w:r w:rsidR="00C14D51">
        <w:rPr>
          <w:sz w:val="24"/>
          <w:szCs w:val="24"/>
        </w:rPr>
        <w:t xml:space="preserve">, </w:t>
      </w:r>
      <w:r w:rsidR="00C14D51" w:rsidRPr="00C14D51">
        <w:rPr>
          <w:sz w:val="24"/>
          <w:szCs w:val="24"/>
        </w:rPr>
        <w:t>п о с т а н о в л я ю:</w:t>
      </w:r>
    </w:p>
    <w:p w:rsidR="00C14D51" w:rsidRDefault="00C14D51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C57960">
        <w:rPr>
          <w:rFonts w:ascii="Times New Roman" w:hAnsi="Times New Roman"/>
          <w:sz w:val="24"/>
          <w:szCs w:val="24"/>
        </w:rPr>
        <w:t xml:space="preserve">нести в </w:t>
      </w:r>
      <w:r>
        <w:rPr>
          <w:rFonts w:ascii="Times New Roman" w:hAnsi="Times New Roman"/>
          <w:sz w:val="24"/>
          <w:szCs w:val="24"/>
        </w:rPr>
        <w:t>п</w:t>
      </w:r>
      <w:r w:rsidRPr="00C57960">
        <w:rPr>
          <w:rFonts w:ascii="Times New Roman" w:hAnsi="Times New Roman"/>
          <w:sz w:val="24"/>
          <w:szCs w:val="24"/>
        </w:rPr>
        <w:t xml:space="preserve">остановление администрации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 w:rsidR="00EB1F8C" w:rsidRPr="00EB1F8C">
        <w:rPr>
          <w:rFonts w:ascii="Times New Roman" w:hAnsi="Times New Roman"/>
          <w:sz w:val="24"/>
          <w:szCs w:val="24"/>
        </w:rPr>
        <w:t>от 10 августа 2022 года № 747</w:t>
      </w:r>
      <w:r w:rsidRPr="00B16CE5">
        <w:rPr>
          <w:rFonts w:ascii="Times New Roman" w:hAnsi="Times New Roman"/>
          <w:sz w:val="24"/>
          <w:szCs w:val="24"/>
        </w:rPr>
        <w:t xml:space="preserve"> «</w:t>
      </w:r>
      <w:r w:rsidRPr="00C14D51">
        <w:rPr>
          <w:rFonts w:ascii="Times New Roman" w:hAnsi="Times New Roman"/>
          <w:sz w:val="24"/>
          <w:szCs w:val="24"/>
        </w:rPr>
        <w:t xml:space="preserve">Об утверждении форм документов, используемых при осуществлении </w:t>
      </w:r>
      <w:r w:rsidR="00572540">
        <w:rPr>
          <w:rFonts w:ascii="Times New Roman" w:hAnsi="Times New Roman"/>
          <w:sz w:val="24"/>
          <w:szCs w:val="24"/>
        </w:rPr>
        <w:t>муниципального</w:t>
      </w:r>
      <w:r w:rsidR="00EB1F8C">
        <w:rPr>
          <w:rFonts w:ascii="Times New Roman" w:hAnsi="Times New Roman"/>
          <w:sz w:val="24"/>
          <w:szCs w:val="24"/>
        </w:rPr>
        <w:t xml:space="preserve"> земельного контроля</w:t>
      </w:r>
      <w:r w:rsidR="00B3006E">
        <w:rPr>
          <w:rFonts w:ascii="Times New Roman" w:hAnsi="Times New Roman"/>
          <w:sz w:val="24"/>
          <w:szCs w:val="24"/>
        </w:rPr>
        <w:t xml:space="preserve"> </w:t>
      </w:r>
      <w:r w:rsidR="00B3006E" w:rsidRPr="00B3006E">
        <w:rPr>
          <w:rFonts w:ascii="Times New Roman" w:hAnsi="Times New Roman"/>
          <w:sz w:val="24"/>
          <w:szCs w:val="24"/>
        </w:rPr>
        <w:t>на территории Белоярского района</w:t>
      </w:r>
      <w:r w:rsidRPr="00B16CE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следующие</w:t>
      </w:r>
      <w:r w:rsidRPr="00B16CE5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я:</w:t>
      </w:r>
      <w:r w:rsidRPr="00B16CE5">
        <w:rPr>
          <w:rFonts w:ascii="Times New Roman" w:hAnsi="Times New Roman"/>
          <w:sz w:val="24"/>
          <w:szCs w:val="24"/>
        </w:rPr>
        <w:t xml:space="preserve"> </w:t>
      </w:r>
    </w:p>
    <w:p w:rsidR="00C14D51" w:rsidRDefault="0036416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 дополнить подпункт</w:t>
      </w:r>
      <w:r w:rsidR="00DC7F82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EB1F8C">
        <w:rPr>
          <w:rFonts w:ascii="Times New Roman" w:hAnsi="Times New Roman"/>
          <w:sz w:val="24"/>
          <w:szCs w:val="24"/>
        </w:rPr>
        <w:t xml:space="preserve">11-13 </w:t>
      </w:r>
      <w:r>
        <w:rPr>
          <w:rFonts w:ascii="Times New Roman" w:hAnsi="Times New Roman"/>
          <w:sz w:val="24"/>
          <w:szCs w:val="24"/>
        </w:rPr>
        <w:t>следующего содержания:</w:t>
      </w:r>
    </w:p>
    <w:p w:rsidR="00DC7F82" w:rsidRDefault="0036416A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B1F8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Pr="0036416A">
        <w:rPr>
          <w:rFonts w:ascii="Times New Roman" w:hAnsi="Times New Roman"/>
          <w:sz w:val="24"/>
          <w:szCs w:val="24"/>
        </w:rPr>
        <w:t>решения о проведении профилактического визита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согласно приложению </w:t>
      </w:r>
      <w:r w:rsidR="00EB1F8C">
        <w:rPr>
          <w:rFonts w:ascii="Times New Roman" w:eastAsiaTheme="minorHAnsi" w:hAnsi="Times New Roman"/>
          <w:sz w:val="24"/>
          <w:szCs w:val="24"/>
        </w:rPr>
        <w:t>11</w:t>
      </w:r>
      <w:r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</w:t>
      </w:r>
      <w:r w:rsidR="00DC7F82">
        <w:rPr>
          <w:rFonts w:ascii="Times New Roman" w:eastAsiaTheme="minorHAnsi" w:hAnsi="Times New Roman"/>
          <w:sz w:val="24"/>
          <w:szCs w:val="24"/>
        </w:rPr>
        <w:t>;</w:t>
      </w:r>
    </w:p>
    <w:p w:rsidR="0036416A" w:rsidRDefault="00EB1F8C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</w:t>
      </w:r>
      <w:r w:rsidR="00DC7F82">
        <w:rPr>
          <w:rFonts w:ascii="Times New Roman" w:eastAsiaTheme="minorHAnsi" w:hAnsi="Times New Roman"/>
          <w:sz w:val="24"/>
          <w:szCs w:val="24"/>
        </w:rPr>
        <w:t xml:space="preserve">) </w:t>
      </w:r>
      <w:r w:rsidR="006D615D">
        <w:rPr>
          <w:rFonts w:ascii="Times New Roman" w:eastAsiaTheme="minorHAnsi" w:hAnsi="Times New Roman"/>
          <w:sz w:val="24"/>
          <w:szCs w:val="24"/>
        </w:rPr>
        <w:t xml:space="preserve">форму </w:t>
      </w:r>
      <w:r w:rsidR="00DC7F82" w:rsidRPr="00DC7F82">
        <w:rPr>
          <w:rFonts w:ascii="Times New Roman" w:eastAsiaTheme="minorHAnsi" w:hAnsi="Times New Roman"/>
          <w:sz w:val="24"/>
          <w:szCs w:val="24"/>
        </w:rPr>
        <w:t xml:space="preserve">уведомления контролируемого лица о проведении профилактического визита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12</w:t>
      </w:r>
      <w:r w:rsidR="00DC7F82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постановлению;</w:t>
      </w:r>
    </w:p>
    <w:p w:rsidR="0036416A" w:rsidRDefault="00EB1F8C" w:rsidP="009C5D92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C7F82">
        <w:rPr>
          <w:rFonts w:ascii="Times New Roman" w:hAnsi="Times New Roman"/>
          <w:sz w:val="24"/>
          <w:szCs w:val="24"/>
        </w:rPr>
        <w:t xml:space="preserve">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="00DC7F82" w:rsidRPr="00DC7F82">
        <w:rPr>
          <w:rFonts w:ascii="Times New Roman" w:hAnsi="Times New Roman"/>
          <w:sz w:val="24"/>
          <w:szCs w:val="24"/>
        </w:rPr>
        <w:t>акта профилактического визита</w:t>
      </w:r>
      <w:r w:rsidR="00DC7F82" w:rsidRPr="00DC7F82">
        <w:rPr>
          <w:rFonts w:ascii="Times New Roman" w:eastAsiaTheme="minorHAnsi" w:hAnsi="Times New Roman"/>
          <w:sz w:val="24"/>
          <w:szCs w:val="24"/>
        </w:rPr>
        <w:t xml:space="preserve"> </w:t>
      </w:r>
      <w:r w:rsidR="00DC7F82">
        <w:rPr>
          <w:rFonts w:ascii="Times New Roman" w:eastAsiaTheme="minorHAnsi" w:hAnsi="Times New Roman"/>
          <w:sz w:val="24"/>
          <w:szCs w:val="24"/>
        </w:rPr>
        <w:t>согласно приложению 1</w:t>
      </w:r>
      <w:r>
        <w:rPr>
          <w:rFonts w:ascii="Times New Roman" w:eastAsiaTheme="minorHAnsi" w:hAnsi="Times New Roman"/>
          <w:sz w:val="24"/>
          <w:szCs w:val="24"/>
        </w:rPr>
        <w:t>3</w:t>
      </w:r>
      <w:r w:rsidR="00DC7F82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постановлению.»;</w:t>
      </w:r>
    </w:p>
    <w:p w:rsidR="00D73506" w:rsidRDefault="007910E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10EA">
        <w:rPr>
          <w:rFonts w:ascii="Times New Roman" w:eastAsiaTheme="minorHAnsi" w:hAnsi="Times New Roman"/>
          <w:sz w:val="24"/>
          <w:szCs w:val="24"/>
        </w:rPr>
        <w:t>2</w:t>
      </w:r>
      <w:r w:rsidR="00D73506">
        <w:rPr>
          <w:rFonts w:ascii="Times New Roman" w:eastAsiaTheme="minorHAnsi" w:hAnsi="Times New Roman"/>
          <w:sz w:val="24"/>
          <w:szCs w:val="24"/>
        </w:rPr>
        <w:t>) дополнить приложени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="00D73506">
        <w:rPr>
          <w:rFonts w:ascii="Times New Roman" w:eastAsiaTheme="minorHAnsi" w:hAnsi="Times New Roman"/>
          <w:sz w:val="24"/>
          <w:szCs w:val="24"/>
        </w:rPr>
        <w:t>м</w:t>
      </w:r>
      <w:r>
        <w:rPr>
          <w:rFonts w:ascii="Times New Roman" w:eastAsiaTheme="minorHAnsi" w:hAnsi="Times New Roman"/>
          <w:sz w:val="24"/>
          <w:szCs w:val="24"/>
        </w:rPr>
        <w:t xml:space="preserve">и </w:t>
      </w:r>
      <w:r w:rsidR="00EB1F8C">
        <w:rPr>
          <w:rFonts w:ascii="Times New Roman" w:eastAsiaTheme="minorHAnsi" w:hAnsi="Times New Roman"/>
          <w:sz w:val="24"/>
          <w:szCs w:val="24"/>
        </w:rPr>
        <w:t>11-13</w:t>
      </w:r>
      <w:r w:rsidR="00D73506">
        <w:rPr>
          <w:rFonts w:ascii="Times New Roman" w:eastAsiaTheme="minorHAnsi" w:hAnsi="Times New Roman"/>
          <w:sz w:val="24"/>
          <w:szCs w:val="24"/>
        </w:rPr>
        <w:t>, согласно приложени</w:t>
      </w:r>
      <w:r>
        <w:rPr>
          <w:rFonts w:ascii="Times New Roman" w:eastAsiaTheme="minorHAnsi" w:hAnsi="Times New Roman"/>
          <w:sz w:val="24"/>
          <w:szCs w:val="24"/>
        </w:rPr>
        <w:t>ю</w:t>
      </w:r>
      <w:r w:rsidR="00D73506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постановлению.</w:t>
      </w:r>
    </w:p>
    <w:p w:rsidR="008873AD" w:rsidRPr="009C5D92" w:rsidRDefault="00D73506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5D92">
        <w:rPr>
          <w:rFonts w:ascii="Times New Roman" w:hAnsi="Times New Roman"/>
          <w:sz w:val="24"/>
          <w:szCs w:val="24"/>
        </w:rPr>
        <w:t xml:space="preserve">. </w:t>
      </w:r>
      <w:r w:rsidR="008873AD" w:rsidRPr="009C5D9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910EA">
        <w:rPr>
          <w:rFonts w:ascii="Times New Roman" w:hAnsi="Times New Roman"/>
          <w:sz w:val="24"/>
          <w:szCs w:val="24"/>
        </w:rPr>
        <w:t>постановление</w:t>
      </w:r>
      <w:r w:rsidR="008873AD" w:rsidRPr="009C5D92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D73506" w:rsidRDefault="00D73506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873AD">
        <w:rPr>
          <w:color w:val="000000"/>
          <w:sz w:val="24"/>
          <w:szCs w:val="24"/>
        </w:rPr>
        <w:t xml:space="preserve">. Настоящее </w:t>
      </w:r>
      <w:r w:rsidR="007910EA">
        <w:rPr>
          <w:color w:val="000000"/>
          <w:sz w:val="24"/>
          <w:szCs w:val="24"/>
        </w:rPr>
        <w:t xml:space="preserve">постановление </w:t>
      </w:r>
      <w:r w:rsidR="008873AD">
        <w:rPr>
          <w:color w:val="000000"/>
          <w:sz w:val="24"/>
          <w:szCs w:val="24"/>
        </w:rPr>
        <w:t>вступает в силу после его официального опубликования</w:t>
      </w:r>
      <w:r w:rsidR="008873AD" w:rsidRPr="00C47431">
        <w:rPr>
          <w:color w:val="000000"/>
          <w:sz w:val="24"/>
          <w:szCs w:val="24"/>
        </w:rPr>
        <w:t>.</w:t>
      </w:r>
    </w:p>
    <w:p w:rsidR="007910EA" w:rsidRPr="00D73506" w:rsidRDefault="007910EA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7910EA">
        <w:rPr>
          <w:color w:val="000000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7910EA">
        <w:rPr>
          <w:color w:val="000000"/>
          <w:sz w:val="24"/>
          <w:szCs w:val="24"/>
        </w:rPr>
        <w:t>Ойнеца</w:t>
      </w:r>
      <w:proofErr w:type="spellEnd"/>
      <w:r w:rsidRPr="007910EA">
        <w:rPr>
          <w:color w:val="000000"/>
          <w:sz w:val="24"/>
          <w:szCs w:val="24"/>
        </w:rPr>
        <w:t xml:space="preserve"> А.В.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D73506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506"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DB47AC" w:rsidRDefault="00DB47AC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E22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F8C" w:rsidRDefault="00EB1F8C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2540" w:rsidRDefault="00572540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к  </w:t>
      </w:r>
      <w:r>
        <w:rPr>
          <w:sz w:val="24"/>
          <w:szCs w:val="24"/>
        </w:rPr>
        <w:t>постановлению</w:t>
      </w:r>
      <w:proofErr w:type="gramEnd"/>
      <w:r>
        <w:rPr>
          <w:sz w:val="24"/>
          <w:szCs w:val="24"/>
        </w:rPr>
        <w:t xml:space="preserve"> </w:t>
      </w:r>
      <w:r w:rsidRPr="00D76B13">
        <w:rPr>
          <w:sz w:val="24"/>
          <w:szCs w:val="24"/>
        </w:rPr>
        <w:t>администрации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«</w:t>
      </w:r>
      <w:proofErr w:type="gramEnd"/>
      <w:r>
        <w:rPr>
          <w:sz w:val="24"/>
          <w:szCs w:val="24"/>
        </w:rPr>
        <w:t xml:space="preserve">___» _______ 2024 года № 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EB1F8C">
        <w:rPr>
          <w:sz w:val="24"/>
          <w:szCs w:val="24"/>
        </w:rPr>
        <w:t>11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Default="00EB1F8C" w:rsidP="00C32E22">
      <w:pPr>
        <w:pStyle w:val="ConsPlusNormal"/>
        <w:tabs>
          <w:tab w:val="left" w:pos="-180"/>
        </w:tabs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 w:rsidRPr="00EB1F8C">
        <w:rPr>
          <w:sz w:val="24"/>
          <w:szCs w:val="24"/>
        </w:rPr>
        <w:t>от</w:t>
      </w:r>
      <w:proofErr w:type="gramEnd"/>
      <w:r w:rsidRPr="00EB1F8C">
        <w:rPr>
          <w:sz w:val="24"/>
          <w:szCs w:val="24"/>
        </w:rPr>
        <w:t xml:space="preserve"> 10 августа 2022 года № 747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5105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проведении профилактического визита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rPr>
          <w:sz w:val="24"/>
          <w:szCs w:val="24"/>
        </w:rPr>
      </w:pPr>
    </w:p>
    <w:tbl>
      <w:tblPr>
        <w:tblW w:w="907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C32E22" w:rsidRPr="00920DA3" w:rsidTr="00C30C2B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QR-код, обеспечивающий переход на страницу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информационно-телекоммуникационной сети "Интернет"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содержащую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запись единого реестра контрольных (надзорных)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профилактическом визите в едином реестре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(надзорных) мероприятий.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профилактического визита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«__»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в отношении: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профилактического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визита по адресу: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путем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видео-конференц-связи: да/нет.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Профилактический визит провести: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 </w:t>
            </w:r>
            <w:hyperlink r:id="rId6" w:anchor="dst100572" w:history="1">
              <w:r w:rsidRPr="00920DA3">
                <w:rPr>
                  <w:rFonts w:ascii="Times New Roman" w:eastAsia="Times New Roman" w:hAnsi="Times New Roman"/>
                  <w:color w:val="1A0DAB"/>
                  <w:sz w:val="24"/>
                  <w:szCs w:val="24"/>
                  <w:u w:val="single"/>
                  <w:lang w:eastAsia="ru-RU"/>
                </w:rPr>
                <w:t>статьей 52</w:t>
              </w:r>
            </w:hyperlink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Федерального закона от 31 июля 2020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Профилактический визит проводится по следующему основанию: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На проведение профилактического визита уполномочены: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ходе профилактического визита: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</w:t>
            </w: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</w:tc>
      </w:tr>
    </w:tbl>
    <w:p w:rsidR="00C32E22" w:rsidRPr="00920DA3" w:rsidRDefault="00C32E22" w:rsidP="00C32E22">
      <w:pPr>
        <w:shd w:val="clear" w:color="auto" w:fill="FFFFFF"/>
        <w:spacing w:after="0" w:line="270" w:lineRule="atLeast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26"/>
        <w:gridCol w:w="1124"/>
      </w:tblGrid>
      <w:tr w:rsidR="00C32E22" w:rsidRPr="00920DA3" w:rsidTr="00C30C2B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2E22" w:rsidRPr="00920DA3" w:rsidTr="00C30C2B">
        <w:tc>
          <w:tcPr>
            <w:tcW w:w="9027" w:type="dxa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rPr>
          <w:trHeight w:val="544"/>
        </w:trPr>
        <w:tc>
          <w:tcPr>
            <w:tcW w:w="9027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имя, отчество (при наличии) и должность должностного лица, непосредственно подготовившего решение, контактный телефон, электронный адрес (при наличии)</w:t>
            </w: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EB1F8C" w:rsidRDefault="00EB1F8C" w:rsidP="00C32E22"/>
    <w:p w:rsidR="00C32E22" w:rsidRDefault="00C32E22" w:rsidP="00C32E22"/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lastRenderedPageBreak/>
        <w:t xml:space="preserve">ПРИЛОЖЕНИЕ </w:t>
      </w:r>
      <w:r w:rsidR="00572540">
        <w:rPr>
          <w:sz w:val="24"/>
          <w:szCs w:val="24"/>
        </w:rPr>
        <w:t>1</w:t>
      </w:r>
      <w:r w:rsidR="00EB1F8C">
        <w:rPr>
          <w:sz w:val="24"/>
          <w:szCs w:val="24"/>
        </w:rPr>
        <w:t>2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постановлению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572540" w:rsidRDefault="00EB1F8C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EB1F8C">
        <w:rPr>
          <w:sz w:val="24"/>
          <w:szCs w:val="24"/>
        </w:rPr>
        <w:t>от</w:t>
      </w:r>
      <w:proofErr w:type="gramEnd"/>
      <w:r w:rsidRPr="00EB1F8C">
        <w:rPr>
          <w:sz w:val="24"/>
          <w:szCs w:val="24"/>
        </w:rPr>
        <w:t xml:space="preserve"> 10 августа 2022 года № 747</w:t>
      </w:r>
    </w:p>
    <w:p w:rsidR="00EB1F8C" w:rsidRPr="00D76B13" w:rsidRDefault="00EB1F8C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уведомления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контролируемого лица о проведении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контролируемого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лица о проведении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1. В соответствии с решением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фамилия, инициалы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проведения визита в соответствии с решением)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отношении контролируемого лица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фамилия, имя, отчество (при наличии) индивидуального предпринимателя или наименование организации, индивидуальные номера налогоплательщика (далее - контролируемое лицо)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будет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проведен профилактический визит в форме (нужное подчеркнуть):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1) профилактической беседы по месту осуществления деятельности контролируемого лица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2) путем использования видео-конференц-связи.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 ссылки для подключения к конференции)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2.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 </w:t>
            </w:r>
            <w:hyperlink r:id="rId7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статьей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</w:t>
            </w:r>
            <w:r w:rsidRPr="009551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Федерации" (Собрание законодательства Российской Федерации, 2020,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3. В соответствии с </w:t>
            </w:r>
            <w:hyperlink r:id="rId8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2020,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 сообщаем о том, что 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3 рабочих дня до даты его проведения.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 об отказе от проведения обязательного профилактического визита необходимо направить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способ отправки уведомления, дата отправки уведомления)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Приложение: копия решения о проведении профилактического визита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4"/>
        <w:gridCol w:w="340"/>
        <w:gridCol w:w="2268"/>
      </w:tblGrid>
      <w:tr w:rsidR="00C32E22" w:rsidRPr="00955105" w:rsidTr="00C30C2B">
        <w:tc>
          <w:tcPr>
            <w:tcW w:w="638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должностного лица, непосредственно подготовившего уведомление, контактный телефон, электронный адрес (при наличии)</w:t>
            </w: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32E22" w:rsidRPr="00955105" w:rsidTr="00C30C2B"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уведомления контролируемому лицу</w:t>
            </w:r>
          </w:p>
        </w:tc>
      </w:tr>
      <w:tr w:rsidR="00C32E22" w:rsidRPr="00955105" w:rsidTr="00C30C2B">
        <w:tc>
          <w:tcPr>
            <w:tcW w:w="8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/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lastRenderedPageBreak/>
        <w:t>ПРИЛОЖЕНИЕ</w:t>
      </w:r>
      <w:r w:rsidR="00EB1F8C">
        <w:rPr>
          <w:sz w:val="24"/>
          <w:szCs w:val="24"/>
        </w:rPr>
        <w:t xml:space="preserve"> 13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EB1F8C" w:rsidRDefault="00EB1F8C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EB1F8C">
        <w:rPr>
          <w:sz w:val="24"/>
          <w:szCs w:val="24"/>
        </w:rPr>
        <w:t>от</w:t>
      </w:r>
      <w:proofErr w:type="gramEnd"/>
      <w:r w:rsidRPr="00EB1F8C">
        <w:rPr>
          <w:sz w:val="24"/>
          <w:szCs w:val="24"/>
        </w:rPr>
        <w:t xml:space="preserve"> 10 августа 2022 года № 747</w:t>
      </w:r>
    </w:p>
    <w:p w:rsidR="00C32E22" w:rsidRPr="00955105" w:rsidRDefault="00C32E22" w:rsidP="00C32E22">
      <w:pPr>
        <w:jc w:val="right"/>
        <w:rPr>
          <w:b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акта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 г., ___ час ___ мин.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составления акта)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Акт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обязательного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/по инициативе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1. Профилактический визит проведен в соответствии с решением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 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__________________ г.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ссылка на решение уполномоченного должностного лица контрольного (надзорного) органа о проведении профилактического визита, учетный номер профилактического визита в едином реестре контрольных (надзорных) мероприятий)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2. Профилактический визит проведен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вида государственного контроля (надзора), в соответствии с единым реестром видов федерального государственного контроля (надзора)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3. Профилактический визит проведен в отношении: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контролируемого лица (в родительном падеже):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4. Профилактический визит был проведен по адресу (местоположению)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адреса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5. Профилактический визит проведен путем использования видео-конференц-связи: да/нет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6. Профилактический визит был проведен по основанию: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7. Профилактический визит проведен в следующие сроки: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и время фактического начала профилактического визита, а также дата и время фактического окончания профилактического визита, при необходимости указывается часовой пояс)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8. В ходе профилактического визита проведена профилактическая беседа по следующим вопросам: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информация об обязательных требованиях, предъявляемых к деятельности контролируемого лица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которые обсуждались в ходе профилактического визита; перечень вопросов, по которым проведено консультирование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9. 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соответствующие факты в случае выявления)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10. К настоящему акту прилагаются: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наличии указываются документы и иные материалы, приобщаемые к акту)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4"/>
        <w:gridCol w:w="340"/>
        <w:gridCol w:w="2041"/>
      </w:tblGrid>
      <w:tr w:rsidR="00C32E22" w:rsidRPr="00955105" w:rsidTr="00C30C2B">
        <w:tc>
          <w:tcPr>
            <w:tcW w:w="663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 (руководителя группы инспекторов), проводившего профилактический визит)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инспектора, непосредственно подготовившего акт профилактического мероприятия, контактный телефон, электронный адрес (при наличии)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об ознакомлении контролируемых лиц или их представителей с актом профилактического визита (дата и время ознакомления):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акта профилактического визита контролируемому лицу, направлено почтой: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* Отметки размещаются после реализации указанных в них действий.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32E22" w:rsidRPr="00DB47AC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32E22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7A6259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EE7A6A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F6D73"/>
    <w:rsid w:val="00106323"/>
    <w:rsid w:val="001403E9"/>
    <w:rsid w:val="001D2E49"/>
    <w:rsid w:val="00331351"/>
    <w:rsid w:val="0033273F"/>
    <w:rsid w:val="0036416A"/>
    <w:rsid w:val="00572540"/>
    <w:rsid w:val="006D615D"/>
    <w:rsid w:val="007910EA"/>
    <w:rsid w:val="007F63D2"/>
    <w:rsid w:val="00834D83"/>
    <w:rsid w:val="008679D3"/>
    <w:rsid w:val="008873AD"/>
    <w:rsid w:val="008A6733"/>
    <w:rsid w:val="009C5D92"/>
    <w:rsid w:val="00A67E6B"/>
    <w:rsid w:val="00B3006E"/>
    <w:rsid w:val="00B37CF1"/>
    <w:rsid w:val="00BD1667"/>
    <w:rsid w:val="00C14D51"/>
    <w:rsid w:val="00C32E22"/>
    <w:rsid w:val="00CD23E7"/>
    <w:rsid w:val="00D73506"/>
    <w:rsid w:val="00D77E13"/>
    <w:rsid w:val="00DB47AC"/>
    <w:rsid w:val="00DC7F82"/>
    <w:rsid w:val="00E42D47"/>
    <w:rsid w:val="00E57F53"/>
    <w:rsid w:val="00EB1F8C"/>
    <w:rsid w:val="00E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70D5-C235-43D9-ADF7-424ADB6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&amp;dst=1005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&amp;dst=100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5728/cd78d4cae64a4efad7841589bcee60656f27d16b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3</cp:revision>
  <cp:lastPrinted>2024-11-28T06:56:00Z</cp:lastPrinted>
  <dcterms:created xsi:type="dcterms:W3CDTF">2024-11-25T05:43:00Z</dcterms:created>
  <dcterms:modified xsi:type="dcterms:W3CDTF">2024-11-28T06:56:00Z</dcterms:modified>
</cp:coreProperties>
</file>