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УВЕДОМЛЕНИЕ</w:t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ведении публичных консультаций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на портале </w:t>
      </w:r>
      <w:hyperlink r:id="rId10" w:tooltip="https://regulation.admhmao.ru/" w:history="1">
        <w:r>
          <w:rPr>
            <w:rStyle w:val="695"/>
            <w:rFonts w:ascii="Times New Roman" w:hAnsi="Times New Roman"/>
            <w:sz w:val="24"/>
            <w:szCs w:val="24"/>
          </w:rPr>
          <w:t xml:space="preserve">https://regulation.admhmao.ru/</w:t>
        </w:r>
      </w:hyperlink>
      <w:r/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 целях оценки регулирующего воздействия проекта нормативного правового акта Белоярского района</w:t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464"/>
      </w:tblGrid>
      <w:tr>
        <w:tblPrEx/>
        <w:trPr/>
        <w:tc>
          <w:tcPr>
            <w:shd w:val="clear" w:color="auto" w:fill="d9d9d9"/>
            <w:tcW w:w="946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Настоящим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муниципального заказа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Белоярского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уведомляет о проведении публичных консультаций в целях оценки регулирующего воздействия проекта постановления администрации Белоярского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 в целях компенсации транспортных расходов в рамках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северного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завоза продукции (товаров) на территорию Белоярского района, в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(далее - проект нормативного правового акта).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500"/>
        </w:trPr>
        <w:tc>
          <w:tcPr>
            <w:shd w:val="pct5" w:color="auto" w:fill="auto"/>
            <w:tcW w:w="94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Регулирующий орган: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муниципального заказа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Белоярского района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14</w:t>
            </w:r>
            <w:bookmarkStart w:id="0" w:name="_GoBack"/>
            <w:r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Способ направления ответов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KipotMS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@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admbel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почте: 628161 ул. Центральная, д.9, г.Белоярский,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 – Югра, Россия.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Кипоть Максим Сергеевич, начальник отдела муниципального заказа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Белоярского района</w:t>
            </w:r>
            <w:r>
              <w:rPr>
                <w:rFonts w:ascii="Times New Roman" w:hAnsi="Times New Roman" w:eastAsiaTheme="minorEastAsia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Theme="minorEastAsia"/>
                <w:bCs/>
                <w:sz w:val="24"/>
                <w:szCs w:val="24"/>
                <w:lang w:eastAsia="ru-RU"/>
              </w:rPr>
              <w:t xml:space="preserve">тел </w:t>
            </w:r>
            <w:r>
              <w:rPr>
                <w:rFonts w:ascii="Times New Roman" w:hAnsi="Times New Roman" w:eastAsiaTheme="minorEastAsia"/>
                <w:bCs/>
                <w:sz w:val="24"/>
                <w:szCs w:val="24"/>
                <w:lang w:eastAsia="ru-RU"/>
              </w:rPr>
              <w:t xml:space="preserve">+7 </w:t>
            </w:r>
            <w:r>
              <w:rPr>
                <w:rFonts w:ascii="Times New Roman" w:hAnsi="Times New Roman" w:eastAsiaTheme="minorEastAsia"/>
                <w:bCs/>
                <w:sz w:val="24"/>
                <w:szCs w:val="24"/>
                <w:lang w:eastAsia="ru-RU"/>
              </w:rPr>
              <w:t xml:space="preserve">(34670) </w:t>
            </w:r>
            <w:r>
              <w:rPr>
                <w:rFonts w:ascii="Times New Roman" w:hAnsi="Times New Roman" w:eastAsiaTheme="minorEastAsia"/>
                <w:bCs/>
                <w:sz w:val="24"/>
                <w:szCs w:val="24"/>
                <w:lang w:eastAsia="ru-RU"/>
              </w:rPr>
              <w:t xml:space="preserve">62-1</w:t>
            </w:r>
            <w:r>
              <w:rPr>
                <w:rFonts w:ascii="Times New Roman" w:hAnsi="Times New Roman" w:eastAsiaTheme="minorEastAsia"/>
                <w:bCs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4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постановления администрации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 в целях компенсации транспортных расходов в рамках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северного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завоза продукции (товаров) на территорию Белоярского района, в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устанавливает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оряд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целях компенсации транспортных расходов в рамках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северного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завоза продукции (товаров) на территорию Белоярского района, в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муниципального заказа администрации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Белоярского района 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Перечень вопросов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на опросном листе.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Приложение: проект нормативного правового акта, пояснительная записка к проекту нормативного правового акта.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851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7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rPr>
        <w:rStyle w:val="696"/>
      </w:rPr>
      <w:framePr w:wrap="around" w:vAnchor="text" w:hAnchor="margin" w:xAlign="center" w:y="1"/>
    </w:pPr>
    <w:r>
      <w:rPr>
        <w:rStyle w:val="696"/>
      </w:rPr>
      <w:fldChar w:fldCharType="begin"/>
    </w:r>
    <w:r>
      <w:rPr>
        <w:rStyle w:val="696"/>
      </w:rPr>
      <w:instrText xml:space="preserve">PAGE  </w:instrText>
    </w:r>
    <w:r>
      <w:rPr>
        <w:rStyle w:val="696"/>
      </w:rPr>
      <w:fldChar w:fldCharType="end"/>
    </w:r>
    <w:r>
      <w:rPr>
        <w:rStyle w:val="696"/>
      </w:rPr>
    </w:r>
  </w:p>
  <w:p>
    <w:pPr>
      <w:pStyle w:val="7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1"/>
    <w:link w:val="68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1"/>
    <w:link w:val="68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1"/>
    <w:link w:val="69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1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1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1"/>
    <w:link w:val="700"/>
    <w:uiPriority w:val="99"/>
  </w:style>
  <w:style w:type="character" w:styleId="45">
    <w:name w:val="Footer Char"/>
    <w:basedOn w:val="691"/>
    <w:link w:val="701"/>
    <w:uiPriority w:val="99"/>
  </w:style>
  <w:style w:type="paragraph" w:styleId="46">
    <w:name w:val="Caption"/>
    <w:basedOn w:val="687"/>
    <w:next w:val="68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99"/>
    <w:uiPriority w:val="99"/>
    <w:rPr>
      <w:sz w:val="18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1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88">
    <w:name w:val="Heading 1"/>
    <w:basedOn w:val="687"/>
    <w:next w:val="687"/>
    <w:link w:val="703"/>
    <w:uiPriority w:val="99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689">
    <w:name w:val="Heading 2"/>
    <w:basedOn w:val="687"/>
    <w:next w:val="687"/>
    <w:link w:val="704"/>
    <w:uiPriority w:val="99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90">
    <w:name w:val="Heading 3"/>
    <w:basedOn w:val="687"/>
    <w:next w:val="687"/>
    <w:link w:val="705"/>
    <w:uiPriority w:val="99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>
    <w:name w:val="footnote reference"/>
    <w:uiPriority w:val="99"/>
    <w:rPr>
      <w:rFonts w:cs="Times New Roman"/>
      <w:vertAlign w:val="superscript"/>
    </w:rPr>
  </w:style>
  <w:style w:type="character" w:styleId="695">
    <w:name w:val="Hyperlink"/>
    <w:uiPriority w:val="99"/>
    <w:rPr>
      <w:rFonts w:cs="Times New Roman"/>
      <w:color w:val="0000ff"/>
      <w:u w:val="single"/>
    </w:rPr>
  </w:style>
  <w:style w:type="character" w:styleId="696">
    <w:name w:val="page number"/>
    <w:uiPriority w:val="99"/>
    <w:rPr>
      <w:rFonts w:cs="Times New Roman"/>
    </w:rPr>
  </w:style>
  <w:style w:type="paragraph" w:styleId="697">
    <w:name w:val="Balloon Text"/>
    <w:basedOn w:val="687"/>
    <w:link w:val="707"/>
    <w:uiPriority w:val="99"/>
    <w:semiHidden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698">
    <w:name w:val="Body Text Indent 3"/>
    <w:basedOn w:val="687"/>
    <w:link w:val="706"/>
    <w:uiPriority w:val="99"/>
    <w:pPr>
      <w:jc w:val="center"/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699">
    <w:name w:val="footnote text"/>
    <w:basedOn w:val="687"/>
    <w:link w:val="712"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700">
    <w:name w:val="Header"/>
    <w:basedOn w:val="687"/>
    <w:link w:val="711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701">
    <w:name w:val="Footer"/>
    <w:basedOn w:val="687"/>
    <w:link w:val="710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0"/>
      <w:szCs w:val="20"/>
      <w:lang w:eastAsia="ru-RU"/>
    </w:rPr>
  </w:style>
  <w:style w:type="table" w:styleId="702">
    <w:name w:val="Table Grid"/>
    <w:basedOn w:val="692"/>
    <w:uiPriority w:val="99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03" w:customStyle="1">
    <w:name w:val="Заголовок 1 Знак"/>
    <w:link w:val="688"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styleId="704" w:customStyle="1">
    <w:name w:val="Заголовок 2 Знак"/>
    <w:link w:val="689"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705" w:customStyle="1">
    <w:name w:val="Заголовок 3 Знак"/>
    <w:link w:val="690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706" w:customStyle="1">
    <w:name w:val="Основной текст с отступом 3 Знак"/>
    <w:link w:val="698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707" w:customStyle="1">
    <w:name w:val="Текст выноски Знак"/>
    <w:link w:val="697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708" w:customStyle="1">
    <w:name w:val="ConsPlusNormal"/>
    <w:uiPriority w:val="99"/>
    <w:pPr>
      <w:ind w:firstLine="720"/>
      <w:widowControl w:val="off"/>
    </w:pPr>
    <w:rPr>
      <w:rFonts w:ascii="Arial" w:hAnsi="Arial" w:eastAsia="Times New Roman" w:cs="Arial"/>
    </w:rPr>
  </w:style>
  <w:style w:type="paragraph" w:styleId="709" w:customStyle="1">
    <w:name w:val="ConsPlusTitle"/>
    <w:uiPriority w:val="99"/>
    <w:pPr>
      <w:widowControl w:val="off"/>
    </w:pPr>
    <w:rPr>
      <w:rFonts w:ascii="Arial" w:hAnsi="Arial" w:eastAsia="Times New Roman" w:cs="Arial"/>
      <w:b/>
      <w:bCs/>
    </w:rPr>
  </w:style>
  <w:style w:type="character" w:styleId="710" w:customStyle="1">
    <w:name w:val="Нижний колонтитул Знак"/>
    <w:link w:val="701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711" w:customStyle="1">
    <w:name w:val="Верхний колонтитул Знак"/>
    <w:link w:val="700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712" w:customStyle="1">
    <w:name w:val="Текст сноски Знак"/>
    <w:link w:val="699"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https://regulation.admhma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Econ2</cp:lastModifiedBy>
  <cp:revision>33</cp:revision>
  <dcterms:created xsi:type="dcterms:W3CDTF">2021-06-07T08:52:00Z</dcterms:created>
  <dcterms:modified xsi:type="dcterms:W3CDTF">2025-11-01T04:21:23Z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FF2B9D3519874F9B943BE54EADB29B19</vt:lpwstr>
  </property>
</Properties>
</file>