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75679D96" wp14:editId="23157C0E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Default="000935F1" w:rsidP="000935F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566B4" w:rsidRDefault="003B781E" w:rsidP="000F6A03">
      <w:pPr>
        <w:jc w:val="right"/>
        <w:rPr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566B4" w:rsidRDefault="003B781E" w:rsidP="003B781E">
      <w:pPr>
        <w:jc w:val="center"/>
        <w:rPr>
          <w:sz w:val="24"/>
          <w:szCs w:val="24"/>
        </w:rPr>
      </w:pPr>
    </w:p>
    <w:p w:rsidR="003B781E" w:rsidRPr="00C566B4" w:rsidRDefault="003B781E" w:rsidP="003B781E">
      <w:pPr>
        <w:jc w:val="center"/>
        <w:rPr>
          <w:sz w:val="24"/>
          <w:szCs w:val="24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</w:t>
      </w:r>
      <w:r w:rsidR="00976E3F">
        <w:rPr>
          <w:szCs w:val="24"/>
        </w:rPr>
        <w:t>2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 xml:space="preserve">О внесении изменений в </w:t>
      </w:r>
      <w:r w:rsidR="007B142A">
        <w:rPr>
          <w:b/>
          <w:bCs/>
          <w:sz w:val="24"/>
          <w:szCs w:val="24"/>
        </w:rPr>
        <w:t xml:space="preserve">приложение к </w:t>
      </w:r>
      <w:r w:rsidRPr="00C30F77">
        <w:rPr>
          <w:b/>
          <w:bCs/>
          <w:sz w:val="24"/>
          <w:szCs w:val="24"/>
        </w:rPr>
        <w:t>постановлени</w:t>
      </w:r>
      <w:r w:rsidR="007B142A">
        <w:rPr>
          <w:b/>
          <w:bCs/>
          <w:sz w:val="24"/>
          <w:szCs w:val="24"/>
        </w:rPr>
        <w:t>ю</w:t>
      </w:r>
      <w:bookmarkStart w:id="0" w:name="_GoBack"/>
      <w:bookmarkEnd w:id="0"/>
      <w:r w:rsidRPr="00C30F77">
        <w:rPr>
          <w:b/>
          <w:bCs/>
          <w:sz w:val="24"/>
          <w:szCs w:val="24"/>
        </w:rPr>
        <w:t xml:space="preserve">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F4660" w:rsidRPr="00C30F77" w:rsidRDefault="00CF4660" w:rsidP="00CF46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42232B" w:rsidRDefault="00CF4660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 w:rsidR="00667CE7" w:rsidRPr="00603C33">
        <w:rPr>
          <w:bCs/>
          <w:sz w:val="24"/>
          <w:szCs w:val="24"/>
        </w:rPr>
        <w:t xml:space="preserve">приложение «Муниципальная программа Белоярского района «Формирование </w:t>
      </w:r>
      <w:r w:rsidR="00667CE7">
        <w:rPr>
          <w:bCs/>
          <w:sz w:val="24"/>
          <w:szCs w:val="24"/>
        </w:rPr>
        <w:t>современной</w:t>
      </w:r>
      <w:r w:rsidR="00667CE7" w:rsidRPr="00603C33">
        <w:rPr>
          <w:bCs/>
          <w:sz w:val="24"/>
          <w:szCs w:val="24"/>
        </w:rPr>
        <w:t xml:space="preserve"> городской среды» </w:t>
      </w:r>
      <w:r w:rsidR="00667CE7">
        <w:rPr>
          <w:bCs/>
          <w:sz w:val="24"/>
          <w:szCs w:val="24"/>
        </w:rPr>
        <w:t xml:space="preserve">(далее – Программа) к </w:t>
      </w:r>
      <w:r>
        <w:rPr>
          <w:sz w:val="24"/>
          <w:szCs w:val="24"/>
        </w:rPr>
        <w:t>постановлени</w:t>
      </w:r>
      <w:r w:rsidR="00667CE7">
        <w:rPr>
          <w:sz w:val="24"/>
          <w:szCs w:val="24"/>
        </w:rPr>
        <w:t>ю</w:t>
      </w:r>
      <w:r>
        <w:rPr>
          <w:sz w:val="24"/>
          <w:szCs w:val="24"/>
        </w:rPr>
        <w:t xml:space="preserve"> администрации Белоярского района</w:t>
      </w:r>
      <w:r w:rsidRPr="00C30F77">
        <w:rPr>
          <w:sz w:val="24"/>
          <w:szCs w:val="24"/>
        </w:rPr>
        <w:t xml:space="preserve"> от 1 ноября 2017 года № 1020 «</w:t>
      </w:r>
      <w:r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C30F77">
        <w:rPr>
          <w:sz w:val="24"/>
          <w:szCs w:val="24"/>
        </w:rPr>
        <w:t>«Формирование современной городской среды</w:t>
      </w:r>
      <w:r w:rsidRPr="00C30F77">
        <w:rPr>
          <w:bCs/>
          <w:sz w:val="24"/>
          <w:szCs w:val="24"/>
        </w:rPr>
        <w:t>»</w:t>
      </w:r>
      <w:r w:rsidRPr="00C30F77">
        <w:rPr>
          <w:sz w:val="24"/>
          <w:szCs w:val="24"/>
        </w:rPr>
        <w:t xml:space="preserve"> </w:t>
      </w:r>
      <w:r w:rsidR="0042232B" w:rsidRPr="00C30F77">
        <w:rPr>
          <w:sz w:val="24"/>
          <w:szCs w:val="24"/>
        </w:rPr>
        <w:t>следующ</w:t>
      </w:r>
      <w:r w:rsidR="0045411B">
        <w:rPr>
          <w:sz w:val="24"/>
          <w:szCs w:val="24"/>
        </w:rPr>
        <w:t>и</w:t>
      </w:r>
      <w:r w:rsidR="0042232B" w:rsidRPr="00C30F77">
        <w:rPr>
          <w:sz w:val="24"/>
          <w:szCs w:val="24"/>
        </w:rPr>
        <w:t>е изменени</w:t>
      </w:r>
      <w:r w:rsidR="0045411B">
        <w:rPr>
          <w:sz w:val="24"/>
          <w:szCs w:val="24"/>
        </w:rPr>
        <w:t>я</w:t>
      </w:r>
      <w:r w:rsidR="0042232B" w:rsidRPr="00C30F77">
        <w:rPr>
          <w:sz w:val="24"/>
          <w:szCs w:val="24"/>
        </w:rPr>
        <w:t>:</w:t>
      </w:r>
    </w:p>
    <w:p w:rsidR="00667CE7" w:rsidRPr="000B6B42" w:rsidRDefault="00667CE7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B6B42">
        <w:rPr>
          <w:sz w:val="24"/>
          <w:szCs w:val="24"/>
        </w:rPr>
        <w:t>1) позицию паспорта Программы «Параметры финансового обеспечения региональных проектов» изложить в следующей редакции: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0B6B42" w:rsidRPr="000B6B42" w:rsidTr="00ED5818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667CE7" w:rsidRPr="000B6B42" w:rsidRDefault="00667CE7" w:rsidP="000B6B42">
            <w:pPr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CE7" w:rsidRPr="000B6B42" w:rsidRDefault="00667CE7" w:rsidP="000B6B42">
            <w:pPr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Параметры финансового обеспечения региональных проектов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7CE7" w:rsidRPr="000B6B42" w:rsidRDefault="00667CE7" w:rsidP="00667CE7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 xml:space="preserve">Портфель проектов «Жилье и городская среда» - </w:t>
            </w:r>
            <w:r w:rsidR="000B6B42" w:rsidRPr="000B6B42">
              <w:rPr>
                <w:sz w:val="24"/>
                <w:szCs w:val="24"/>
              </w:rPr>
              <w:t>228 178,7</w:t>
            </w:r>
            <w:r w:rsidRPr="000B6B42">
              <w:rPr>
                <w:sz w:val="24"/>
                <w:szCs w:val="24"/>
              </w:rPr>
              <w:t xml:space="preserve"> тыс.рублей, в том числе:</w:t>
            </w:r>
          </w:p>
          <w:p w:rsidR="00667CE7" w:rsidRPr="000B6B42" w:rsidRDefault="00667CE7" w:rsidP="000B6B42">
            <w:pPr>
              <w:ind w:firstLine="221"/>
              <w:rPr>
                <w:strike/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 w:rsidR="000B6B42" w:rsidRPr="000B6B42">
              <w:rPr>
                <w:sz w:val="24"/>
                <w:szCs w:val="24"/>
              </w:rPr>
              <w:t>228 178,7</w:t>
            </w:r>
            <w:r w:rsidRPr="000B6B42">
              <w:rPr>
                <w:sz w:val="24"/>
                <w:szCs w:val="24"/>
              </w:rPr>
              <w:t xml:space="preserve"> тыс.рублей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667CE7" w:rsidRPr="000B6B42" w:rsidRDefault="004C33B6" w:rsidP="000B6B4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0B6B42">
              <w:rPr>
                <w:iCs/>
                <w:sz w:val="24"/>
                <w:szCs w:val="24"/>
              </w:rPr>
              <w:t>»;</w:t>
            </w:r>
          </w:p>
        </w:tc>
      </w:tr>
    </w:tbl>
    <w:p w:rsidR="00ED5818" w:rsidRPr="000B6B42" w:rsidRDefault="00667CE7" w:rsidP="003551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B6B42">
        <w:rPr>
          <w:sz w:val="24"/>
          <w:szCs w:val="24"/>
        </w:rPr>
        <w:t>2</w:t>
      </w:r>
      <w:r w:rsidR="00C2152B" w:rsidRPr="000B6B42">
        <w:rPr>
          <w:sz w:val="24"/>
          <w:szCs w:val="24"/>
        </w:rPr>
        <w:t xml:space="preserve">) </w:t>
      </w:r>
      <w:r w:rsidR="0035518B" w:rsidRPr="000B6B42">
        <w:rPr>
          <w:sz w:val="24"/>
          <w:szCs w:val="24"/>
        </w:rPr>
        <w:t>позицию паспорта Программы «</w:t>
      </w:r>
      <w:r w:rsidR="00C0042C" w:rsidRPr="000B6B42">
        <w:rPr>
          <w:sz w:val="24"/>
          <w:szCs w:val="24"/>
        </w:rPr>
        <w:t>Параметры ф</w:t>
      </w:r>
      <w:r w:rsidR="0035518B" w:rsidRPr="000B6B42">
        <w:rPr>
          <w:sz w:val="24"/>
          <w:szCs w:val="24"/>
        </w:rPr>
        <w:t>инансово</w:t>
      </w:r>
      <w:r w:rsidR="00C0042C" w:rsidRPr="000B6B42">
        <w:rPr>
          <w:sz w:val="24"/>
          <w:szCs w:val="24"/>
        </w:rPr>
        <w:t>го</w:t>
      </w:r>
      <w:r w:rsidR="0035518B" w:rsidRPr="000B6B42">
        <w:rPr>
          <w:sz w:val="24"/>
          <w:szCs w:val="24"/>
        </w:rPr>
        <w:t xml:space="preserve"> обеспечени</w:t>
      </w:r>
      <w:r w:rsidR="00C0042C" w:rsidRPr="000B6B42">
        <w:rPr>
          <w:sz w:val="24"/>
          <w:szCs w:val="24"/>
        </w:rPr>
        <w:t>я</w:t>
      </w:r>
      <w:r w:rsidR="0035518B" w:rsidRPr="000B6B42">
        <w:rPr>
          <w:sz w:val="24"/>
          <w:szCs w:val="24"/>
        </w:rPr>
        <w:t xml:space="preserve"> муниципальной программы» изложить в следующей редакции: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0B6B42" w:rsidRPr="000B6B42" w:rsidTr="00485C86">
        <w:trPr>
          <w:trHeight w:val="7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18B" w:rsidRPr="000B6B42" w:rsidRDefault="0035518B" w:rsidP="000B6B42">
            <w:pPr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18B" w:rsidRPr="000B6B42" w:rsidRDefault="000C42FC" w:rsidP="000B6B42">
            <w:pPr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518B" w:rsidRPr="000B6B42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Общий объем финансирования муниципальной программы на 2018 - 2024 годы составляет 428</w:t>
            </w:r>
            <w:r w:rsidR="000B6B42" w:rsidRPr="000B6B42">
              <w:rPr>
                <w:sz w:val="24"/>
                <w:szCs w:val="24"/>
              </w:rPr>
              <w:t> 299,9</w:t>
            </w:r>
            <w:r w:rsidRPr="000B6B42">
              <w:rPr>
                <w:sz w:val="24"/>
                <w:szCs w:val="24"/>
              </w:rPr>
              <w:t xml:space="preserve"> тыс.рублей, в том числе:</w:t>
            </w:r>
          </w:p>
          <w:p w:rsidR="0035518B" w:rsidRPr="000B6B42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1) за счет средств бюджета Белоярского района, сформированного за счет средств бюджета Российской Федерации (далее – федеральный бюджет) – 143 439,9 тыс.рублей, в том числе:</w:t>
            </w:r>
          </w:p>
          <w:p w:rsidR="0035518B" w:rsidRPr="000B6B42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2018 год – 3 324,5 тыс.рублей;</w:t>
            </w:r>
          </w:p>
          <w:p w:rsidR="0035518B" w:rsidRPr="000B6B42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2019 год – 64 445,7 тыс.рублей;</w:t>
            </w:r>
          </w:p>
          <w:p w:rsidR="0035518B" w:rsidRPr="000B6B42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2020 год – 59 943,8 тыс.рублей;</w:t>
            </w:r>
          </w:p>
          <w:p w:rsidR="0035518B" w:rsidRPr="000B6B42" w:rsidRDefault="0035518B" w:rsidP="0035518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2021 год – 3 894,3 тыс.рублей;</w:t>
            </w:r>
          </w:p>
          <w:p w:rsidR="0035518B" w:rsidRPr="000B6B42" w:rsidRDefault="0035518B" w:rsidP="0045411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2022 год – 3 803,0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2023 год – 3 803,0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2024 год – 4 225,6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</w:t>
            </w:r>
            <w:r w:rsidRPr="000B6B42">
              <w:rPr>
                <w:sz w:val="24"/>
                <w:szCs w:val="24"/>
              </w:rPr>
              <w:lastRenderedPageBreak/>
              <w:t xml:space="preserve">Мансийского автономного округа – Югры (далее – бюджет автономного округа) – </w:t>
            </w:r>
            <w:r w:rsidR="000B6B42" w:rsidRPr="000B6B42">
              <w:rPr>
                <w:sz w:val="24"/>
                <w:szCs w:val="24"/>
              </w:rPr>
              <w:t>92 954,8</w:t>
            </w:r>
            <w:r w:rsidRPr="000B6B42">
              <w:rPr>
                <w:sz w:val="24"/>
                <w:szCs w:val="24"/>
              </w:rPr>
              <w:t xml:space="preserve"> тыс.рублей, в том числе:</w:t>
            </w:r>
          </w:p>
          <w:p w:rsidR="000B6B42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2018 год – 21 826,9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2019 год – 9 375,8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2020 год – 6 345,6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2021 год – 34 371,8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 xml:space="preserve">2022 год – </w:t>
            </w:r>
            <w:r w:rsidR="000B6B42" w:rsidRPr="000B6B42">
              <w:rPr>
                <w:sz w:val="24"/>
                <w:szCs w:val="24"/>
              </w:rPr>
              <w:t>8 477,2</w:t>
            </w:r>
            <w:r w:rsidRPr="000B6B42">
              <w:rPr>
                <w:sz w:val="24"/>
                <w:szCs w:val="24"/>
              </w:rPr>
              <w:t xml:space="preserve">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2023 год – 5 948,3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2024 год – 6 609,2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0B6B42" w:rsidRPr="000B6B42">
              <w:rPr>
                <w:sz w:val="24"/>
                <w:szCs w:val="24"/>
              </w:rPr>
              <w:t>191 905,2</w:t>
            </w:r>
            <w:r w:rsidRPr="000B6B42">
              <w:rPr>
                <w:sz w:val="24"/>
                <w:szCs w:val="24"/>
              </w:rPr>
              <w:t xml:space="preserve"> тыс.рублей, в том числе: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2018 год – 13 825,5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2019 год – 7 111,7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2020 год – 33 673,3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2021 год – 47 117,4 тыс.рублей;</w:t>
            </w:r>
          </w:p>
          <w:p w:rsidR="00853361" w:rsidRPr="000B6B42" w:rsidRDefault="00853361" w:rsidP="0085336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 xml:space="preserve">2022 год – </w:t>
            </w:r>
            <w:r w:rsidR="000B6B42" w:rsidRPr="000B6B42">
              <w:rPr>
                <w:sz w:val="24"/>
                <w:szCs w:val="24"/>
              </w:rPr>
              <w:t>40 686,3</w:t>
            </w:r>
            <w:r w:rsidRPr="000B6B42">
              <w:rPr>
                <w:sz w:val="24"/>
                <w:szCs w:val="24"/>
              </w:rPr>
              <w:t xml:space="preserve"> тыс.рублей;</w:t>
            </w:r>
          </w:p>
          <w:p w:rsidR="00853361" w:rsidRPr="000B6B42" w:rsidRDefault="00853361" w:rsidP="000B6B4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 xml:space="preserve">2023 год – </w:t>
            </w:r>
            <w:r w:rsidR="000B6B42" w:rsidRPr="000B6B42">
              <w:rPr>
                <w:sz w:val="24"/>
                <w:szCs w:val="24"/>
              </w:rPr>
              <w:t>34 987,1</w:t>
            </w:r>
            <w:r w:rsidRPr="000B6B42">
              <w:rPr>
                <w:sz w:val="24"/>
                <w:szCs w:val="24"/>
              </w:rPr>
              <w:t xml:space="preserve"> тыс.рублей;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518B" w:rsidRPr="000B6B42" w:rsidRDefault="0035518B" w:rsidP="000B6B4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0B6B42" w:rsidRPr="000B6B42" w:rsidTr="00EB6BD7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518B" w:rsidRPr="000B6B42" w:rsidRDefault="0035518B" w:rsidP="000B6B4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B" w:rsidRPr="000B6B42" w:rsidRDefault="0035518B" w:rsidP="000B6B4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8B" w:rsidRPr="000B6B42" w:rsidRDefault="0045411B" w:rsidP="0045411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0B6B42">
              <w:rPr>
                <w:sz w:val="24"/>
                <w:szCs w:val="24"/>
              </w:rPr>
              <w:t>2024 год – 14 503,9 тыс.рублей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518B" w:rsidRPr="000B6B42" w:rsidRDefault="0035518B" w:rsidP="000B6B4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sz w:val="24"/>
                <w:szCs w:val="24"/>
              </w:rPr>
            </w:pPr>
            <w:r w:rsidRPr="000B6B42">
              <w:rPr>
                <w:iCs/>
                <w:sz w:val="24"/>
                <w:szCs w:val="24"/>
              </w:rPr>
              <w:t>»;</w:t>
            </w:r>
          </w:p>
        </w:tc>
      </w:tr>
    </w:tbl>
    <w:p w:rsidR="00C2152B" w:rsidRPr="00EB6BD7" w:rsidRDefault="00667CE7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B6BD7">
        <w:rPr>
          <w:sz w:val="24"/>
          <w:szCs w:val="24"/>
        </w:rPr>
        <w:t>3</w:t>
      </w:r>
      <w:r w:rsidR="0035518B" w:rsidRPr="00EB6BD7">
        <w:rPr>
          <w:sz w:val="24"/>
          <w:szCs w:val="24"/>
        </w:rPr>
        <w:t xml:space="preserve">) </w:t>
      </w:r>
      <w:r w:rsidR="00C2152B" w:rsidRPr="00EB6BD7">
        <w:rPr>
          <w:sz w:val="24"/>
          <w:szCs w:val="24"/>
        </w:rPr>
        <w:t xml:space="preserve">таблицу </w:t>
      </w:r>
      <w:r w:rsidR="000C42FC" w:rsidRPr="00EB6BD7">
        <w:rPr>
          <w:sz w:val="24"/>
          <w:szCs w:val="24"/>
        </w:rPr>
        <w:t>4</w:t>
      </w:r>
      <w:r w:rsidR="00C2152B" w:rsidRPr="00EB6BD7">
        <w:rPr>
          <w:sz w:val="24"/>
          <w:szCs w:val="24"/>
        </w:rPr>
        <w:t xml:space="preserve"> «</w:t>
      </w:r>
      <w:r w:rsidR="000C42FC" w:rsidRPr="00EB6BD7">
        <w:rPr>
          <w:sz w:val="24"/>
          <w:szCs w:val="24"/>
        </w:rPr>
        <w:t>Распределение финансовых ресурсов муниципальной программы</w:t>
      </w:r>
      <w:r w:rsidR="00C2152B" w:rsidRPr="00EB6BD7">
        <w:rPr>
          <w:sz w:val="24"/>
          <w:szCs w:val="24"/>
        </w:rPr>
        <w:t xml:space="preserve">» Программы изложить в редакции согласно приложению </w:t>
      </w:r>
      <w:r w:rsidR="00EB6BD7" w:rsidRPr="00EB6BD7">
        <w:rPr>
          <w:sz w:val="24"/>
          <w:szCs w:val="24"/>
        </w:rPr>
        <w:t xml:space="preserve">1 </w:t>
      </w:r>
      <w:r w:rsidR="00C2152B" w:rsidRPr="00EB6BD7">
        <w:rPr>
          <w:sz w:val="24"/>
          <w:szCs w:val="24"/>
        </w:rPr>
        <w:t>к настоящему постановлению;</w:t>
      </w:r>
    </w:p>
    <w:p w:rsidR="000B6B42" w:rsidRPr="00EB6BD7" w:rsidRDefault="000B6B42" w:rsidP="00EB6BD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2152B">
        <w:rPr>
          <w:sz w:val="24"/>
          <w:szCs w:val="24"/>
        </w:rPr>
        <w:t>) таблицу 5 «</w:t>
      </w:r>
      <w:r w:rsidR="00EB6BD7">
        <w:rPr>
          <w:sz w:val="24"/>
          <w:szCs w:val="24"/>
        </w:rPr>
        <w:t>Мероприятия, реализуемые на принципах проектного управления</w:t>
      </w:r>
      <w:r w:rsidRPr="00C2152B">
        <w:rPr>
          <w:sz w:val="24"/>
          <w:szCs w:val="24"/>
        </w:rPr>
        <w:t xml:space="preserve">» Программы изложить в редакции согласно приложению </w:t>
      </w:r>
      <w:r w:rsidR="00EB6BD7">
        <w:rPr>
          <w:sz w:val="24"/>
          <w:szCs w:val="24"/>
        </w:rPr>
        <w:t>2</w:t>
      </w:r>
      <w:r w:rsidRPr="00C2152B">
        <w:rPr>
          <w:sz w:val="24"/>
          <w:szCs w:val="24"/>
        </w:rPr>
        <w:t xml:space="preserve"> к настоящему </w:t>
      </w:r>
      <w:r w:rsidRPr="00EB6BD7">
        <w:rPr>
          <w:sz w:val="24"/>
          <w:szCs w:val="24"/>
        </w:rPr>
        <w:t>постановлению;</w:t>
      </w:r>
    </w:p>
    <w:p w:rsidR="00667CE7" w:rsidRPr="00EB6BD7" w:rsidRDefault="000B6B42" w:rsidP="00EB6BD7">
      <w:pPr>
        <w:ind w:firstLine="567"/>
        <w:jc w:val="both"/>
        <w:rPr>
          <w:sz w:val="24"/>
          <w:szCs w:val="24"/>
        </w:rPr>
      </w:pPr>
      <w:r w:rsidRPr="00EB6BD7">
        <w:rPr>
          <w:sz w:val="24"/>
          <w:szCs w:val="24"/>
        </w:rPr>
        <w:t>5</w:t>
      </w:r>
      <w:r w:rsidR="00667CE7" w:rsidRPr="00EB6BD7">
        <w:rPr>
          <w:sz w:val="24"/>
          <w:szCs w:val="24"/>
        </w:rPr>
        <w:t>) в наименовании таблицы 8 «Адресный перечень дворовых и общественных территорий, планируемых к благоустройству в 2018 – 2024 годах» слова «в 2018 – 2024 годах» исключить;</w:t>
      </w:r>
    </w:p>
    <w:p w:rsidR="00667CE7" w:rsidRDefault="000B6B42" w:rsidP="00667CE7">
      <w:pPr>
        <w:ind w:firstLine="567"/>
        <w:jc w:val="both"/>
        <w:rPr>
          <w:sz w:val="24"/>
          <w:szCs w:val="24"/>
        </w:rPr>
      </w:pPr>
      <w:r w:rsidRPr="00EB6BD7">
        <w:rPr>
          <w:sz w:val="24"/>
          <w:szCs w:val="24"/>
        </w:rPr>
        <w:t>6</w:t>
      </w:r>
      <w:r w:rsidR="004C33B6" w:rsidRPr="00EB6BD7">
        <w:rPr>
          <w:sz w:val="24"/>
          <w:szCs w:val="24"/>
        </w:rPr>
        <w:t xml:space="preserve">) пункты 1, 2, 3 таблицы 8 «Адресный перечень </w:t>
      </w:r>
      <w:r w:rsidR="004C33B6" w:rsidRPr="009D45D2">
        <w:rPr>
          <w:sz w:val="24"/>
          <w:szCs w:val="24"/>
        </w:rPr>
        <w:t>дворовых и общественных территорий,</w:t>
      </w:r>
      <w:r w:rsidR="004C33B6">
        <w:rPr>
          <w:sz w:val="24"/>
          <w:szCs w:val="24"/>
        </w:rPr>
        <w:t xml:space="preserve"> </w:t>
      </w:r>
      <w:r w:rsidR="004C33B6" w:rsidRPr="009D45D2">
        <w:rPr>
          <w:sz w:val="24"/>
          <w:szCs w:val="24"/>
        </w:rPr>
        <w:t>планируемых к благоустройству</w:t>
      </w:r>
      <w:r w:rsidR="004C33B6">
        <w:rPr>
          <w:sz w:val="24"/>
          <w:szCs w:val="24"/>
        </w:rPr>
        <w:t>» изложить в следующей редакции:</w:t>
      </w:r>
    </w:p>
    <w:p w:rsidR="004C33B6" w:rsidRPr="00ED5818" w:rsidRDefault="004C33B6" w:rsidP="004C33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5818">
        <w:rPr>
          <w:rFonts w:ascii="Times New Roman" w:hAnsi="Times New Roman" w:cs="Times New Roman"/>
          <w:sz w:val="24"/>
          <w:szCs w:val="24"/>
        </w:rPr>
        <w:t xml:space="preserve">«1. </w:t>
      </w:r>
      <w:proofErr w:type="gramStart"/>
      <w:r w:rsidRPr="00ED5818">
        <w:rPr>
          <w:rFonts w:ascii="Times New Roman" w:hAnsi="Times New Roman" w:cs="Times New Roman"/>
          <w:sz w:val="24"/>
          <w:szCs w:val="24"/>
        </w:rPr>
        <w:t>Включение дворовой территории, общественной территории в муниципальную программу выполняется с учетом предложений заинтересованных лиц, в соответствии с порядком представления, рассмотрения и оценки предложений заинтересованных лиц о включении дворовой территории в муниципальную программу и порядком представления, рассмотрения и оценки предложений граждан, организаций о включении общественной территории в муниципальную программу, утвержденных постановлением администрации Белоярского района от 8 июня 2022 года № 531 «Об</w:t>
      </w:r>
      <w:proofErr w:type="gramEnd"/>
      <w:r w:rsidRPr="00ED58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5818">
        <w:rPr>
          <w:rFonts w:ascii="Times New Roman" w:hAnsi="Times New Roman" w:cs="Times New Roman"/>
          <w:sz w:val="24"/>
          <w:szCs w:val="24"/>
        </w:rPr>
        <w:t>утверждении Порядка представления, рассмотрения и оценки предложений заинтересованных лиц о включении дворовой территории в муниципальную программу Белоярского района «Формирование современной городской среды», Порядка представления, рассмотрения и оценки предложений граждан, организаций о включении общественной территории в муниципальную программу Белоярского района «Формирование современной городской среды».</w:t>
      </w:r>
      <w:proofErr w:type="gramEnd"/>
    </w:p>
    <w:p w:rsidR="004C33B6" w:rsidRPr="00ED5818" w:rsidRDefault="004C33B6" w:rsidP="004C33B6">
      <w:pPr>
        <w:ind w:firstLine="567"/>
        <w:jc w:val="both"/>
        <w:rPr>
          <w:sz w:val="24"/>
          <w:szCs w:val="24"/>
        </w:rPr>
      </w:pPr>
      <w:r w:rsidRPr="00ED5818">
        <w:rPr>
          <w:sz w:val="24"/>
          <w:szCs w:val="24"/>
        </w:rPr>
        <w:t xml:space="preserve">2. Адресный перечень дворовых территорий, нуждающихся в благоустройстве, формируется по результатам инвентаризации с учетом их физического состояния, исходя, в первую очередь, из минимального перечня работ по благоустройству (ремонт дворовых проездов, включая тротуары, ливневые канализации (дренажные системы); обеспечение освещения дворовых территорий; установка скамеек; </w:t>
      </w:r>
      <w:proofErr w:type="gramStart"/>
      <w:r w:rsidRPr="00ED5818">
        <w:rPr>
          <w:sz w:val="24"/>
          <w:szCs w:val="24"/>
        </w:rPr>
        <w:t xml:space="preserve">установка урн), с соблюдением положений порядка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программу, утвержденного </w:t>
      </w:r>
      <w:hyperlink r:id="rId10" w:history="1">
        <w:r w:rsidRPr="00ED5818">
          <w:rPr>
            <w:rStyle w:val="a9"/>
            <w:color w:val="auto"/>
            <w:sz w:val="24"/>
            <w:szCs w:val="24"/>
            <w:u w:val="none"/>
          </w:rPr>
          <w:t>постановлением</w:t>
        </w:r>
      </w:hyperlink>
      <w:r w:rsidRPr="00ED5818">
        <w:rPr>
          <w:sz w:val="24"/>
          <w:szCs w:val="24"/>
        </w:rPr>
        <w:t xml:space="preserve"> администрации Белоярского района от 4 мая 2017 года № 386 «Об утверждении Порядка разработки, обсуждения с заинтересованными лицами и утверждения дизайн-</w:t>
      </w:r>
      <w:r w:rsidRPr="00ED5818">
        <w:rPr>
          <w:sz w:val="24"/>
          <w:szCs w:val="24"/>
        </w:rPr>
        <w:lastRenderedPageBreak/>
        <w:t>проекта благоустройства дворовой территории, включенной в муниципальную программу Белоярского района «Формирование современной городской среды».</w:t>
      </w:r>
      <w:proofErr w:type="gramEnd"/>
    </w:p>
    <w:p w:rsidR="004C33B6" w:rsidRPr="00ED5818" w:rsidRDefault="004C33B6" w:rsidP="004C33B6">
      <w:pPr>
        <w:jc w:val="center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ED5818" w:rsidRPr="00ED5818" w:rsidTr="004C33B6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№</w:t>
            </w:r>
          </w:p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D5818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Дворовые территории,</w:t>
            </w:r>
          </w:p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подлежащие ремонту в рамках минимального перечня работ</w:t>
            </w:r>
          </w:p>
        </w:tc>
      </w:tr>
      <w:tr w:rsidR="00ED5818" w:rsidRPr="00ED5818" w:rsidTr="004C33B6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8D1F8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7 микрорайон, дома №</w:t>
            </w:r>
            <w:r w:rsidR="008D1F8D" w:rsidRPr="00ED5818">
              <w:rPr>
                <w:sz w:val="24"/>
                <w:szCs w:val="24"/>
                <w:lang w:eastAsia="en-US"/>
              </w:rPr>
              <w:t>16,17,18,19</w:t>
            </w:r>
            <w:r w:rsidR="008D1F8D">
              <w:rPr>
                <w:sz w:val="24"/>
                <w:szCs w:val="24"/>
                <w:lang w:eastAsia="en-US"/>
              </w:rPr>
              <w:t>,</w:t>
            </w:r>
            <w:r w:rsidRPr="00ED5818">
              <w:rPr>
                <w:sz w:val="24"/>
                <w:szCs w:val="24"/>
                <w:lang w:eastAsia="en-US"/>
              </w:rPr>
              <w:t>20,21</w:t>
            </w:r>
          </w:p>
        </w:tc>
      </w:tr>
      <w:tr w:rsidR="00ED5818" w:rsidRPr="00ED5818" w:rsidTr="004C33B6">
        <w:trPr>
          <w:trHeight w:val="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8D1F8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6 микрорайон, дома №6,</w:t>
            </w:r>
            <w:r w:rsidR="008D1F8D">
              <w:rPr>
                <w:sz w:val="24"/>
                <w:szCs w:val="24"/>
                <w:lang w:eastAsia="en-US"/>
              </w:rPr>
              <w:t>7,9,10,</w:t>
            </w:r>
            <w:r w:rsidRPr="00ED5818">
              <w:rPr>
                <w:sz w:val="24"/>
                <w:szCs w:val="24"/>
                <w:lang w:eastAsia="en-US"/>
              </w:rPr>
              <w:t>11,12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3 микрорайон, дома №15,19,21,22,23,24,25,26,27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микрорайон Мирный, дома №3а,14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ED5818">
              <w:rPr>
                <w:sz w:val="24"/>
                <w:szCs w:val="24"/>
                <w:lang w:eastAsia="en-US"/>
              </w:rPr>
              <w:t>.Ц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>, дом №5, 3 микрорайон, дома №1,3,4,5а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3 микрорайон, дома №2,6,7,8,9,10,11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кв</w:t>
            </w:r>
            <w:proofErr w:type="gramStart"/>
            <w:r w:rsidRPr="00ED5818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портивный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>, дома №3,4,4/1,4/2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1 микрорайон, дома №18,19,20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1 микрорайон, дома №1,1а,2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ED5818">
              <w:rPr>
                <w:sz w:val="24"/>
                <w:szCs w:val="24"/>
                <w:lang w:eastAsia="en-US"/>
              </w:rPr>
              <w:t>.Ц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 xml:space="preserve">, дома №13,14,15,16,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ул.Школьная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>, дом №9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ED5818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олодости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>, дом</w:t>
            </w:r>
            <w:r w:rsidR="008D1F8D">
              <w:rPr>
                <w:sz w:val="24"/>
                <w:szCs w:val="24"/>
                <w:lang w:eastAsia="en-US"/>
              </w:rPr>
              <w:t>а</w:t>
            </w:r>
            <w:r w:rsidRPr="00ED5818">
              <w:rPr>
                <w:sz w:val="24"/>
                <w:szCs w:val="24"/>
                <w:lang w:eastAsia="en-US"/>
              </w:rPr>
              <w:t xml:space="preserve"> №1,4а,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ул.Центральная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>, дом №2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EB6B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</w:t>
            </w:r>
            <w:r w:rsidR="00EB6BD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3 микрорайон, дома №12,13,14,17,18,20,28а,29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EB6B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</w:t>
            </w:r>
            <w:r w:rsidR="00EB6BD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с.Казым, Белоярский район, ул.Ягодная, дома №2а,7а</w:t>
            </w:r>
          </w:p>
        </w:tc>
      </w:tr>
      <w:tr w:rsidR="00ED5818" w:rsidRPr="00ED5818" w:rsidTr="004C33B6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B6" w:rsidRPr="00ED5818" w:rsidRDefault="004C33B6" w:rsidP="00EB6B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</w:t>
            </w:r>
            <w:r w:rsidR="00EB6BD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B6" w:rsidRPr="00ED5818" w:rsidRDefault="004C33B6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с.Полноват, Белоярский район, ул.Пермякова, дом №1а</w:t>
            </w:r>
          </w:p>
        </w:tc>
      </w:tr>
    </w:tbl>
    <w:p w:rsidR="004C33B6" w:rsidRPr="00ED5818" w:rsidRDefault="004C33B6" w:rsidP="004C33B6">
      <w:pPr>
        <w:ind w:left="-142"/>
        <w:jc w:val="both"/>
        <w:rPr>
          <w:sz w:val="24"/>
          <w:szCs w:val="24"/>
        </w:rPr>
      </w:pPr>
    </w:p>
    <w:p w:rsidR="004C33B6" w:rsidRPr="00ED5818" w:rsidRDefault="004C33B6" w:rsidP="004C33B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D5818">
        <w:rPr>
          <w:rFonts w:ascii="Times New Roman" w:hAnsi="Times New Roman" w:cs="Times New Roman"/>
          <w:sz w:val="24"/>
          <w:szCs w:val="24"/>
        </w:rPr>
        <w:t>3. Перечень общественных территорий, нуждающихся в благоустройстве, формируется по результатам инвентаризации, с учетом их физического состояния и инициатив граждан, организаций.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425"/>
      </w:tblGrid>
      <w:tr w:rsidR="00ED5818" w:rsidRPr="00ED5818" w:rsidTr="00ED5818">
        <w:trPr>
          <w:trHeight w:val="409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18" w:rsidRPr="00ED5818" w:rsidRDefault="00ED5818" w:rsidP="004C33B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№</w:t>
            </w:r>
          </w:p>
          <w:p w:rsidR="00ED5818" w:rsidRPr="00ED5818" w:rsidRDefault="00ED5818" w:rsidP="004C33B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D5818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18" w:rsidRPr="00ED5818" w:rsidRDefault="00ED5818" w:rsidP="004C33B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Общественные территории, подлежащие благоустройству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ED5818" w:rsidRPr="00ED5818" w:rsidRDefault="00ED5818" w:rsidP="000B6B42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</w:tr>
      <w:tr w:rsidR="00ED5818" w:rsidRPr="00ED5818" w:rsidTr="00ED5818">
        <w:trPr>
          <w:trHeight w:val="19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818" w:rsidRPr="00ED5818" w:rsidRDefault="00ED5818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18" w:rsidRPr="00ED5818" w:rsidRDefault="00ED5818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г.Белоярский. «Благоустройство набережной Сэй Пан» в г.Белоярский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ED5818" w:rsidRPr="00ED5818" w:rsidRDefault="00ED5818" w:rsidP="000B6B4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</w:tc>
      </w:tr>
      <w:tr w:rsidR="00ED5818" w:rsidRPr="00ED5818" w:rsidTr="00ED5818">
        <w:trPr>
          <w:trHeight w:val="19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818" w:rsidRPr="00ED5818" w:rsidRDefault="00ED5818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18" w:rsidRPr="00ED5818" w:rsidRDefault="00ED5818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г.Белоярский. Центральная детская площадка в г.Белоярский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ED5818" w:rsidRPr="00ED5818" w:rsidRDefault="00ED5818" w:rsidP="000B6B4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</w:tc>
      </w:tr>
      <w:tr w:rsidR="00ED5818" w:rsidRPr="00ED5818" w:rsidTr="00ED5818">
        <w:trPr>
          <w:trHeight w:val="19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818" w:rsidRPr="00ED5818" w:rsidRDefault="00ED5818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18" w:rsidRPr="00ED5818" w:rsidRDefault="00ED5818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г.Белоярский. Территория «Белая горка» в г.Белоярский. 1 этап. Лыже-роллерная трасса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ED5818" w:rsidRPr="00ED5818" w:rsidRDefault="00ED5818" w:rsidP="000B6B4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</w:tc>
      </w:tr>
      <w:tr w:rsidR="00ED5818" w:rsidRPr="00ED5818" w:rsidTr="00ED5818">
        <w:trPr>
          <w:trHeight w:val="19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818" w:rsidRPr="00ED5818" w:rsidRDefault="004C7E30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18" w:rsidRPr="00ED5818" w:rsidRDefault="00ED5818" w:rsidP="00ED58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г.Белоярский. Парк спорта и отдыха «Белая горка»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ED5818" w:rsidRPr="00ED5818" w:rsidRDefault="00ED5818" w:rsidP="000B6B4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</w:tc>
      </w:tr>
      <w:tr w:rsidR="00ED5818" w:rsidRPr="00ED5818" w:rsidTr="00ED5818">
        <w:trPr>
          <w:trHeight w:val="19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818" w:rsidRPr="00ED5818" w:rsidRDefault="004C7E30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18" w:rsidRPr="00ED5818" w:rsidRDefault="00ED5818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г.Белоярский. Сквер «Геологов»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ED5818" w:rsidRPr="00ED5818" w:rsidRDefault="00ED5818" w:rsidP="000B6B4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</w:tc>
      </w:tr>
      <w:tr w:rsidR="00ED5818" w:rsidRPr="00ED5818" w:rsidTr="00ED5818">
        <w:trPr>
          <w:trHeight w:val="19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818" w:rsidRPr="00ED5818" w:rsidRDefault="004C7E30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18" w:rsidRPr="00ED5818" w:rsidRDefault="00ED5818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с.Полноват, Белоярский район. Обустройство мест массового отдыха населения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ED5818" w:rsidRPr="00ED5818" w:rsidRDefault="00ED5818" w:rsidP="000B6B4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</w:tc>
      </w:tr>
      <w:tr w:rsidR="00ED5818" w:rsidRPr="00ED5818" w:rsidTr="00ED5818">
        <w:trPr>
          <w:trHeight w:val="19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818" w:rsidRPr="00ED5818" w:rsidRDefault="004C7E30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18" w:rsidRPr="00ED5818" w:rsidRDefault="00ED5818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с.Казым, Белоярский район. Благоустройство территории центральной площади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ED5818" w:rsidRPr="00ED5818" w:rsidRDefault="00ED5818" w:rsidP="000B6B42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</w:tc>
      </w:tr>
      <w:tr w:rsidR="00ED5818" w:rsidRPr="00ED5818" w:rsidTr="00ED5818">
        <w:trPr>
          <w:trHeight w:val="592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5818" w:rsidRPr="00ED5818" w:rsidRDefault="004C7E30" w:rsidP="000B6B4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5818" w:rsidRPr="00ED5818" w:rsidRDefault="00ED5818" w:rsidP="000B6B4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 xml:space="preserve">п.Сорум, Белоярский район. Благоустройство пешеходного бульвара вдоль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ED5818">
              <w:rPr>
                <w:sz w:val="24"/>
                <w:szCs w:val="24"/>
                <w:lang w:eastAsia="en-US"/>
              </w:rPr>
              <w:t>.Ц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 xml:space="preserve"> в п.Сорум. Зона игровой площадки и тихого отдыха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ED5818" w:rsidRPr="00ED5818" w:rsidRDefault="00ED5818" w:rsidP="00ED5818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  <w:r w:rsidRPr="00ED5818">
              <w:rPr>
                <w:iCs/>
                <w:sz w:val="24"/>
                <w:szCs w:val="24"/>
              </w:rPr>
              <w:t xml:space="preserve">»». </w:t>
            </w:r>
          </w:p>
        </w:tc>
      </w:tr>
    </w:tbl>
    <w:p w:rsidR="004C33B6" w:rsidRDefault="004C33B6" w:rsidP="004C33B6">
      <w:pPr>
        <w:jc w:val="both"/>
        <w:rPr>
          <w:sz w:val="24"/>
          <w:szCs w:val="24"/>
        </w:rPr>
      </w:pPr>
    </w:p>
    <w:p w:rsidR="00FD71CA" w:rsidRPr="00C30F77" w:rsidRDefault="00ED5818" w:rsidP="00667C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71CA" w:rsidRPr="00C2152B">
        <w:rPr>
          <w:sz w:val="24"/>
          <w:szCs w:val="24"/>
        </w:rPr>
        <w:t>. Опубликовать настоящее постановление</w:t>
      </w:r>
      <w:r w:rsidR="00FD71CA" w:rsidRPr="00C30F77">
        <w:rPr>
          <w:sz w:val="24"/>
          <w:szCs w:val="24"/>
        </w:rPr>
        <w:t xml:space="preserve"> в газете «Белоярские вести. Официальный выпуск».</w:t>
      </w:r>
    </w:p>
    <w:p w:rsidR="00FD71CA" w:rsidRPr="00C30F77" w:rsidRDefault="00ED5818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D71CA" w:rsidRPr="00C30F77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C30F77" w:rsidRDefault="00ED5818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71CA" w:rsidRPr="00C30F77">
        <w:rPr>
          <w:sz w:val="24"/>
          <w:szCs w:val="24"/>
        </w:rPr>
        <w:t>. </w:t>
      </w:r>
      <w:proofErr w:type="gramStart"/>
      <w:r w:rsidR="00FD71CA" w:rsidRPr="00C30F77">
        <w:rPr>
          <w:sz w:val="24"/>
          <w:szCs w:val="24"/>
        </w:rPr>
        <w:t>Контроль за</w:t>
      </w:r>
      <w:proofErr w:type="gramEnd"/>
      <w:r w:rsidR="00FD71CA"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Pr="00C30F77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E83F7A" w:rsidP="00E83F7A">
      <w:pPr>
        <w:pStyle w:val="30"/>
        <w:tabs>
          <w:tab w:val="left" w:pos="0"/>
        </w:tabs>
        <w:jc w:val="both"/>
        <w:rPr>
          <w:szCs w:val="24"/>
        </w:rPr>
      </w:pPr>
      <w:r>
        <w:rPr>
          <w:szCs w:val="24"/>
        </w:rPr>
        <w:t>Г</w:t>
      </w:r>
      <w:r w:rsidR="003B781E" w:rsidRPr="00C30F77">
        <w:rPr>
          <w:szCs w:val="24"/>
        </w:rPr>
        <w:t>лав</w:t>
      </w:r>
      <w:r>
        <w:rPr>
          <w:szCs w:val="24"/>
        </w:rPr>
        <w:t>а</w:t>
      </w:r>
      <w:r w:rsidR="003B781E" w:rsidRPr="00C30F77">
        <w:rPr>
          <w:szCs w:val="24"/>
        </w:rPr>
        <w:t xml:space="preserve"> Белоярского района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С.П. 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B07D31">
          <w:pgSz w:w="11907" w:h="16840" w:code="9"/>
          <w:pgMar w:top="1134" w:right="1134" w:bottom="1134" w:left="1701" w:header="720" w:footer="720" w:gutter="0"/>
          <w:cols w:space="720"/>
          <w:docGrid w:linePitch="272"/>
        </w:sectPr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EB6B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173103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1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 w:rsidR="000C42FC"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«Таблица </w:t>
      </w:r>
      <w:r w:rsidR="000C42FC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C42FC" w:rsidRDefault="000C42FC" w:rsidP="000C42F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финансовых ресурсов</w:t>
      </w:r>
      <w:r w:rsidRPr="006B082E">
        <w:rPr>
          <w:sz w:val="24"/>
          <w:szCs w:val="24"/>
        </w:rPr>
        <w:t xml:space="preserve"> муниципальной программы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958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1"/>
        <w:gridCol w:w="2410"/>
        <w:gridCol w:w="1701"/>
        <w:gridCol w:w="2410"/>
        <w:gridCol w:w="1275"/>
        <w:gridCol w:w="1037"/>
        <w:gridCol w:w="1090"/>
        <w:gridCol w:w="1036"/>
        <w:gridCol w:w="1090"/>
        <w:gridCol w:w="992"/>
        <w:gridCol w:w="1036"/>
        <w:gridCol w:w="1090"/>
      </w:tblGrid>
      <w:tr w:rsidR="00E16DB3" w:rsidRPr="00E16DB3" w:rsidTr="000B6B42">
        <w:trPr>
          <w:trHeight w:val="541"/>
          <w:tblHeader/>
          <w:jc w:val="center"/>
        </w:trPr>
        <w:tc>
          <w:tcPr>
            <w:tcW w:w="791" w:type="dxa"/>
            <w:vMerge w:val="restart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646" w:type="dxa"/>
            <w:gridSpan w:val="8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E16DB3" w:rsidRPr="00E16DB3" w:rsidTr="000B6B42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Всего</w:t>
            </w:r>
          </w:p>
        </w:tc>
        <w:tc>
          <w:tcPr>
            <w:tcW w:w="7371" w:type="dxa"/>
            <w:gridSpan w:val="7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в том числе</w:t>
            </w:r>
          </w:p>
        </w:tc>
      </w:tr>
      <w:tr w:rsidR="00E16DB3" w:rsidRPr="00E16DB3" w:rsidTr="000B6B42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2018 г.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2019 г.</w:t>
            </w:r>
          </w:p>
        </w:tc>
        <w:tc>
          <w:tcPr>
            <w:tcW w:w="1036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2020 г.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2022 г.</w:t>
            </w:r>
          </w:p>
        </w:tc>
        <w:tc>
          <w:tcPr>
            <w:tcW w:w="1036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2023 г.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2"/>
                <w:szCs w:val="22"/>
              </w:rPr>
            </w:pPr>
            <w:r w:rsidRPr="00E16DB3">
              <w:rPr>
                <w:sz w:val="22"/>
                <w:szCs w:val="22"/>
              </w:rPr>
              <w:t>2024 г.</w:t>
            </w:r>
          </w:p>
        </w:tc>
      </w:tr>
      <w:tr w:rsidR="00E16DB3" w:rsidRPr="00E16DB3" w:rsidTr="000B6B42">
        <w:trPr>
          <w:trHeight w:val="260"/>
          <w:tblHeader/>
          <w:jc w:val="center"/>
        </w:trPr>
        <w:tc>
          <w:tcPr>
            <w:tcW w:w="791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</w:t>
            </w:r>
          </w:p>
        </w:tc>
        <w:tc>
          <w:tcPr>
            <w:tcW w:w="1037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11</w:t>
            </w:r>
          </w:p>
        </w:tc>
        <w:tc>
          <w:tcPr>
            <w:tcW w:w="1090" w:type="dxa"/>
            <w:vAlign w:val="center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12</w:t>
            </w:r>
          </w:p>
        </w:tc>
      </w:tr>
      <w:tr w:rsidR="00E16DB3" w:rsidRPr="00E16DB3" w:rsidTr="000B6B42">
        <w:trPr>
          <w:trHeight w:val="151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  <w:r w:rsidRPr="00E16DB3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89 770,4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13 689,2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20 898,0</w:t>
            </w:r>
          </w:p>
        </w:tc>
        <w:tc>
          <w:tcPr>
            <w:tcW w:w="992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30 406,9</w:t>
            </w:r>
          </w:p>
        </w:tc>
        <w:tc>
          <w:tcPr>
            <w:tcW w:w="1036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13 200,0</w:t>
            </w:r>
          </w:p>
        </w:tc>
      </w:tr>
      <w:tr w:rsidR="00E16DB3" w:rsidRPr="00E16DB3" w:rsidTr="000B6B42">
        <w:trPr>
          <w:trHeight w:val="282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1 053,8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1 053,8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3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4 987,7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2 458,8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2 528,9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83 728,9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10 176,6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20 898,0</w:t>
            </w:r>
          </w:p>
        </w:tc>
        <w:tc>
          <w:tcPr>
            <w:tcW w:w="992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27 878,0</w:t>
            </w:r>
          </w:p>
        </w:tc>
        <w:tc>
          <w:tcPr>
            <w:tcW w:w="1036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3 803,6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13 200,0</w:t>
            </w:r>
          </w:p>
        </w:tc>
      </w:tr>
      <w:tr w:rsidR="00E16DB3" w:rsidRPr="00E16DB3" w:rsidTr="000B6B42">
        <w:trPr>
          <w:trHeight w:val="179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  <w:r w:rsidRPr="00E16DB3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110 350,8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25 287,7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 xml:space="preserve">30 320,8 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22 852,8</w:t>
            </w:r>
          </w:p>
        </w:tc>
        <w:tc>
          <w:tcPr>
            <w:tcW w:w="992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1 689,5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30 100,0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100,0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2 270,7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2 270,7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19 368,1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19 368,1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DD6C80" w:rsidP="00E16DB3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88</w:t>
            </w:r>
            <w:r w:rsidR="00E16DB3">
              <w:rPr>
                <w:sz w:val="24"/>
                <w:szCs w:val="24"/>
              </w:rPr>
              <w:t> 712,0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3 648,9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30 320,8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22 852,8</w:t>
            </w:r>
          </w:p>
        </w:tc>
        <w:tc>
          <w:tcPr>
            <w:tcW w:w="992" w:type="dxa"/>
          </w:tcPr>
          <w:p w:rsidR="00976E3F" w:rsidRPr="00E16DB3" w:rsidRDefault="00DD6C80" w:rsidP="00E16DB3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</w:t>
            </w:r>
            <w:r w:rsidR="00E16DB3">
              <w:rPr>
                <w:sz w:val="24"/>
                <w:szCs w:val="24"/>
              </w:rPr>
              <w:t> 689,5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30 100,0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100,0</w:t>
            </w:r>
          </w:p>
        </w:tc>
      </w:tr>
      <w:tr w:rsidR="00E16DB3" w:rsidRPr="00E16DB3" w:rsidTr="000B6B42">
        <w:trPr>
          <w:trHeight w:val="209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 xml:space="preserve">Региональный проект «Формирование </w:t>
            </w:r>
            <w:r w:rsidRPr="00E16DB3">
              <w:rPr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lastRenderedPageBreak/>
              <w:t>УКС</w:t>
            </w: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E16DB3" w:rsidRDefault="00976E3F" w:rsidP="00E16DB3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22</w:t>
            </w:r>
            <w:r w:rsidR="00E16DB3">
              <w:rPr>
                <w:sz w:val="24"/>
                <w:szCs w:val="24"/>
              </w:rPr>
              <w:t>8 178,7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75 357,2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41 632,7</w:t>
            </w:r>
          </w:p>
        </w:tc>
        <w:tc>
          <w:tcPr>
            <w:tcW w:w="992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20 870,1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10 834,8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12 038,7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140 115,4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4 225,6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68 599,0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5 948,3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6 609,2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19 464,3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1 535,7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3 366,65</w:t>
            </w:r>
          </w:p>
        </w:tc>
        <w:tc>
          <w:tcPr>
            <w:tcW w:w="992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11 118,8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1 083,5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1 203,9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14 224,0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2 691,4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11 532,6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12 801,6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2 422,3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10 379,3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1 422,4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269,1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1 153,3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</w:tr>
      <w:tr w:rsidR="00E16DB3" w:rsidRPr="00E16DB3" w:rsidTr="000B6B42">
        <w:trPr>
          <w:trHeight w:val="178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УКС, КФ</w:t>
            </w: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213 954,7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72 665,8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30 100,1</w:t>
            </w:r>
          </w:p>
        </w:tc>
        <w:tc>
          <w:tcPr>
            <w:tcW w:w="992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20 870,1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10 834,8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12 038,7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140 115,4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4 225,6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55 797,4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6 953,5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23 992,5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5 948,3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6 609,2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18 041,9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1 266,6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2 213,3</w:t>
            </w:r>
          </w:p>
        </w:tc>
        <w:tc>
          <w:tcPr>
            <w:tcW w:w="992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11 118,8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1 083,5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1 203,9</w:t>
            </w:r>
          </w:p>
        </w:tc>
      </w:tr>
      <w:tr w:rsidR="00E16DB3" w:rsidRPr="00E16DB3" w:rsidTr="000B6B42">
        <w:trPr>
          <w:trHeight w:val="227"/>
          <w:jc w:val="center"/>
        </w:trPr>
        <w:tc>
          <w:tcPr>
            <w:tcW w:w="79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Всего</w:t>
            </w:r>
            <w:r w:rsidRPr="00E16DB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976E3F" w:rsidRPr="00E16DB3" w:rsidRDefault="00DD6C80" w:rsidP="00E16DB3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428</w:t>
            </w:r>
            <w:r w:rsidR="00E16DB3">
              <w:rPr>
                <w:sz w:val="24"/>
                <w:szCs w:val="24"/>
              </w:rPr>
              <w:t> 299,9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38 976,9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80 933,2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99 962,7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85 383,5</w:t>
            </w:r>
          </w:p>
        </w:tc>
        <w:tc>
          <w:tcPr>
            <w:tcW w:w="992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52 966,5</w:t>
            </w:r>
          </w:p>
        </w:tc>
        <w:tc>
          <w:tcPr>
            <w:tcW w:w="1036" w:type="dxa"/>
          </w:tcPr>
          <w:p w:rsidR="00976E3F" w:rsidRPr="00E16DB3" w:rsidRDefault="00E16DB3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44 738,4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25 338,7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143 439,9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3 324,5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3 803,0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4 225,6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976E3F" w:rsidRPr="00E16DB3" w:rsidRDefault="000B6B42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92 954,8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21 826,9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34 371,8</w:t>
            </w:r>
          </w:p>
        </w:tc>
        <w:tc>
          <w:tcPr>
            <w:tcW w:w="992" w:type="dxa"/>
          </w:tcPr>
          <w:p w:rsidR="00976E3F" w:rsidRPr="00E16DB3" w:rsidRDefault="000B6B42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8 477,2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5 948,3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6 609,2</w:t>
            </w:r>
          </w:p>
        </w:tc>
      </w:tr>
      <w:tr w:rsidR="00E16DB3" w:rsidRPr="00E16DB3" w:rsidTr="000B6B42">
        <w:trPr>
          <w:trHeight w:val="415"/>
          <w:jc w:val="center"/>
        </w:trPr>
        <w:tc>
          <w:tcPr>
            <w:tcW w:w="79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76E3F" w:rsidRPr="00E16DB3" w:rsidRDefault="00976E3F" w:rsidP="000B6B4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76E3F" w:rsidRPr="00E16DB3" w:rsidRDefault="00976E3F" w:rsidP="000B6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E3F" w:rsidRPr="00E16DB3" w:rsidRDefault="00976E3F" w:rsidP="000B6B42">
            <w:pPr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976E3F" w:rsidRPr="00E16DB3" w:rsidRDefault="000B6B42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191 905,2</w:t>
            </w:r>
          </w:p>
        </w:tc>
        <w:tc>
          <w:tcPr>
            <w:tcW w:w="1037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13 825,5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7 111,7</w:t>
            </w:r>
          </w:p>
        </w:tc>
        <w:tc>
          <w:tcPr>
            <w:tcW w:w="1036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33 673,3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47 117,4</w:t>
            </w:r>
          </w:p>
        </w:tc>
        <w:tc>
          <w:tcPr>
            <w:tcW w:w="992" w:type="dxa"/>
          </w:tcPr>
          <w:p w:rsidR="00976E3F" w:rsidRPr="00E16DB3" w:rsidRDefault="000B6B42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40 686,3</w:t>
            </w:r>
          </w:p>
        </w:tc>
        <w:tc>
          <w:tcPr>
            <w:tcW w:w="1036" w:type="dxa"/>
          </w:tcPr>
          <w:p w:rsidR="00976E3F" w:rsidRPr="00E16DB3" w:rsidRDefault="000B6B42" w:rsidP="000B6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34 987,1</w:t>
            </w:r>
          </w:p>
        </w:tc>
        <w:tc>
          <w:tcPr>
            <w:tcW w:w="1090" w:type="dxa"/>
          </w:tcPr>
          <w:p w:rsidR="00976E3F" w:rsidRPr="00E16DB3" w:rsidRDefault="00976E3F" w:rsidP="000B6B42">
            <w:pPr>
              <w:jc w:val="right"/>
              <w:rPr>
                <w:sz w:val="24"/>
                <w:szCs w:val="24"/>
              </w:rPr>
            </w:pPr>
            <w:r w:rsidRPr="00E16DB3">
              <w:rPr>
                <w:sz w:val="24"/>
                <w:szCs w:val="24"/>
              </w:rPr>
              <w:t>14 503,9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EB6BD7" w:rsidRDefault="00EB6BD7" w:rsidP="00EB6BD7">
      <w:pPr>
        <w:jc w:val="right"/>
      </w:pPr>
      <w:r w:rsidRPr="00E83F7A">
        <w:t>»</w:t>
      </w: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EB6BD7" w:rsidRPr="00381AFC" w:rsidTr="006A35D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B6BD7" w:rsidRPr="00381AFC" w:rsidRDefault="00EB6BD7" w:rsidP="006A35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6BD7" w:rsidRPr="00381AFC" w:rsidRDefault="00EB6BD7" w:rsidP="006A35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FC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EB6BD7" w:rsidRPr="00381AFC" w:rsidRDefault="00EB6BD7" w:rsidP="006A35D7">
            <w:pPr>
              <w:jc w:val="center"/>
              <w:rPr>
                <w:sz w:val="24"/>
                <w:szCs w:val="24"/>
              </w:rPr>
            </w:pPr>
            <w:r w:rsidRPr="00381AFC">
              <w:rPr>
                <w:sz w:val="24"/>
                <w:szCs w:val="24"/>
              </w:rPr>
              <w:t>от «___»____________2021 года №_____</w:t>
            </w:r>
          </w:p>
        </w:tc>
      </w:tr>
    </w:tbl>
    <w:p w:rsidR="00EB6BD7" w:rsidRPr="00381AFC" w:rsidRDefault="00EB6BD7" w:rsidP="00EB6BD7">
      <w:pPr>
        <w:jc w:val="right"/>
      </w:pPr>
    </w:p>
    <w:p w:rsidR="00EB6BD7" w:rsidRPr="00381AFC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B6BD7" w:rsidRPr="00381AFC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81AFC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381AFC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381AFC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B6BD7" w:rsidRPr="00381AFC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81AFC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B6BD7" w:rsidRPr="00381AFC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81AFC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2024 годы»</w:t>
      </w:r>
    </w:p>
    <w:p w:rsidR="00EB6BD7" w:rsidRPr="00381AFC" w:rsidRDefault="00EB6BD7" w:rsidP="00EB6BD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81AFC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B6BD7" w:rsidRPr="00381AFC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B6BD7" w:rsidRPr="006B082E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Мероприятия, реализуемые на принципах проектного управления</w:t>
      </w:r>
    </w:p>
    <w:p w:rsidR="00EB6BD7" w:rsidRPr="00381AFC" w:rsidRDefault="00EB6BD7" w:rsidP="00EB6BD7">
      <w:pPr>
        <w:autoSpaceDE w:val="0"/>
        <w:autoSpaceDN w:val="0"/>
        <w:adjustRightInd w:val="0"/>
        <w:jc w:val="center"/>
      </w:pPr>
    </w:p>
    <w:tbl>
      <w:tblPr>
        <w:tblW w:w="15854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8"/>
        <w:gridCol w:w="1267"/>
        <w:gridCol w:w="1701"/>
        <w:gridCol w:w="993"/>
        <w:gridCol w:w="1417"/>
        <w:gridCol w:w="1276"/>
        <w:gridCol w:w="1701"/>
        <w:gridCol w:w="1134"/>
        <w:gridCol w:w="992"/>
        <w:gridCol w:w="992"/>
        <w:gridCol w:w="993"/>
        <w:gridCol w:w="992"/>
        <w:gridCol w:w="992"/>
        <w:gridCol w:w="896"/>
      </w:tblGrid>
      <w:tr w:rsidR="00EB6BD7" w:rsidRPr="003479C8" w:rsidTr="006A35D7">
        <w:trPr>
          <w:trHeight w:val="541"/>
          <w:tblHeader/>
          <w:jc w:val="center"/>
        </w:trPr>
        <w:tc>
          <w:tcPr>
            <w:tcW w:w="508" w:type="dxa"/>
            <w:vMerge w:val="restart"/>
            <w:vAlign w:val="center"/>
          </w:tcPr>
          <w:p w:rsidR="00EB6BD7" w:rsidRPr="003479C8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3479C8">
              <w:rPr>
                <w:bCs/>
                <w:sz w:val="22"/>
                <w:szCs w:val="22"/>
              </w:rPr>
              <w:t>п</w:t>
            </w:r>
            <w:proofErr w:type="gramEnd"/>
            <w:r w:rsidRPr="003479C8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267" w:type="dxa"/>
            <w:vMerge w:val="restart"/>
            <w:vAlign w:val="center"/>
          </w:tcPr>
          <w:p w:rsidR="00EB6BD7" w:rsidRPr="003479C8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EB6BD7" w:rsidRPr="003479C8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993" w:type="dxa"/>
            <w:vMerge w:val="restart"/>
            <w:vAlign w:val="center"/>
          </w:tcPr>
          <w:p w:rsidR="00EB6BD7" w:rsidRPr="003479C8" w:rsidRDefault="00EB6BD7" w:rsidP="006A35D7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EB6BD7" w:rsidRPr="003479C8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ц</w:t>
            </w:r>
            <w:r w:rsidRPr="003479C8">
              <w:rPr>
                <w:sz w:val="22"/>
                <w:szCs w:val="22"/>
              </w:rPr>
              <w:t>ел</w:t>
            </w:r>
            <w:r>
              <w:rPr>
                <w:sz w:val="22"/>
                <w:szCs w:val="22"/>
              </w:rPr>
              <w:t>евого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EB6BD7" w:rsidRPr="003479C8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EB6BD7" w:rsidRPr="003479C8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91" w:type="dxa"/>
            <w:gridSpan w:val="7"/>
            <w:vAlign w:val="center"/>
          </w:tcPr>
          <w:p w:rsidR="00EB6BD7" w:rsidRPr="003479C8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EB6BD7" w:rsidRPr="003479C8" w:rsidTr="006A35D7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Всего</w:t>
            </w:r>
          </w:p>
        </w:tc>
        <w:tc>
          <w:tcPr>
            <w:tcW w:w="5857" w:type="dxa"/>
            <w:gridSpan w:val="6"/>
            <w:vAlign w:val="center"/>
          </w:tcPr>
          <w:p w:rsidR="00EB6BD7" w:rsidRPr="003479C8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в том числе</w:t>
            </w:r>
          </w:p>
        </w:tc>
      </w:tr>
      <w:tr w:rsidR="00EB6BD7" w:rsidRPr="003479C8" w:rsidTr="006A35D7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6BD7" w:rsidRPr="003479C8" w:rsidRDefault="00EB6BD7" w:rsidP="006A35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2023 г.</w:t>
            </w:r>
          </w:p>
        </w:tc>
        <w:tc>
          <w:tcPr>
            <w:tcW w:w="896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2024 г.</w:t>
            </w:r>
          </w:p>
        </w:tc>
      </w:tr>
      <w:tr w:rsidR="00EB6BD7" w:rsidRPr="003479C8" w:rsidTr="006A35D7">
        <w:trPr>
          <w:trHeight w:val="260"/>
          <w:tblHeader/>
          <w:jc w:val="center"/>
        </w:trPr>
        <w:tc>
          <w:tcPr>
            <w:tcW w:w="508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13</w:t>
            </w:r>
          </w:p>
        </w:tc>
        <w:tc>
          <w:tcPr>
            <w:tcW w:w="896" w:type="dxa"/>
            <w:vAlign w:val="center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14</w:t>
            </w:r>
          </w:p>
        </w:tc>
      </w:tr>
      <w:tr w:rsidR="00EB6BD7" w:rsidRPr="003479C8" w:rsidTr="006A35D7">
        <w:trPr>
          <w:trHeight w:val="256"/>
          <w:jc w:val="center"/>
        </w:trPr>
        <w:tc>
          <w:tcPr>
            <w:tcW w:w="508" w:type="dxa"/>
            <w:vMerge w:val="restart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Merge w:val="restart"/>
          </w:tcPr>
          <w:p w:rsidR="00EB6BD7" w:rsidRPr="003479C8" w:rsidRDefault="00EB6BD7" w:rsidP="006A35D7">
            <w:pPr>
              <w:rPr>
                <w:rFonts w:eastAsia="Calibri"/>
                <w:sz w:val="22"/>
                <w:szCs w:val="22"/>
              </w:rPr>
            </w:pPr>
            <w:r w:rsidRPr="003479C8">
              <w:rPr>
                <w:rFonts w:eastAsia="Calibri"/>
                <w:sz w:val="22"/>
                <w:szCs w:val="22"/>
                <w:lang w:eastAsia="en-US"/>
              </w:rPr>
              <w:t>«Жилье и городская среда»</w:t>
            </w:r>
          </w:p>
        </w:tc>
        <w:tc>
          <w:tcPr>
            <w:tcW w:w="1701" w:type="dxa"/>
            <w:vMerge w:val="restart"/>
          </w:tcPr>
          <w:p w:rsidR="00EB6BD7" w:rsidRPr="003479C8" w:rsidRDefault="00EB6BD7" w:rsidP="006A35D7">
            <w:pPr>
              <w:rPr>
                <w:sz w:val="22"/>
                <w:szCs w:val="22"/>
              </w:rPr>
            </w:pPr>
            <w:r w:rsidRPr="003479C8">
              <w:rPr>
                <w:rFonts w:eastAsia="Calibri"/>
                <w:sz w:val="22"/>
                <w:szCs w:val="22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3" w:type="dxa"/>
            <w:vMerge w:val="restart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Merge w:val="restart"/>
          </w:tcPr>
          <w:p w:rsidR="00EB6BD7" w:rsidRPr="003479C8" w:rsidRDefault="00EB6BD7" w:rsidP="006A35D7">
            <w:pPr>
              <w:rPr>
                <w:sz w:val="22"/>
                <w:szCs w:val="22"/>
              </w:rPr>
            </w:pPr>
            <w:r w:rsidRPr="003479C8">
              <w:rPr>
                <w:sz w:val="22"/>
                <w:szCs w:val="22"/>
              </w:rPr>
              <w:t>2019 - 2024</w:t>
            </w:r>
          </w:p>
        </w:tc>
        <w:tc>
          <w:tcPr>
            <w:tcW w:w="1701" w:type="dxa"/>
          </w:tcPr>
          <w:p w:rsidR="00EB6BD7" w:rsidRPr="00942E1C" w:rsidRDefault="00EB6BD7" w:rsidP="006A35D7">
            <w:pPr>
              <w:rPr>
                <w:sz w:val="22"/>
                <w:szCs w:val="22"/>
              </w:rPr>
            </w:pPr>
            <w:r w:rsidRPr="00942E1C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228 178,7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75 357,2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67 445,2</w:t>
            </w:r>
          </w:p>
        </w:tc>
        <w:tc>
          <w:tcPr>
            <w:tcW w:w="993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41 632,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20 870,1</w:t>
            </w:r>
          </w:p>
        </w:tc>
        <w:tc>
          <w:tcPr>
            <w:tcW w:w="992" w:type="dxa"/>
          </w:tcPr>
          <w:p w:rsidR="00EB6BD7" w:rsidRPr="001E7DD3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10 834,8</w:t>
            </w:r>
          </w:p>
        </w:tc>
        <w:tc>
          <w:tcPr>
            <w:tcW w:w="896" w:type="dxa"/>
          </w:tcPr>
          <w:p w:rsidR="00EB6BD7" w:rsidRPr="001E7DD3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12 038,7</w:t>
            </w:r>
          </w:p>
        </w:tc>
      </w:tr>
      <w:tr w:rsidR="00EB6BD7" w:rsidRPr="003479C8" w:rsidTr="006A35D7">
        <w:trPr>
          <w:trHeight w:val="282"/>
          <w:jc w:val="center"/>
        </w:trPr>
        <w:tc>
          <w:tcPr>
            <w:tcW w:w="508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EB6BD7" w:rsidRPr="003479C8" w:rsidRDefault="00EB6BD7" w:rsidP="006A35D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6BD7" w:rsidRPr="003479C8" w:rsidRDefault="00EB6BD7" w:rsidP="006A35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B6BD7" w:rsidRPr="00942E1C" w:rsidRDefault="00EB6BD7" w:rsidP="006A35D7">
            <w:pPr>
              <w:rPr>
                <w:sz w:val="22"/>
                <w:szCs w:val="22"/>
              </w:rPr>
            </w:pPr>
            <w:r w:rsidRPr="00942E1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140 115,4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64 445,7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59 943,8</w:t>
            </w:r>
          </w:p>
        </w:tc>
        <w:tc>
          <w:tcPr>
            <w:tcW w:w="993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3 894,3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3 803,0</w:t>
            </w:r>
          </w:p>
        </w:tc>
        <w:tc>
          <w:tcPr>
            <w:tcW w:w="992" w:type="dxa"/>
          </w:tcPr>
          <w:p w:rsidR="00EB6BD7" w:rsidRPr="001E7DD3" w:rsidRDefault="00EB6BD7" w:rsidP="006A35D7">
            <w:pPr>
              <w:jc w:val="right"/>
              <w:rPr>
                <w:sz w:val="22"/>
                <w:szCs w:val="22"/>
              </w:rPr>
            </w:pPr>
            <w:r w:rsidRPr="001E7DD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803,0</w:t>
            </w:r>
          </w:p>
        </w:tc>
        <w:tc>
          <w:tcPr>
            <w:tcW w:w="896" w:type="dxa"/>
          </w:tcPr>
          <w:p w:rsidR="00EB6BD7" w:rsidRPr="001E7DD3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4 225,6</w:t>
            </w:r>
          </w:p>
        </w:tc>
      </w:tr>
      <w:tr w:rsidR="00EB6BD7" w:rsidRPr="003479C8" w:rsidTr="006A35D7">
        <w:trPr>
          <w:trHeight w:val="413"/>
          <w:jc w:val="center"/>
        </w:trPr>
        <w:tc>
          <w:tcPr>
            <w:tcW w:w="508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EB6BD7" w:rsidRPr="003479C8" w:rsidRDefault="00EB6BD7" w:rsidP="006A35D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6BD7" w:rsidRPr="003479C8" w:rsidRDefault="00EB6BD7" w:rsidP="006A35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B6BD7" w:rsidRPr="00942E1C" w:rsidRDefault="00EB6BD7" w:rsidP="006A35D7">
            <w:pPr>
              <w:rPr>
                <w:sz w:val="22"/>
                <w:szCs w:val="22"/>
              </w:rPr>
            </w:pPr>
            <w:r w:rsidRPr="00942E1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68 599,8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9 375,8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6 345,6</w:t>
            </w:r>
          </w:p>
        </w:tc>
        <w:tc>
          <w:tcPr>
            <w:tcW w:w="993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34 371,8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5 948,3</w:t>
            </w:r>
          </w:p>
        </w:tc>
        <w:tc>
          <w:tcPr>
            <w:tcW w:w="992" w:type="dxa"/>
          </w:tcPr>
          <w:p w:rsidR="00EB6BD7" w:rsidRPr="001E7DD3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5 948,3</w:t>
            </w:r>
          </w:p>
        </w:tc>
        <w:tc>
          <w:tcPr>
            <w:tcW w:w="896" w:type="dxa"/>
          </w:tcPr>
          <w:p w:rsidR="00EB6BD7" w:rsidRPr="001E7DD3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6 609,2</w:t>
            </w:r>
          </w:p>
        </w:tc>
      </w:tr>
      <w:tr w:rsidR="00EB6BD7" w:rsidRPr="003479C8" w:rsidTr="006A35D7">
        <w:trPr>
          <w:trHeight w:val="415"/>
          <w:jc w:val="center"/>
        </w:trPr>
        <w:tc>
          <w:tcPr>
            <w:tcW w:w="508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EB6BD7" w:rsidRPr="003479C8" w:rsidRDefault="00EB6BD7" w:rsidP="006A35D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B6BD7" w:rsidRPr="003479C8" w:rsidRDefault="00EB6BD7" w:rsidP="006A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B6BD7" w:rsidRPr="003479C8" w:rsidRDefault="00EB6BD7" w:rsidP="006A35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B6BD7" w:rsidRPr="00942E1C" w:rsidRDefault="00EB6BD7" w:rsidP="006A35D7">
            <w:pPr>
              <w:rPr>
                <w:sz w:val="22"/>
                <w:szCs w:val="22"/>
              </w:rPr>
            </w:pPr>
            <w:r w:rsidRPr="00942E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19 464,3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1 535,7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1 155,8</w:t>
            </w:r>
          </w:p>
        </w:tc>
        <w:tc>
          <w:tcPr>
            <w:tcW w:w="993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 w:rsidRPr="00610127">
              <w:rPr>
                <w:sz w:val="22"/>
                <w:szCs w:val="22"/>
              </w:rPr>
              <w:t>3 366,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B6BD7" w:rsidRPr="00610127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11 118,8</w:t>
            </w:r>
          </w:p>
        </w:tc>
        <w:tc>
          <w:tcPr>
            <w:tcW w:w="992" w:type="dxa"/>
          </w:tcPr>
          <w:p w:rsidR="00EB6BD7" w:rsidRPr="001E7DD3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1 083,5</w:t>
            </w:r>
          </w:p>
        </w:tc>
        <w:tc>
          <w:tcPr>
            <w:tcW w:w="896" w:type="dxa"/>
          </w:tcPr>
          <w:p w:rsidR="00EB6BD7" w:rsidRPr="001E7DD3" w:rsidRDefault="00EB6BD7" w:rsidP="006A35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1 203,9</w:t>
            </w:r>
          </w:p>
        </w:tc>
      </w:tr>
    </w:tbl>
    <w:p w:rsidR="00EB6BD7" w:rsidRPr="00381AFC" w:rsidRDefault="00EB6BD7" w:rsidP="00EB6BD7">
      <w:pPr>
        <w:autoSpaceDE w:val="0"/>
        <w:autoSpaceDN w:val="0"/>
        <w:adjustRightInd w:val="0"/>
        <w:jc w:val="center"/>
      </w:pPr>
    </w:p>
    <w:p w:rsidR="00EB6BD7" w:rsidRPr="00381AFC" w:rsidRDefault="00EB6BD7" w:rsidP="00EB6BD7">
      <w:pPr>
        <w:jc w:val="right"/>
        <w:rPr>
          <w:sz w:val="24"/>
          <w:szCs w:val="24"/>
        </w:rPr>
      </w:pPr>
      <w:r w:rsidRPr="00381AFC">
        <w:t>».</w:t>
      </w:r>
    </w:p>
    <w:p w:rsidR="00381AFC" w:rsidRPr="00976E3F" w:rsidRDefault="00381AFC" w:rsidP="00EB6BD7">
      <w:pPr>
        <w:jc w:val="right"/>
      </w:pPr>
    </w:p>
    <w:sectPr w:rsidR="00381AFC" w:rsidRPr="00976E3F" w:rsidSect="007058D8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F5" w:rsidRDefault="001A54F5" w:rsidP="00F8110E">
      <w:r>
        <w:separator/>
      </w:r>
    </w:p>
  </w:endnote>
  <w:endnote w:type="continuationSeparator" w:id="0">
    <w:p w:rsidR="001A54F5" w:rsidRDefault="001A54F5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F5" w:rsidRDefault="001A54F5" w:rsidP="00F8110E">
      <w:r>
        <w:separator/>
      </w:r>
    </w:p>
  </w:footnote>
  <w:footnote w:type="continuationSeparator" w:id="0">
    <w:p w:rsidR="001A54F5" w:rsidRDefault="001A54F5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6B42"/>
    <w:rsid w:val="000B7352"/>
    <w:rsid w:val="000B73C0"/>
    <w:rsid w:val="000C0448"/>
    <w:rsid w:val="000C1291"/>
    <w:rsid w:val="000C42FC"/>
    <w:rsid w:val="000D4593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032E"/>
    <w:rsid w:val="001713CA"/>
    <w:rsid w:val="001715A5"/>
    <w:rsid w:val="00172A0F"/>
    <w:rsid w:val="00173103"/>
    <w:rsid w:val="00173196"/>
    <w:rsid w:val="00174C26"/>
    <w:rsid w:val="0017589C"/>
    <w:rsid w:val="001922D4"/>
    <w:rsid w:val="001925FB"/>
    <w:rsid w:val="00196FBC"/>
    <w:rsid w:val="001A0DDB"/>
    <w:rsid w:val="001A3A5C"/>
    <w:rsid w:val="001A4A80"/>
    <w:rsid w:val="001A54F5"/>
    <w:rsid w:val="001A7E6F"/>
    <w:rsid w:val="001B1F57"/>
    <w:rsid w:val="001B2E14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0F33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5AEE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518B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1AFC"/>
    <w:rsid w:val="0038272E"/>
    <w:rsid w:val="003838F3"/>
    <w:rsid w:val="00384EA6"/>
    <w:rsid w:val="00386408"/>
    <w:rsid w:val="00386B72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3CA4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6E18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411B"/>
    <w:rsid w:val="004545D3"/>
    <w:rsid w:val="00456289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1B3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85C86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33B6"/>
    <w:rsid w:val="004C436D"/>
    <w:rsid w:val="004C7E30"/>
    <w:rsid w:val="004D2270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9A0"/>
    <w:rsid w:val="00516557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0E9B"/>
    <w:rsid w:val="00591A44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52D5"/>
    <w:rsid w:val="005B7456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3C73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CE7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1180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0ED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58D8"/>
    <w:rsid w:val="00707FF9"/>
    <w:rsid w:val="00713242"/>
    <w:rsid w:val="00721154"/>
    <w:rsid w:val="00721DF6"/>
    <w:rsid w:val="00722ACB"/>
    <w:rsid w:val="0072435F"/>
    <w:rsid w:val="00731067"/>
    <w:rsid w:val="007339CB"/>
    <w:rsid w:val="00734B07"/>
    <w:rsid w:val="00735703"/>
    <w:rsid w:val="007369A0"/>
    <w:rsid w:val="0073710B"/>
    <w:rsid w:val="00741631"/>
    <w:rsid w:val="00741ABA"/>
    <w:rsid w:val="00741D41"/>
    <w:rsid w:val="00741F1B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142A"/>
    <w:rsid w:val="007B27F2"/>
    <w:rsid w:val="007B321C"/>
    <w:rsid w:val="007B4DE8"/>
    <w:rsid w:val="007B73DA"/>
    <w:rsid w:val="007B75CD"/>
    <w:rsid w:val="007B7B22"/>
    <w:rsid w:val="007C0148"/>
    <w:rsid w:val="007C1CCB"/>
    <w:rsid w:val="007C1F41"/>
    <w:rsid w:val="007C5893"/>
    <w:rsid w:val="007C5A90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D5A"/>
    <w:rsid w:val="00816EBC"/>
    <w:rsid w:val="00822F25"/>
    <w:rsid w:val="0082305F"/>
    <w:rsid w:val="00823B65"/>
    <w:rsid w:val="00827A9E"/>
    <w:rsid w:val="008303E7"/>
    <w:rsid w:val="00834649"/>
    <w:rsid w:val="0083571F"/>
    <w:rsid w:val="00844827"/>
    <w:rsid w:val="0084496C"/>
    <w:rsid w:val="00844974"/>
    <w:rsid w:val="008464F2"/>
    <w:rsid w:val="00846ECC"/>
    <w:rsid w:val="00853361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342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1F8D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15E5"/>
    <w:rsid w:val="00942E80"/>
    <w:rsid w:val="0094619C"/>
    <w:rsid w:val="00946BED"/>
    <w:rsid w:val="0094727A"/>
    <w:rsid w:val="00956713"/>
    <w:rsid w:val="00960CB5"/>
    <w:rsid w:val="0096251C"/>
    <w:rsid w:val="0096280D"/>
    <w:rsid w:val="0096496A"/>
    <w:rsid w:val="00965E29"/>
    <w:rsid w:val="009714E6"/>
    <w:rsid w:val="00971F44"/>
    <w:rsid w:val="00973093"/>
    <w:rsid w:val="009746EF"/>
    <w:rsid w:val="00975F91"/>
    <w:rsid w:val="00976E3F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41FD"/>
    <w:rsid w:val="009F50EE"/>
    <w:rsid w:val="009F5D7F"/>
    <w:rsid w:val="009F6182"/>
    <w:rsid w:val="00A002DE"/>
    <w:rsid w:val="00A00E83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2DF8"/>
    <w:rsid w:val="00B030D1"/>
    <w:rsid w:val="00B03976"/>
    <w:rsid w:val="00B03A72"/>
    <w:rsid w:val="00B05F93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0E24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070A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1F54"/>
    <w:rsid w:val="00BC2D4B"/>
    <w:rsid w:val="00BC5BB7"/>
    <w:rsid w:val="00BC5F44"/>
    <w:rsid w:val="00BD00C0"/>
    <w:rsid w:val="00BD1B7C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6590"/>
    <w:rsid w:val="00BE7C49"/>
    <w:rsid w:val="00BF2A5C"/>
    <w:rsid w:val="00BF49C7"/>
    <w:rsid w:val="00BF52FC"/>
    <w:rsid w:val="00BF739C"/>
    <w:rsid w:val="00BF7CC4"/>
    <w:rsid w:val="00C0042C"/>
    <w:rsid w:val="00C00C13"/>
    <w:rsid w:val="00C01007"/>
    <w:rsid w:val="00C02E0F"/>
    <w:rsid w:val="00C05D7C"/>
    <w:rsid w:val="00C06BCE"/>
    <w:rsid w:val="00C07307"/>
    <w:rsid w:val="00C13C06"/>
    <w:rsid w:val="00C1412D"/>
    <w:rsid w:val="00C17F59"/>
    <w:rsid w:val="00C200C8"/>
    <w:rsid w:val="00C2087E"/>
    <w:rsid w:val="00C2152B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72F8"/>
    <w:rsid w:val="00C40091"/>
    <w:rsid w:val="00C454DE"/>
    <w:rsid w:val="00C46A0F"/>
    <w:rsid w:val="00C471F4"/>
    <w:rsid w:val="00C47C06"/>
    <w:rsid w:val="00C510E5"/>
    <w:rsid w:val="00C537E8"/>
    <w:rsid w:val="00C53C05"/>
    <w:rsid w:val="00C54032"/>
    <w:rsid w:val="00C545EB"/>
    <w:rsid w:val="00C566B4"/>
    <w:rsid w:val="00C60729"/>
    <w:rsid w:val="00C62667"/>
    <w:rsid w:val="00C62853"/>
    <w:rsid w:val="00C634A4"/>
    <w:rsid w:val="00C641F7"/>
    <w:rsid w:val="00C64E2F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AF5"/>
    <w:rsid w:val="00CE0B39"/>
    <w:rsid w:val="00CE482A"/>
    <w:rsid w:val="00CE57DA"/>
    <w:rsid w:val="00CE5809"/>
    <w:rsid w:val="00CE622F"/>
    <w:rsid w:val="00CE6E78"/>
    <w:rsid w:val="00CF0BD5"/>
    <w:rsid w:val="00CF0F78"/>
    <w:rsid w:val="00CF28CA"/>
    <w:rsid w:val="00CF32AD"/>
    <w:rsid w:val="00CF4660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96A"/>
    <w:rsid w:val="00D30BD3"/>
    <w:rsid w:val="00D321CD"/>
    <w:rsid w:val="00D32565"/>
    <w:rsid w:val="00D33114"/>
    <w:rsid w:val="00D33219"/>
    <w:rsid w:val="00D37C0E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971D6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D6C80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9E0"/>
    <w:rsid w:val="00E15E7F"/>
    <w:rsid w:val="00E16767"/>
    <w:rsid w:val="00E16DB3"/>
    <w:rsid w:val="00E2175B"/>
    <w:rsid w:val="00E26271"/>
    <w:rsid w:val="00E27A79"/>
    <w:rsid w:val="00E309CA"/>
    <w:rsid w:val="00E30AE0"/>
    <w:rsid w:val="00E31420"/>
    <w:rsid w:val="00E31704"/>
    <w:rsid w:val="00E37456"/>
    <w:rsid w:val="00E42AD3"/>
    <w:rsid w:val="00E43355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26DA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B6BD7"/>
    <w:rsid w:val="00ED0D83"/>
    <w:rsid w:val="00ED1E0B"/>
    <w:rsid w:val="00ED219B"/>
    <w:rsid w:val="00ED24E0"/>
    <w:rsid w:val="00ED5818"/>
    <w:rsid w:val="00ED6817"/>
    <w:rsid w:val="00ED6B70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0570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FD14EFAC41119043D4E40FE5C4F1F4984B6D58601A9D8BE83C4A899198E015A62S7w8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71A4-B79E-41A1-9920-81C4A6BE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Алхименкова</dc:creator>
  <cp:keywords/>
  <dc:description/>
  <cp:lastModifiedBy>Алхименкова Валентина Викторовна</cp:lastModifiedBy>
  <cp:revision>13</cp:revision>
  <cp:lastPrinted>2022-10-18T10:23:00Z</cp:lastPrinted>
  <dcterms:created xsi:type="dcterms:W3CDTF">2022-08-11T04:59:00Z</dcterms:created>
  <dcterms:modified xsi:type="dcterms:W3CDTF">2022-10-18T10:25:00Z</dcterms:modified>
</cp:coreProperties>
</file>