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5B" w:rsidRDefault="0080425B" w:rsidP="0080425B"/>
    <w:p w:rsidR="0080425B" w:rsidRDefault="0080425B" w:rsidP="0080425B">
      <w:pPr>
        <w:jc w:val="center"/>
        <w:rPr>
          <w:b/>
        </w:rPr>
      </w:pPr>
      <w:r>
        <w:rPr>
          <w:noProof/>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5"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80425B" w:rsidRPr="00FF3F6D" w:rsidRDefault="0080425B" w:rsidP="0080425B">
      <w:pPr>
        <w:jc w:val="right"/>
        <w:rPr>
          <w:b/>
        </w:rPr>
      </w:pPr>
      <w:r>
        <w:rPr>
          <w:b/>
        </w:rPr>
        <w:t>ПРОЕКТ</w:t>
      </w:r>
    </w:p>
    <w:p w:rsidR="0080425B" w:rsidRPr="00395040" w:rsidRDefault="0080425B" w:rsidP="0080425B">
      <w:pPr>
        <w:jc w:val="center"/>
        <w:rPr>
          <w:b/>
          <w:sz w:val="22"/>
          <w:szCs w:val="22"/>
        </w:rPr>
      </w:pPr>
      <w:r w:rsidRPr="00395040">
        <w:rPr>
          <w:b/>
          <w:sz w:val="22"/>
          <w:szCs w:val="22"/>
        </w:rPr>
        <w:t>БЕЛОЯРСКИЙ РАЙОН</w:t>
      </w:r>
    </w:p>
    <w:p w:rsidR="0080425B" w:rsidRPr="005B59A7" w:rsidRDefault="0080425B" w:rsidP="0080425B">
      <w:pPr>
        <w:pStyle w:val="3"/>
        <w:rPr>
          <w:b/>
          <w:sz w:val="20"/>
        </w:rPr>
      </w:pPr>
      <w:r w:rsidRPr="005B59A7">
        <w:rPr>
          <w:b/>
          <w:sz w:val="20"/>
        </w:rPr>
        <w:t>ХАНТЫ-МАНСИЙСКИЙ АВТОНОМНЫЙ ОКРУГ</w:t>
      </w:r>
      <w:r>
        <w:rPr>
          <w:b/>
          <w:sz w:val="20"/>
        </w:rPr>
        <w:t xml:space="preserve"> – </w:t>
      </w:r>
      <w:r w:rsidRPr="005B59A7">
        <w:rPr>
          <w:b/>
          <w:sz w:val="20"/>
        </w:rPr>
        <w:t>ЮГРА</w:t>
      </w:r>
    </w:p>
    <w:p w:rsidR="0080425B" w:rsidRPr="00317FC9" w:rsidRDefault="0080425B" w:rsidP="0080425B">
      <w:pPr>
        <w:rPr>
          <w:sz w:val="22"/>
          <w:szCs w:val="22"/>
        </w:rPr>
      </w:pPr>
      <w:r>
        <w:rPr>
          <w:sz w:val="22"/>
          <w:szCs w:val="22"/>
        </w:rPr>
        <w:t xml:space="preserve">                                                                                                                                                    </w:t>
      </w:r>
    </w:p>
    <w:p w:rsidR="0080425B" w:rsidRDefault="0080425B" w:rsidP="0080425B">
      <w:pPr>
        <w:jc w:val="center"/>
        <w:rPr>
          <w:b/>
        </w:rPr>
      </w:pPr>
      <w:r>
        <w:rPr>
          <w:b/>
        </w:rPr>
        <w:t xml:space="preserve">                                                                                                                                                                                                                                                                                                                                                                                  </w:t>
      </w:r>
    </w:p>
    <w:p w:rsidR="0080425B" w:rsidRPr="00706A30" w:rsidRDefault="0080425B" w:rsidP="0080425B">
      <w:pPr>
        <w:pStyle w:val="1"/>
        <w:rPr>
          <w:szCs w:val="28"/>
        </w:rPr>
      </w:pPr>
      <w:r>
        <w:rPr>
          <w:szCs w:val="28"/>
        </w:rPr>
        <w:t>АДМИНИСТРАЦИЯ</w:t>
      </w:r>
      <w:r w:rsidRPr="00706A30">
        <w:rPr>
          <w:szCs w:val="28"/>
        </w:rPr>
        <w:t xml:space="preserve"> БЕЛОЯРСКОГО РАЙОНА</w:t>
      </w:r>
    </w:p>
    <w:p w:rsidR="0080425B" w:rsidRDefault="0080425B" w:rsidP="0080425B">
      <w:pPr>
        <w:jc w:val="center"/>
        <w:rPr>
          <w:b/>
        </w:rPr>
      </w:pPr>
    </w:p>
    <w:p w:rsidR="0080425B" w:rsidRDefault="0080425B" w:rsidP="0080425B">
      <w:pPr>
        <w:jc w:val="center"/>
        <w:rPr>
          <w:b/>
        </w:rPr>
      </w:pPr>
      <w:r>
        <w:rPr>
          <w:b/>
        </w:rPr>
        <w:t xml:space="preserve">                                                                                                                                                                                                                                                                                  </w:t>
      </w:r>
    </w:p>
    <w:p w:rsidR="0080425B" w:rsidRDefault="0080425B" w:rsidP="0080425B">
      <w:pPr>
        <w:pStyle w:val="1"/>
      </w:pPr>
      <w:r>
        <w:t>ПОСТАНОВЛЕНИЕ</w:t>
      </w:r>
    </w:p>
    <w:p w:rsidR="0080425B" w:rsidRDefault="0080425B" w:rsidP="0080425B"/>
    <w:p w:rsidR="0080425B" w:rsidRDefault="0080425B" w:rsidP="0080425B">
      <w:pPr>
        <w:pStyle w:val="31"/>
      </w:pPr>
    </w:p>
    <w:p w:rsidR="0080425B" w:rsidRDefault="0080425B" w:rsidP="0080425B">
      <w:pPr>
        <w:pStyle w:val="31"/>
        <w:jc w:val="both"/>
      </w:pPr>
      <w:r>
        <w:t xml:space="preserve">от       </w:t>
      </w:r>
      <w:r w:rsidR="006C7F69">
        <w:t>июля</w:t>
      </w:r>
      <w:r>
        <w:t xml:space="preserve"> 201</w:t>
      </w:r>
      <w:r w:rsidR="006C7F69">
        <w:t>8</w:t>
      </w:r>
      <w:r>
        <w:t xml:space="preserve"> года                                                                                                        №                                                                                                     </w:t>
      </w:r>
    </w:p>
    <w:p w:rsidR="0080425B" w:rsidRDefault="0080425B" w:rsidP="0080425B">
      <w:pPr>
        <w:pStyle w:val="31"/>
        <w:rPr>
          <w:b/>
          <w:szCs w:val="24"/>
        </w:rPr>
      </w:pPr>
    </w:p>
    <w:p w:rsidR="0080425B" w:rsidRDefault="0080425B" w:rsidP="0080425B">
      <w:pPr>
        <w:pStyle w:val="31"/>
        <w:rPr>
          <w:b/>
          <w:szCs w:val="24"/>
        </w:rPr>
      </w:pPr>
    </w:p>
    <w:p w:rsidR="0080425B" w:rsidRDefault="0080425B" w:rsidP="0080425B">
      <w:pPr>
        <w:pStyle w:val="31"/>
        <w:rPr>
          <w:b/>
        </w:rPr>
      </w:pPr>
      <w:r w:rsidRPr="00E52306">
        <w:rPr>
          <w:b/>
          <w:szCs w:val="24"/>
        </w:rPr>
        <w:t>О внесени</w:t>
      </w:r>
      <w:r w:rsidR="009C7E50">
        <w:rPr>
          <w:b/>
          <w:szCs w:val="24"/>
        </w:rPr>
        <w:t>и</w:t>
      </w:r>
      <w:r w:rsidRPr="00E52306">
        <w:rPr>
          <w:b/>
          <w:szCs w:val="24"/>
        </w:rPr>
        <w:t xml:space="preserve"> изменени</w:t>
      </w:r>
      <w:r w:rsidR="009C7E50">
        <w:rPr>
          <w:b/>
          <w:szCs w:val="24"/>
        </w:rPr>
        <w:t>я</w:t>
      </w:r>
      <w:r w:rsidRPr="00E52306">
        <w:rPr>
          <w:b/>
          <w:szCs w:val="24"/>
        </w:rPr>
        <w:t xml:space="preserve"> </w:t>
      </w:r>
      <w:r w:rsidR="006C7F69">
        <w:rPr>
          <w:b/>
          <w:szCs w:val="24"/>
        </w:rPr>
        <w:t xml:space="preserve">в </w:t>
      </w:r>
      <w:r w:rsidR="00AE375C">
        <w:rPr>
          <w:b/>
          <w:szCs w:val="24"/>
        </w:rPr>
        <w:t xml:space="preserve">приложение к </w:t>
      </w:r>
      <w:r w:rsidR="006C7F69">
        <w:rPr>
          <w:b/>
          <w:szCs w:val="24"/>
        </w:rPr>
        <w:t>постановлени</w:t>
      </w:r>
      <w:r w:rsidR="00AE375C">
        <w:rPr>
          <w:b/>
          <w:szCs w:val="24"/>
        </w:rPr>
        <w:t>ю</w:t>
      </w:r>
      <w:r w:rsidR="006C7F69">
        <w:rPr>
          <w:b/>
          <w:szCs w:val="24"/>
        </w:rPr>
        <w:t xml:space="preserve"> администрации Белоярского района от 11 ноября 2013 года № 1627</w:t>
      </w:r>
    </w:p>
    <w:p w:rsidR="0080425B" w:rsidRDefault="0080425B" w:rsidP="0080425B">
      <w:pPr>
        <w:pStyle w:val="31"/>
      </w:pPr>
    </w:p>
    <w:p w:rsidR="0080425B" w:rsidRDefault="0080425B" w:rsidP="0080425B">
      <w:pPr>
        <w:pStyle w:val="ConsNormal"/>
        <w:ind w:firstLine="709"/>
        <w:jc w:val="both"/>
        <w:rPr>
          <w:rFonts w:ascii="Times New Roman" w:hAnsi="Times New Roman"/>
          <w:bCs/>
          <w:sz w:val="24"/>
          <w:szCs w:val="24"/>
        </w:rPr>
      </w:pPr>
    </w:p>
    <w:p w:rsidR="009C7E50" w:rsidRPr="009C7E50" w:rsidRDefault="009C7E50" w:rsidP="009C7E50">
      <w:pPr>
        <w:autoSpaceDE w:val="0"/>
        <w:autoSpaceDN w:val="0"/>
        <w:adjustRightInd w:val="0"/>
        <w:ind w:firstLine="567"/>
        <w:jc w:val="both"/>
        <w:rPr>
          <w:sz w:val="24"/>
          <w:szCs w:val="24"/>
        </w:rPr>
      </w:pPr>
      <w:r w:rsidRPr="009C7E50">
        <w:rPr>
          <w:sz w:val="24"/>
          <w:szCs w:val="24"/>
        </w:rPr>
        <w:t xml:space="preserve">В соответствии с Федеральным законом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proofErr w:type="gramStart"/>
      <w:r w:rsidRPr="009C7E50">
        <w:rPr>
          <w:sz w:val="24"/>
          <w:szCs w:val="24"/>
        </w:rPr>
        <w:t>п</w:t>
      </w:r>
      <w:proofErr w:type="gramEnd"/>
      <w:r w:rsidRPr="009C7E50">
        <w:rPr>
          <w:sz w:val="24"/>
          <w:szCs w:val="24"/>
        </w:rPr>
        <w:t xml:space="preserve"> о с т а н о в л я ю:</w:t>
      </w:r>
    </w:p>
    <w:p w:rsidR="0080425B" w:rsidRDefault="009C7E50" w:rsidP="009C7E50">
      <w:pPr>
        <w:autoSpaceDE w:val="0"/>
        <w:autoSpaceDN w:val="0"/>
        <w:adjustRightInd w:val="0"/>
        <w:ind w:firstLine="567"/>
        <w:jc w:val="both"/>
        <w:rPr>
          <w:sz w:val="24"/>
          <w:szCs w:val="24"/>
        </w:rPr>
      </w:pPr>
      <w:r w:rsidRPr="009C7E50">
        <w:rPr>
          <w:sz w:val="24"/>
          <w:szCs w:val="24"/>
        </w:rPr>
        <w:t xml:space="preserve"> </w:t>
      </w:r>
      <w:r w:rsidR="0080425B">
        <w:rPr>
          <w:sz w:val="24"/>
          <w:szCs w:val="24"/>
        </w:rPr>
        <w:t xml:space="preserve">1. </w:t>
      </w:r>
      <w:proofErr w:type="gramStart"/>
      <w:r w:rsidR="0080425B">
        <w:rPr>
          <w:sz w:val="24"/>
          <w:szCs w:val="24"/>
        </w:rPr>
        <w:t xml:space="preserve">Внести в </w:t>
      </w:r>
      <w:r w:rsidR="00AE375C">
        <w:rPr>
          <w:sz w:val="24"/>
          <w:szCs w:val="24"/>
        </w:rPr>
        <w:t>приложение «А</w:t>
      </w:r>
      <w:r w:rsidR="0080425B">
        <w:rPr>
          <w:sz w:val="24"/>
          <w:szCs w:val="24"/>
        </w:rPr>
        <w:t xml:space="preserve">дминистративный регламент предоставления муниципальной услуги </w:t>
      </w:r>
      <w:r w:rsidR="0080425B" w:rsidRPr="000212E8">
        <w:rPr>
          <w:sz w:val="24"/>
          <w:szCs w:val="24"/>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0080425B">
        <w:rPr>
          <w:sz w:val="24"/>
          <w:szCs w:val="24"/>
        </w:rPr>
        <w:t xml:space="preserve">, </w:t>
      </w:r>
      <w:r w:rsidR="00AE375C">
        <w:rPr>
          <w:sz w:val="24"/>
          <w:szCs w:val="24"/>
        </w:rPr>
        <w:t>к</w:t>
      </w:r>
      <w:r w:rsidR="0080425B">
        <w:rPr>
          <w:sz w:val="24"/>
          <w:szCs w:val="24"/>
        </w:rPr>
        <w:t xml:space="preserve"> постановлени</w:t>
      </w:r>
      <w:r w:rsidR="00AE375C">
        <w:rPr>
          <w:sz w:val="24"/>
          <w:szCs w:val="24"/>
        </w:rPr>
        <w:t>ю</w:t>
      </w:r>
      <w:r w:rsidR="0080425B">
        <w:rPr>
          <w:sz w:val="24"/>
          <w:szCs w:val="24"/>
        </w:rPr>
        <w:t xml:space="preserve"> администрации Белоярского района</w:t>
      </w:r>
      <w:r w:rsidR="00AE375C">
        <w:rPr>
          <w:sz w:val="24"/>
          <w:szCs w:val="24"/>
        </w:rPr>
        <w:t xml:space="preserve">» </w:t>
      </w:r>
      <w:r w:rsidR="0080425B">
        <w:rPr>
          <w:sz w:val="24"/>
          <w:szCs w:val="24"/>
        </w:rPr>
        <w:t xml:space="preserve"> от 1</w:t>
      </w:r>
      <w:r w:rsidR="0080425B" w:rsidRPr="00FF3F6D">
        <w:rPr>
          <w:sz w:val="24"/>
          <w:szCs w:val="24"/>
        </w:rPr>
        <w:t>1</w:t>
      </w:r>
      <w:r w:rsidR="0080425B">
        <w:rPr>
          <w:sz w:val="24"/>
          <w:szCs w:val="24"/>
        </w:rPr>
        <w:t xml:space="preserve"> ноября 2013 года № 1627 «</w:t>
      </w:r>
      <w:r w:rsidR="0080425B" w:rsidRPr="001131E9">
        <w:rPr>
          <w:sz w:val="24"/>
          <w:szCs w:val="24"/>
        </w:rPr>
        <w:t>Об утверждении административного регламента предоставления муниципальной услуги «Прием документов</w:t>
      </w:r>
      <w:r w:rsidR="00DA55B7">
        <w:rPr>
          <w:sz w:val="24"/>
          <w:szCs w:val="24"/>
        </w:rPr>
        <w:t xml:space="preserve">, а также выдача решений </w:t>
      </w:r>
      <w:r w:rsidR="0080425B" w:rsidRPr="001131E9">
        <w:rPr>
          <w:sz w:val="24"/>
          <w:szCs w:val="24"/>
        </w:rPr>
        <w:t xml:space="preserve"> </w:t>
      </w:r>
      <w:r w:rsidR="00DA55B7" w:rsidRPr="00DA55B7">
        <w:rPr>
          <w:sz w:val="24"/>
          <w:szCs w:val="24"/>
        </w:rPr>
        <w:t>о переводе или об</w:t>
      </w:r>
      <w:proofErr w:type="gramEnd"/>
      <w:r w:rsidR="00DA55B7" w:rsidRPr="00DA55B7">
        <w:rPr>
          <w:sz w:val="24"/>
          <w:szCs w:val="24"/>
        </w:rPr>
        <w:t xml:space="preserve"> </w:t>
      </w:r>
      <w:proofErr w:type="gramStart"/>
      <w:r w:rsidR="00DA55B7" w:rsidRPr="00DA55B7">
        <w:rPr>
          <w:sz w:val="24"/>
          <w:szCs w:val="24"/>
        </w:rPr>
        <w:t>отказе</w:t>
      </w:r>
      <w:proofErr w:type="gramEnd"/>
      <w:r w:rsidR="00DA55B7" w:rsidRPr="00DA55B7">
        <w:rPr>
          <w:sz w:val="24"/>
          <w:szCs w:val="24"/>
        </w:rPr>
        <w:t xml:space="preserve"> в переводе жилого помещения в нежилое помещение или нежилого помещения в жилое помещение</w:t>
      </w:r>
      <w:r w:rsidR="0080425B" w:rsidRPr="001131E9">
        <w:rPr>
          <w:sz w:val="24"/>
          <w:szCs w:val="24"/>
        </w:rPr>
        <w:t>»</w:t>
      </w:r>
      <w:r w:rsidR="0080425B">
        <w:rPr>
          <w:sz w:val="24"/>
          <w:szCs w:val="24"/>
        </w:rPr>
        <w:t xml:space="preserve">, </w:t>
      </w:r>
      <w:r w:rsidRPr="009C7E50">
        <w:rPr>
          <w:sz w:val="24"/>
          <w:szCs w:val="24"/>
        </w:rPr>
        <w:t>изменение,  изложив раздел 5 в следующей редакции:</w:t>
      </w:r>
      <w:r w:rsidR="0080425B" w:rsidRPr="00056BC9">
        <w:rPr>
          <w:sz w:val="24"/>
          <w:szCs w:val="24"/>
        </w:rPr>
        <w:t xml:space="preserve"> </w:t>
      </w:r>
    </w:p>
    <w:p w:rsidR="00B94DE0" w:rsidRPr="00B94DE0" w:rsidRDefault="009C7E50" w:rsidP="00B94DE0">
      <w:pPr>
        <w:widowControl w:val="0"/>
        <w:autoSpaceDE w:val="0"/>
        <w:autoSpaceDN w:val="0"/>
        <w:adjustRightInd w:val="0"/>
        <w:ind w:firstLine="567"/>
        <w:jc w:val="center"/>
        <w:rPr>
          <w:b/>
          <w:sz w:val="24"/>
          <w:szCs w:val="24"/>
        </w:rPr>
      </w:pPr>
      <w:bookmarkStart w:id="0" w:name="_GoBack"/>
      <w:bookmarkEnd w:id="0"/>
      <w:r w:rsidRPr="00B94DE0">
        <w:rPr>
          <w:b/>
          <w:sz w:val="24"/>
          <w:szCs w:val="24"/>
        </w:rPr>
        <w:t xml:space="preserve"> </w:t>
      </w:r>
      <w:r w:rsidR="00B94DE0" w:rsidRPr="00B94DE0">
        <w:rPr>
          <w:b/>
          <w:sz w:val="24"/>
          <w:szCs w:val="24"/>
        </w:rPr>
        <w:t>«V. Досудебный (внесудебный) порядок обжалования решений и</w:t>
      </w:r>
    </w:p>
    <w:p w:rsidR="00B94DE0" w:rsidRPr="00B94DE0" w:rsidRDefault="00B94DE0" w:rsidP="00B94DE0">
      <w:pPr>
        <w:widowControl w:val="0"/>
        <w:autoSpaceDE w:val="0"/>
        <w:autoSpaceDN w:val="0"/>
        <w:adjustRightInd w:val="0"/>
        <w:ind w:firstLine="567"/>
        <w:jc w:val="center"/>
        <w:rPr>
          <w:b/>
          <w:sz w:val="24"/>
          <w:szCs w:val="24"/>
        </w:rPr>
      </w:pPr>
      <w:r w:rsidRPr="00B94DE0">
        <w:rPr>
          <w:b/>
          <w:sz w:val="24"/>
          <w:szCs w:val="24"/>
        </w:rPr>
        <w:t>действий (бездействия) органа, предоставляющего</w:t>
      </w:r>
    </w:p>
    <w:p w:rsidR="00B94DE0" w:rsidRPr="00B94DE0" w:rsidRDefault="00B94DE0" w:rsidP="00B94DE0">
      <w:pPr>
        <w:widowControl w:val="0"/>
        <w:autoSpaceDE w:val="0"/>
        <w:autoSpaceDN w:val="0"/>
        <w:adjustRightInd w:val="0"/>
        <w:ind w:firstLine="567"/>
        <w:jc w:val="center"/>
        <w:rPr>
          <w:b/>
          <w:sz w:val="24"/>
          <w:szCs w:val="24"/>
        </w:rPr>
      </w:pPr>
      <w:r w:rsidRPr="00B94DE0">
        <w:rPr>
          <w:b/>
          <w:sz w:val="24"/>
          <w:szCs w:val="24"/>
        </w:rPr>
        <w:t>муниципальную услугу, а также должностных лиц и</w:t>
      </w:r>
    </w:p>
    <w:p w:rsidR="00B94DE0" w:rsidRDefault="00B94DE0" w:rsidP="00B94DE0">
      <w:pPr>
        <w:widowControl w:val="0"/>
        <w:autoSpaceDE w:val="0"/>
        <w:autoSpaceDN w:val="0"/>
        <w:adjustRightInd w:val="0"/>
        <w:ind w:firstLine="567"/>
        <w:jc w:val="center"/>
        <w:rPr>
          <w:b/>
          <w:sz w:val="24"/>
          <w:szCs w:val="24"/>
        </w:rPr>
      </w:pPr>
      <w:r w:rsidRPr="00B94DE0">
        <w:rPr>
          <w:b/>
          <w:sz w:val="24"/>
          <w:szCs w:val="24"/>
        </w:rPr>
        <w:t xml:space="preserve">муниципальных служащих, </w:t>
      </w:r>
      <w:r>
        <w:rPr>
          <w:b/>
          <w:sz w:val="24"/>
          <w:szCs w:val="24"/>
        </w:rPr>
        <w:t>МФЦ, работник</w:t>
      </w:r>
      <w:r w:rsidR="001C3637">
        <w:rPr>
          <w:b/>
          <w:sz w:val="24"/>
          <w:szCs w:val="24"/>
        </w:rPr>
        <w:t>а</w:t>
      </w:r>
      <w:r>
        <w:rPr>
          <w:b/>
          <w:sz w:val="24"/>
          <w:szCs w:val="24"/>
        </w:rPr>
        <w:t xml:space="preserve"> МФЦ, </w:t>
      </w:r>
    </w:p>
    <w:p w:rsidR="00B94DE0" w:rsidRDefault="00B94DE0" w:rsidP="00B94DE0">
      <w:pPr>
        <w:widowControl w:val="0"/>
        <w:autoSpaceDE w:val="0"/>
        <w:autoSpaceDN w:val="0"/>
        <w:adjustRightInd w:val="0"/>
        <w:ind w:firstLine="567"/>
        <w:jc w:val="center"/>
        <w:rPr>
          <w:b/>
          <w:sz w:val="24"/>
          <w:szCs w:val="24"/>
        </w:rPr>
      </w:pPr>
      <w:r>
        <w:rPr>
          <w:b/>
          <w:sz w:val="24"/>
          <w:szCs w:val="24"/>
        </w:rPr>
        <w:t xml:space="preserve">а также организаций, </w:t>
      </w:r>
      <w:r w:rsidRPr="00B94DE0">
        <w:rPr>
          <w:b/>
          <w:sz w:val="24"/>
          <w:szCs w:val="24"/>
        </w:rPr>
        <w:t xml:space="preserve">предусмотренных частью 1.1 статьи 16 </w:t>
      </w:r>
    </w:p>
    <w:p w:rsidR="00B94DE0" w:rsidRDefault="00B94DE0" w:rsidP="00B94DE0">
      <w:pPr>
        <w:widowControl w:val="0"/>
        <w:autoSpaceDE w:val="0"/>
        <w:autoSpaceDN w:val="0"/>
        <w:adjustRightInd w:val="0"/>
        <w:ind w:firstLine="567"/>
        <w:jc w:val="center"/>
        <w:rPr>
          <w:b/>
          <w:sz w:val="24"/>
          <w:szCs w:val="24"/>
        </w:rPr>
      </w:pPr>
      <w:r w:rsidRPr="00B94DE0">
        <w:rPr>
          <w:b/>
          <w:sz w:val="24"/>
          <w:szCs w:val="24"/>
        </w:rPr>
        <w:t>Федерального закона № 210-ФЗ, или их работников</w:t>
      </w:r>
    </w:p>
    <w:p w:rsidR="00B94DE0" w:rsidRPr="00B94DE0" w:rsidRDefault="00B94DE0" w:rsidP="00B94DE0">
      <w:pPr>
        <w:widowControl w:val="0"/>
        <w:autoSpaceDE w:val="0"/>
        <w:autoSpaceDN w:val="0"/>
        <w:adjustRightInd w:val="0"/>
        <w:ind w:firstLine="567"/>
        <w:jc w:val="center"/>
        <w:rPr>
          <w:sz w:val="24"/>
          <w:szCs w:val="24"/>
        </w:rPr>
      </w:pPr>
    </w:p>
    <w:p w:rsidR="00B94DE0" w:rsidRPr="00B94DE0" w:rsidRDefault="00B94DE0" w:rsidP="00B94DE0">
      <w:pPr>
        <w:widowControl w:val="0"/>
        <w:autoSpaceDE w:val="0"/>
        <w:autoSpaceDN w:val="0"/>
        <w:adjustRightInd w:val="0"/>
        <w:ind w:firstLine="567"/>
        <w:jc w:val="center"/>
        <w:rPr>
          <w:sz w:val="24"/>
          <w:szCs w:val="24"/>
        </w:rPr>
      </w:pPr>
      <w:r w:rsidRPr="00B94DE0">
        <w:rPr>
          <w:sz w:val="24"/>
          <w:szCs w:val="24"/>
        </w:rPr>
        <w:t>5.1. Информация для заявителя о его праве подать жалобу</w:t>
      </w:r>
    </w:p>
    <w:p w:rsidR="00B94DE0" w:rsidRPr="00B94DE0" w:rsidRDefault="00B94DE0" w:rsidP="00B94DE0">
      <w:pPr>
        <w:widowControl w:val="0"/>
        <w:autoSpaceDE w:val="0"/>
        <w:autoSpaceDN w:val="0"/>
        <w:adjustRightInd w:val="0"/>
        <w:ind w:firstLine="567"/>
        <w:jc w:val="center"/>
        <w:rPr>
          <w:sz w:val="24"/>
          <w:szCs w:val="24"/>
        </w:rPr>
      </w:pPr>
      <w:r w:rsidRPr="00B94DE0">
        <w:rPr>
          <w:sz w:val="24"/>
          <w:szCs w:val="24"/>
        </w:rPr>
        <w:t>на решение и (или) действия (бездействие) органа,</w:t>
      </w:r>
    </w:p>
    <w:p w:rsidR="00B94DE0" w:rsidRPr="00B94DE0" w:rsidRDefault="00B94DE0" w:rsidP="00B94DE0">
      <w:pPr>
        <w:widowControl w:val="0"/>
        <w:autoSpaceDE w:val="0"/>
        <w:autoSpaceDN w:val="0"/>
        <w:adjustRightInd w:val="0"/>
        <w:ind w:firstLine="567"/>
        <w:jc w:val="center"/>
        <w:rPr>
          <w:sz w:val="24"/>
          <w:szCs w:val="24"/>
        </w:rPr>
      </w:pPr>
      <w:proofErr w:type="gramStart"/>
      <w:r w:rsidRPr="00B94DE0">
        <w:rPr>
          <w:sz w:val="24"/>
          <w:szCs w:val="24"/>
        </w:rPr>
        <w:t>представляющего</w:t>
      </w:r>
      <w:proofErr w:type="gramEnd"/>
      <w:r w:rsidRPr="00B94DE0">
        <w:rPr>
          <w:sz w:val="24"/>
          <w:szCs w:val="24"/>
        </w:rPr>
        <w:t xml:space="preserve"> муниципальную услугу, а также</w:t>
      </w:r>
    </w:p>
    <w:p w:rsidR="00B94DE0" w:rsidRPr="00B94DE0" w:rsidRDefault="00B94DE0" w:rsidP="00B94DE0">
      <w:pPr>
        <w:widowControl w:val="0"/>
        <w:autoSpaceDE w:val="0"/>
        <w:autoSpaceDN w:val="0"/>
        <w:adjustRightInd w:val="0"/>
        <w:ind w:firstLine="567"/>
        <w:jc w:val="center"/>
        <w:rPr>
          <w:sz w:val="24"/>
          <w:szCs w:val="24"/>
        </w:rPr>
      </w:pPr>
      <w:r w:rsidRPr="00B94DE0">
        <w:rPr>
          <w:sz w:val="24"/>
          <w:szCs w:val="24"/>
        </w:rPr>
        <w:t>должностных лиц и муниципальных служащих,</w:t>
      </w:r>
    </w:p>
    <w:p w:rsidR="00B94DE0" w:rsidRDefault="00B94DE0" w:rsidP="00B94DE0">
      <w:pPr>
        <w:widowControl w:val="0"/>
        <w:autoSpaceDE w:val="0"/>
        <w:autoSpaceDN w:val="0"/>
        <w:adjustRightInd w:val="0"/>
        <w:ind w:firstLine="567"/>
        <w:jc w:val="center"/>
        <w:rPr>
          <w:sz w:val="24"/>
          <w:szCs w:val="24"/>
        </w:rPr>
      </w:pPr>
      <w:r w:rsidRPr="00B94DE0">
        <w:rPr>
          <w:sz w:val="24"/>
          <w:szCs w:val="24"/>
        </w:rPr>
        <w:t>МФЦ, работник</w:t>
      </w:r>
      <w:r w:rsidR="001C3637">
        <w:rPr>
          <w:sz w:val="24"/>
          <w:szCs w:val="24"/>
        </w:rPr>
        <w:t>а</w:t>
      </w:r>
      <w:r w:rsidRPr="00B94DE0">
        <w:rPr>
          <w:sz w:val="24"/>
          <w:szCs w:val="24"/>
        </w:rPr>
        <w:t xml:space="preserve"> МФЦ, а также организаций, </w:t>
      </w:r>
    </w:p>
    <w:p w:rsidR="00B94DE0" w:rsidRDefault="00B94DE0" w:rsidP="00B94DE0">
      <w:pPr>
        <w:widowControl w:val="0"/>
        <w:autoSpaceDE w:val="0"/>
        <w:autoSpaceDN w:val="0"/>
        <w:adjustRightInd w:val="0"/>
        <w:ind w:firstLine="567"/>
        <w:jc w:val="center"/>
        <w:rPr>
          <w:sz w:val="24"/>
          <w:szCs w:val="24"/>
        </w:rPr>
      </w:pPr>
      <w:proofErr w:type="gramStart"/>
      <w:r w:rsidRPr="00B94DE0">
        <w:rPr>
          <w:sz w:val="24"/>
          <w:szCs w:val="24"/>
        </w:rPr>
        <w:t>предусмотренных</w:t>
      </w:r>
      <w:proofErr w:type="gramEnd"/>
      <w:r w:rsidRPr="00B94DE0">
        <w:rPr>
          <w:sz w:val="24"/>
          <w:szCs w:val="24"/>
        </w:rPr>
        <w:t xml:space="preserve"> частью 1.1 статьи 16 Федерального закона </w:t>
      </w:r>
    </w:p>
    <w:p w:rsidR="00B94DE0" w:rsidRDefault="00B94DE0" w:rsidP="00B94DE0">
      <w:pPr>
        <w:widowControl w:val="0"/>
        <w:autoSpaceDE w:val="0"/>
        <w:autoSpaceDN w:val="0"/>
        <w:adjustRightInd w:val="0"/>
        <w:ind w:firstLine="567"/>
        <w:jc w:val="center"/>
        <w:rPr>
          <w:sz w:val="24"/>
          <w:szCs w:val="24"/>
        </w:rPr>
      </w:pPr>
      <w:r w:rsidRPr="00B94DE0">
        <w:rPr>
          <w:sz w:val="24"/>
          <w:szCs w:val="24"/>
        </w:rPr>
        <w:t>№ 210-ФЗ, или их работников</w:t>
      </w:r>
    </w:p>
    <w:p w:rsidR="00B94DE0" w:rsidRPr="00B94DE0" w:rsidRDefault="00B94DE0" w:rsidP="00B94DE0">
      <w:pPr>
        <w:widowControl w:val="0"/>
        <w:autoSpaceDE w:val="0"/>
        <w:autoSpaceDN w:val="0"/>
        <w:adjustRightInd w:val="0"/>
        <w:ind w:firstLine="567"/>
        <w:jc w:val="center"/>
        <w:rPr>
          <w:sz w:val="24"/>
          <w:szCs w:val="24"/>
        </w:rPr>
      </w:pPr>
    </w:p>
    <w:p w:rsidR="009326A2" w:rsidRDefault="00B94DE0" w:rsidP="006B4BE1">
      <w:pPr>
        <w:widowControl w:val="0"/>
        <w:autoSpaceDE w:val="0"/>
        <w:autoSpaceDN w:val="0"/>
        <w:adjustRightInd w:val="0"/>
        <w:ind w:firstLine="567"/>
        <w:jc w:val="both"/>
        <w:rPr>
          <w:sz w:val="24"/>
          <w:szCs w:val="24"/>
        </w:rPr>
      </w:pPr>
      <w:r w:rsidRPr="00B94DE0">
        <w:rPr>
          <w:sz w:val="24"/>
          <w:szCs w:val="24"/>
        </w:rPr>
        <w:t xml:space="preserve">Заявитель имеет право на досудебное (внесудебное) обжалование действий </w:t>
      </w:r>
      <w:r w:rsidRPr="00B94DE0">
        <w:rPr>
          <w:sz w:val="24"/>
          <w:szCs w:val="24"/>
        </w:rPr>
        <w:lastRenderedPageBreak/>
        <w:t xml:space="preserve">(бездействия) и решений, принятых (осуществляемых) </w:t>
      </w:r>
      <w:r w:rsidR="009326A2">
        <w:rPr>
          <w:sz w:val="24"/>
          <w:szCs w:val="24"/>
        </w:rPr>
        <w:t xml:space="preserve">в ходе предоставления </w:t>
      </w:r>
      <w:r w:rsidRPr="00B94DE0">
        <w:rPr>
          <w:sz w:val="24"/>
          <w:szCs w:val="24"/>
        </w:rPr>
        <w:t>муниципальн</w:t>
      </w:r>
      <w:r w:rsidR="009326A2">
        <w:rPr>
          <w:sz w:val="24"/>
          <w:szCs w:val="24"/>
        </w:rPr>
        <w:t>ой</w:t>
      </w:r>
      <w:r w:rsidRPr="00B94DE0">
        <w:rPr>
          <w:sz w:val="24"/>
          <w:szCs w:val="24"/>
        </w:rPr>
        <w:t xml:space="preserve"> услуг</w:t>
      </w:r>
      <w:r w:rsidR="009326A2">
        <w:rPr>
          <w:sz w:val="24"/>
          <w:szCs w:val="24"/>
        </w:rPr>
        <w:t>и</w:t>
      </w:r>
      <w:r w:rsidR="00466CEA">
        <w:rPr>
          <w:sz w:val="24"/>
          <w:szCs w:val="24"/>
        </w:rPr>
        <w:t>.</w:t>
      </w:r>
    </w:p>
    <w:p w:rsidR="00466CEA" w:rsidRDefault="00466CEA" w:rsidP="00466CEA">
      <w:pPr>
        <w:widowControl w:val="0"/>
        <w:autoSpaceDE w:val="0"/>
        <w:autoSpaceDN w:val="0"/>
        <w:adjustRightInd w:val="0"/>
        <w:ind w:firstLine="567"/>
        <w:jc w:val="center"/>
        <w:rPr>
          <w:sz w:val="24"/>
          <w:szCs w:val="24"/>
        </w:rPr>
      </w:pPr>
      <w:r>
        <w:rPr>
          <w:sz w:val="24"/>
          <w:szCs w:val="24"/>
        </w:rPr>
        <w:t>5.2.  Предмет жалобы</w:t>
      </w:r>
    </w:p>
    <w:p w:rsidR="009326A2" w:rsidRPr="00B94DE0" w:rsidRDefault="009326A2" w:rsidP="006B4BE1">
      <w:pPr>
        <w:widowControl w:val="0"/>
        <w:autoSpaceDE w:val="0"/>
        <w:autoSpaceDN w:val="0"/>
        <w:adjustRightInd w:val="0"/>
        <w:ind w:firstLine="567"/>
        <w:jc w:val="both"/>
        <w:rPr>
          <w:sz w:val="24"/>
          <w:szCs w:val="24"/>
        </w:rPr>
      </w:pPr>
    </w:p>
    <w:p w:rsidR="006B4BE1" w:rsidRPr="006B4BE1" w:rsidRDefault="006B4BE1" w:rsidP="006B4BE1">
      <w:pPr>
        <w:ind w:firstLine="709"/>
        <w:jc w:val="both"/>
        <w:rPr>
          <w:rFonts w:eastAsia="Calibri"/>
          <w:sz w:val="24"/>
          <w:szCs w:val="24"/>
          <w:lang w:eastAsia="en-US"/>
        </w:rPr>
      </w:pPr>
      <w:r w:rsidRPr="006B4BE1">
        <w:rPr>
          <w:rFonts w:eastAsia="Calibri"/>
          <w:sz w:val="24"/>
          <w:szCs w:val="24"/>
          <w:lang w:eastAsia="en-US"/>
        </w:rPr>
        <w:t>Предметом досудебного (внесудебного) обжалования могут являться действие (бездействие) уполномоченного органа</w:t>
      </w:r>
      <w:r w:rsidR="003462FC">
        <w:rPr>
          <w:rFonts w:eastAsia="Calibri"/>
          <w:sz w:val="24"/>
          <w:szCs w:val="24"/>
          <w:lang w:eastAsia="en-US"/>
        </w:rPr>
        <w:t>,</w:t>
      </w:r>
      <w:r w:rsidRPr="006B4BE1">
        <w:rPr>
          <w:rFonts w:eastAsia="Calibri"/>
          <w:sz w:val="24"/>
          <w:szCs w:val="24"/>
          <w:lang w:eastAsia="en-US"/>
        </w:rPr>
        <w:t xml:space="preserve"> </w:t>
      </w:r>
      <w:r w:rsidR="003462FC" w:rsidRPr="006B4BE1">
        <w:rPr>
          <w:rFonts w:eastAsia="Calibri"/>
          <w:sz w:val="24"/>
          <w:szCs w:val="24"/>
          <w:lang w:eastAsia="en-US"/>
        </w:rPr>
        <w:t>должностных лиц, муниципальных служащих,</w:t>
      </w:r>
      <w:r w:rsidRPr="006B4BE1">
        <w:rPr>
          <w:rFonts w:eastAsia="Calibri"/>
          <w:sz w:val="24"/>
          <w:szCs w:val="24"/>
          <w:lang w:eastAsia="en-US"/>
        </w:rPr>
        <w:t xml:space="preserve"> МФЦ, предоставляющих муниципальную услугу, а также принимаемые ими решения в ходе предоставления муниципальной услуги.</w:t>
      </w:r>
    </w:p>
    <w:p w:rsidR="006B4BE1" w:rsidRPr="006B4BE1" w:rsidRDefault="006B4BE1" w:rsidP="006B4BE1">
      <w:pPr>
        <w:ind w:firstLine="709"/>
        <w:jc w:val="both"/>
        <w:rPr>
          <w:rFonts w:eastAsia="Calibri"/>
          <w:sz w:val="24"/>
          <w:szCs w:val="24"/>
          <w:lang w:eastAsia="en-US"/>
        </w:rPr>
      </w:pPr>
      <w:r w:rsidRPr="006B4BE1">
        <w:rPr>
          <w:rFonts w:eastAsia="Calibri"/>
          <w:sz w:val="24"/>
          <w:szCs w:val="24"/>
          <w:lang w:eastAsia="en-US"/>
        </w:rPr>
        <w:t>Заявитель, права и законные интересы которого нарушены, имеет право обратиться с жалобой, в том числе в следующих случаях:</w:t>
      </w:r>
    </w:p>
    <w:p w:rsidR="006B4BE1" w:rsidRPr="006B4BE1" w:rsidRDefault="003462FC"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нарушение срока регистрации запроса о предоставлении муниципальной услуги</w:t>
      </w:r>
      <w:r w:rsidR="009326A2">
        <w:rPr>
          <w:sz w:val="24"/>
          <w:szCs w:val="24"/>
          <w:lang w:eastAsia="en-US"/>
        </w:rPr>
        <w:t>,</w:t>
      </w:r>
      <w:r w:rsidR="009326A2" w:rsidRPr="009326A2">
        <w:rPr>
          <w:sz w:val="24"/>
          <w:szCs w:val="24"/>
        </w:rPr>
        <w:t xml:space="preserve"> </w:t>
      </w:r>
      <w:r w:rsidR="00466CEA">
        <w:rPr>
          <w:sz w:val="24"/>
          <w:szCs w:val="24"/>
        </w:rPr>
        <w:t xml:space="preserve">запроса, </w:t>
      </w:r>
      <w:r w:rsidR="009326A2" w:rsidRPr="00DA380A">
        <w:rPr>
          <w:sz w:val="24"/>
          <w:szCs w:val="24"/>
          <w:lang w:eastAsia="en-US"/>
        </w:rPr>
        <w:t xml:space="preserve">указанного в </w:t>
      </w:r>
      <w:hyperlink r:id="rId6" w:history="1">
        <w:r w:rsidR="009326A2" w:rsidRPr="00DA380A">
          <w:rPr>
            <w:rStyle w:val="a5"/>
            <w:color w:val="auto"/>
            <w:sz w:val="24"/>
            <w:szCs w:val="24"/>
            <w:u w:val="none"/>
            <w:lang w:eastAsia="en-US"/>
          </w:rPr>
          <w:t>статье 15.1</w:t>
        </w:r>
      </w:hyperlink>
      <w:r w:rsidR="009326A2" w:rsidRPr="009326A2">
        <w:rPr>
          <w:sz w:val="24"/>
          <w:szCs w:val="24"/>
          <w:lang w:eastAsia="en-US"/>
        </w:rPr>
        <w:t xml:space="preserve"> Федерального закона № 210-ФЗ</w:t>
      </w:r>
      <w:r w:rsidR="006B4BE1" w:rsidRPr="006B4BE1">
        <w:rPr>
          <w:sz w:val="24"/>
          <w:szCs w:val="24"/>
          <w:lang w:eastAsia="en-US"/>
        </w:rPr>
        <w:t>;</w:t>
      </w:r>
    </w:p>
    <w:p w:rsidR="006B4BE1" w:rsidRPr="006B4BE1" w:rsidRDefault="003462FC" w:rsidP="006B4BE1">
      <w:pPr>
        <w:autoSpaceDE w:val="0"/>
        <w:autoSpaceDN w:val="0"/>
        <w:ind w:firstLine="709"/>
        <w:jc w:val="both"/>
        <w:rPr>
          <w:sz w:val="24"/>
          <w:szCs w:val="24"/>
          <w:lang w:eastAsia="en-US"/>
        </w:rPr>
      </w:pPr>
      <w:r>
        <w:rPr>
          <w:rFonts w:eastAsia="Calibri"/>
          <w:sz w:val="24"/>
          <w:szCs w:val="24"/>
          <w:lang w:eastAsia="en-US"/>
        </w:rPr>
        <w:t xml:space="preserve">- </w:t>
      </w:r>
      <w:r w:rsidR="009326A2" w:rsidRPr="009326A2">
        <w:rPr>
          <w:rFonts w:eastAsia="Calibri"/>
          <w:sz w:val="24"/>
          <w:szCs w:val="24"/>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 w:history="1">
        <w:r w:rsidR="009326A2" w:rsidRPr="009326A2">
          <w:rPr>
            <w:rFonts w:eastAsia="Calibri"/>
            <w:sz w:val="24"/>
            <w:szCs w:val="24"/>
            <w:lang w:eastAsia="en-US"/>
          </w:rPr>
          <w:t>частью 1.3 статьи 16</w:t>
        </w:r>
      </w:hyperlink>
      <w:r w:rsidR="009326A2" w:rsidRPr="009326A2">
        <w:rPr>
          <w:rFonts w:eastAsia="Calibri"/>
          <w:sz w:val="24"/>
          <w:szCs w:val="24"/>
          <w:lang w:eastAsia="en-US"/>
        </w:rPr>
        <w:t xml:space="preserve"> Федерального закона </w:t>
      </w:r>
      <w:r w:rsidR="009326A2" w:rsidRPr="009326A2">
        <w:rPr>
          <w:sz w:val="24"/>
          <w:szCs w:val="24"/>
        </w:rPr>
        <w:t>№ 210-ФЗ</w:t>
      </w:r>
      <w:r w:rsidR="006B4BE1" w:rsidRPr="006B4BE1">
        <w:rPr>
          <w:sz w:val="24"/>
          <w:szCs w:val="24"/>
          <w:lang w:eastAsia="en-US"/>
        </w:rPr>
        <w:t>;</w:t>
      </w:r>
    </w:p>
    <w:p w:rsidR="006B4BE1" w:rsidRPr="006B4BE1" w:rsidRDefault="003462FC"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p>
    <w:p w:rsidR="006B4BE1" w:rsidRPr="006B4BE1" w:rsidRDefault="003462FC"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r w:rsidR="006B4BE1" w:rsidRPr="006B4BE1">
        <w:rPr>
          <w:i/>
          <w:sz w:val="24"/>
          <w:szCs w:val="24"/>
          <w:lang w:eastAsia="en-US"/>
        </w:rPr>
        <w:t xml:space="preserve"> </w:t>
      </w:r>
      <w:r w:rsidR="006B4BE1" w:rsidRPr="006B4BE1">
        <w:rPr>
          <w:sz w:val="24"/>
          <w:szCs w:val="24"/>
          <w:lang w:eastAsia="en-US"/>
        </w:rPr>
        <w:t>для предоставления муниципальной услуги у заявителя;</w:t>
      </w:r>
    </w:p>
    <w:p w:rsidR="006B4BE1" w:rsidRPr="006B4BE1" w:rsidRDefault="003462FC" w:rsidP="006B4BE1">
      <w:pPr>
        <w:autoSpaceDE w:val="0"/>
        <w:autoSpaceDN w:val="0"/>
        <w:ind w:firstLine="709"/>
        <w:jc w:val="both"/>
        <w:rPr>
          <w:sz w:val="24"/>
          <w:szCs w:val="24"/>
          <w:lang w:eastAsia="en-US"/>
        </w:rPr>
      </w:pPr>
      <w:proofErr w:type="gramStart"/>
      <w:r>
        <w:rPr>
          <w:sz w:val="24"/>
          <w:szCs w:val="24"/>
          <w:lang w:eastAsia="en-US"/>
        </w:rPr>
        <w:t xml:space="preserve">- </w:t>
      </w:r>
      <w:r w:rsidR="006B4BE1" w:rsidRPr="006B4BE1">
        <w:rPr>
          <w:sz w:val="24"/>
          <w:szCs w:val="24"/>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r w:rsidR="00466CEA">
        <w:rPr>
          <w:sz w:val="24"/>
          <w:szCs w:val="24"/>
          <w:lang w:eastAsia="en-US"/>
        </w:rPr>
        <w:t>.</w:t>
      </w:r>
      <w:proofErr w:type="gramEnd"/>
      <w:r w:rsidR="00466CEA">
        <w:rPr>
          <w:sz w:val="24"/>
          <w:szCs w:val="24"/>
          <w:lang w:eastAsia="en-US"/>
        </w:rPr>
        <w:t xml:space="preserve"> </w:t>
      </w:r>
      <w:r w:rsidR="00466CEA" w:rsidRPr="00466CEA">
        <w:rPr>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r w:rsidR="006B4BE1" w:rsidRPr="006B4BE1">
        <w:rPr>
          <w:sz w:val="24"/>
          <w:szCs w:val="24"/>
          <w:lang w:eastAsia="en-US"/>
        </w:rPr>
        <w:t>;</w:t>
      </w:r>
    </w:p>
    <w:p w:rsidR="006B4BE1" w:rsidRPr="006B4BE1" w:rsidRDefault="003462FC" w:rsidP="006B4BE1">
      <w:pPr>
        <w:autoSpaceDE w:val="0"/>
        <w:autoSpaceDN w:val="0"/>
        <w:ind w:firstLine="709"/>
        <w:jc w:val="both"/>
        <w:rPr>
          <w:sz w:val="24"/>
          <w:szCs w:val="24"/>
          <w:lang w:eastAsia="en-US"/>
        </w:rPr>
      </w:pPr>
      <w:r>
        <w:rPr>
          <w:sz w:val="24"/>
          <w:szCs w:val="24"/>
          <w:lang w:eastAsia="en-US"/>
        </w:rPr>
        <w:t xml:space="preserve">- </w:t>
      </w:r>
      <w:r w:rsidR="00BC2E67">
        <w:rPr>
          <w:sz w:val="24"/>
          <w:szCs w:val="24"/>
          <w:lang w:eastAsia="en-US"/>
        </w:rPr>
        <w:t>за</w:t>
      </w:r>
      <w:r w:rsidR="006B4BE1" w:rsidRPr="00AE0DF2">
        <w:rPr>
          <w:sz w:val="24"/>
          <w:szCs w:val="24"/>
          <w:lang w:eastAsia="en-US"/>
        </w:rPr>
        <w:t xml:space="preserve">требование с заявителя при предоставлении муниципальной услуги платы, не </w:t>
      </w:r>
      <w:r w:rsidR="006B4BE1" w:rsidRPr="006B4BE1">
        <w:rPr>
          <w:sz w:val="24"/>
          <w:szCs w:val="24"/>
          <w:lang w:eastAsia="en-US"/>
        </w:rPr>
        <w:t>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 администрации Белоярского района;</w:t>
      </w:r>
    </w:p>
    <w:p w:rsidR="006B4BE1" w:rsidRPr="006B4BE1" w:rsidRDefault="003462FC" w:rsidP="006B4BE1">
      <w:pPr>
        <w:autoSpaceDE w:val="0"/>
        <w:autoSpaceDN w:val="0"/>
        <w:ind w:firstLine="709"/>
        <w:jc w:val="both"/>
        <w:rPr>
          <w:sz w:val="24"/>
          <w:szCs w:val="24"/>
          <w:lang w:eastAsia="en-US"/>
        </w:rPr>
      </w:pPr>
      <w:proofErr w:type="gramStart"/>
      <w:r>
        <w:rPr>
          <w:sz w:val="24"/>
          <w:szCs w:val="24"/>
          <w:lang w:eastAsia="en-US"/>
        </w:rPr>
        <w:t xml:space="preserve">- </w:t>
      </w:r>
      <w:r w:rsidR="006B4BE1" w:rsidRPr="006B4BE1">
        <w:rPr>
          <w:sz w:val="24"/>
          <w:szCs w:val="24"/>
          <w:lang w:eastAsia="en-US"/>
        </w:rPr>
        <w:t xml:space="preserve">отказ </w:t>
      </w:r>
      <w:r w:rsidR="00BC2E67">
        <w:rPr>
          <w:sz w:val="24"/>
          <w:szCs w:val="24"/>
          <w:lang w:eastAsia="en-US"/>
        </w:rPr>
        <w:t xml:space="preserve">органа, предоставляющего муниципальную услугу, </w:t>
      </w:r>
      <w:r w:rsidR="006B4BE1" w:rsidRPr="006B4BE1">
        <w:rPr>
          <w:sz w:val="24"/>
          <w:szCs w:val="24"/>
          <w:lang w:eastAsia="en-US"/>
        </w:rPr>
        <w:t>должностного лица уполномоченного органа</w:t>
      </w:r>
      <w:r w:rsidR="00DA380A">
        <w:rPr>
          <w:sz w:val="24"/>
          <w:szCs w:val="24"/>
          <w:lang w:eastAsia="en-US"/>
        </w:rPr>
        <w:t>,</w:t>
      </w:r>
      <w:r w:rsidR="006B4BE1" w:rsidRPr="006B4BE1">
        <w:rPr>
          <w:sz w:val="24"/>
          <w:szCs w:val="24"/>
          <w:lang w:eastAsia="en-US"/>
        </w:rPr>
        <w:t xml:space="preserve"> </w:t>
      </w:r>
      <w:r w:rsidR="00DA380A" w:rsidRPr="00DA380A">
        <w:rPr>
          <w:sz w:val="24"/>
          <w:szCs w:val="24"/>
          <w:lang w:eastAsia="en-US"/>
        </w:rPr>
        <w:t xml:space="preserve">МФЦ, работника </w:t>
      </w:r>
      <w:r w:rsidR="00BC2E67">
        <w:rPr>
          <w:sz w:val="24"/>
          <w:szCs w:val="24"/>
          <w:lang w:eastAsia="en-US"/>
        </w:rPr>
        <w:t>МФЦ</w:t>
      </w:r>
      <w:r w:rsidR="00DA380A" w:rsidRPr="00DA380A">
        <w:rPr>
          <w:sz w:val="24"/>
          <w:szCs w:val="24"/>
          <w:lang w:eastAsia="en-US"/>
        </w:rPr>
        <w:t xml:space="preserve">, организаций, предусмотренных </w:t>
      </w:r>
      <w:hyperlink r:id="rId8" w:history="1">
        <w:r w:rsidR="00DA380A" w:rsidRPr="00DA380A">
          <w:rPr>
            <w:rStyle w:val="a5"/>
            <w:color w:val="auto"/>
            <w:sz w:val="24"/>
            <w:szCs w:val="24"/>
            <w:u w:val="none"/>
            <w:lang w:eastAsia="en-US"/>
          </w:rPr>
          <w:t>частью 1.1 статьи 16</w:t>
        </w:r>
      </w:hyperlink>
      <w:r>
        <w:rPr>
          <w:rStyle w:val="a5"/>
          <w:color w:val="auto"/>
          <w:sz w:val="24"/>
          <w:szCs w:val="24"/>
          <w:u w:val="none"/>
          <w:lang w:eastAsia="en-US"/>
        </w:rPr>
        <w:t xml:space="preserve"> </w:t>
      </w:r>
      <w:r w:rsidR="00DA380A" w:rsidRPr="00DA380A">
        <w:rPr>
          <w:sz w:val="24"/>
          <w:szCs w:val="24"/>
          <w:lang w:eastAsia="en-US"/>
        </w:rPr>
        <w:t>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DA380A" w:rsidRPr="00DA380A">
        <w:rPr>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центра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9" w:history="1">
        <w:r w:rsidR="00DA380A" w:rsidRPr="00DA380A">
          <w:rPr>
            <w:rStyle w:val="a5"/>
            <w:color w:val="auto"/>
            <w:sz w:val="24"/>
            <w:szCs w:val="24"/>
            <w:u w:val="none"/>
            <w:lang w:eastAsia="en-US"/>
          </w:rPr>
          <w:t>частью 1.3 статьи 16</w:t>
        </w:r>
      </w:hyperlink>
      <w:r w:rsidR="00DA380A" w:rsidRPr="00DA380A">
        <w:rPr>
          <w:sz w:val="24"/>
          <w:szCs w:val="24"/>
          <w:lang w:eastAsia="en-US"/>
        </w:rPr>
        <w:t xml:space="preserve"> Федерального закона № 210-ФЗ</w:t>
      </w:r>
      <w:r w:rsidR="006B4BE1" w:rsidRPr="006B4BE1">
        <w:rPr>
          <w:sz w:val="24"/>
          <w:szCs w:val="24"/>
          <w:lang w:eastAsia="en-US"/>
        </w:rPr>
        <w:t>;</w:t>
      </w:r>
    </w:p>
    <w:p w:rsidR="006B4BE1" w:rsidRPr="006B4BE1" w:rsidRDefault="003462FC"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нарушение срока или порядка выдачи документов по результатам предоставления муниципальной услуги;</w:t>
      </w:r>
    </w:p>
    <w:p w:rsidR="006B4BE1" w:rsidRDefault="003462FC" w:rsidP="006B4BE1">
      <w:pPr>
        <w:autoSpaceDE w:val="0"/>
        <w:autoSpaceDN w:val="0"/>
        <w:ind w:firstLine="709"/>
        <w:jc w:val="both"/>
        <w:rPr>
          <w:sz w:val="24"/>
          <w:szCs w:val="24"/>
        </w:rPr>
      </w:pPr>
      <w:proofErr w:type="gramStart"/>
      <w:r>
        <w:rPr>
          <w:sz w:val="24"/>
          <w:szCs w:val="24"/>
          <w:lang w:eastAsia="en-US"/>
        </w:rPr>
        <w:lastRenderedPageBreak/>
        <w:t xml:space="preserve">- </w:t>
      </w:r>
      <w:r w:rsidR="006B4BE1" w:rsidRPr="006B4BE1">
        <w:rPr>
          <w:sz w:val="24"/>
          <w:szCs w:val="24"/>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w:t>
      </w:r>
      <w:r w:rsidR="00DA380A">
        <w:rPr>
          <w:sz w:val="24"/>
          <w:szCs w:val="24"/>
          <w:lang w:eastAsia="en-US"/>
        </w:rPr>
        <w:t>овыми актами Белоярского района.</w:t>
      </w:r>
      <w:proofErr w:type="gramEnd"/>
      <w:r w:rsidR="00DA380A" w:rsidRPr="00DA380A">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 w:history="1">
        <w:r w:rsidR="00DA380A" w:rsidRPr="00DA380A">
          <w:rPr>
            <w:rStyle w:val="a5"/>
            <w:color w:val="auto"/>
            <w:sz w:val="24"/>
            <w:szCs w:val="24"/>
            <w:u w:val="none"/>
          </w:rPr>
          <w:t>частью 1.3 статьи 16</w:t>
        </w:r>
      </w:hyperlink>
      <w:r w:rsidR="00DA380A" w:rsidRPr="00DA380A">
        <w:rPr>
          <w:sz w:val="24"/>
          <w:szCs w:val="24"/>
        </w:rPr>
        <w:t xml:space="preserve"> Федерального закона № 210-ФЗ</w:t>
      </w:r>
      <w:r w:rsidR="00DA380A">
        <w:rPr>
          <w:sz w:val="24"/>
          <w:szCs w:val="24"/>
        </w:rPr>
        <w:t>.</w:t>
      </w:r>
    </w:p>
    <w:p w:rsidR="00AE0DF2" w:rsidRDefault="00AE0DF2" w:rsidP="006B4BE1">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5.3. Органы местного самоуправления Белоярского района</w:t>
      </w:r>
    </w:p>
    <w:p w:rsidR="00AE0DF2" w:rsidRPr="00AE0DF2" w:rsidRDefault="00AE0DF2" w:rsidP="00466CEA">
      <w:pPr>
        <w:autoSpaceDE w:val="0"/>
        <w:autoSpaceDN w:val="0"/>
        <w:ind w:firstLine="709"/>
        <w:jc w:val="center"/>
        <w:rPr>
          <w:sz w:val="24"/>
          <w:szCs w:val="24"/>
        </w:rPr>
      </w:pPr>
      <w:r w:rsidRPr="00AE0DF2">
        <w:rPr>
          <w:sz w:val="24"/>
          <w:szCs w:val="24"/>
        </w:rPr>
        <w:t>и уполномоченные на рассмотрение жалобы должностные лица,</w:t>
      </w:r>
    </w:p>
    <w:p w:rsidR="00AE0DF2" w:rsidRPr="00AE0DF2" w:rsidRDefault="00AE0DF2" w:rsidP="00466CEA">
      <w:pPr>
        <w:autoSpaceDE w:val="0"/>
        <w:autoSpaceDN w:val="0"/>
        <w:ind w:firstLine="709"/>
        <w:jc w:val="center"/>
        <w:rPr>
          <w:sz w:val="24"/>
          <w:szCs w:val="24"/>
        </w:rPr>
      </w:pPr>
      <w:r w:rsidRPr="00AE0DF2">
        <w:rPr>
          <w:sz w:val="24"/>
          <w:szCs w:val="24"/>
        </w:rPr>
        <w:t>которым может быть направлена жалоба</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 xml:space="preserve">В досудебном (внесудебном) порядке заявитель может обжаловать действия или бездействие лица, ответственного за предоставление муниципальной услуги и лица, осуществляющего </w:t>
      </w:r>
      <w:proofErr w:type="gramStart"/>
      <w:r w:rsidRPr="00AE0DF2">
        <w:rPr>
          <w:sz w:val="24"/>
          <w:szCs w:val="24"/>
        </w:rPr>
        <w:t>контроль за</w:t>
      </w:r>
      <w:proofErr w:type="gramEnd"/>
      <w:r w:rsidRPr="00AE0DF2">
        <w:rPr>
          <w:sz w:val="24"/>
          <w:szCs w:val="24"/>
        </w:rPr>
        <w:t xml:space="preserve"> предоставлением муниципальной услуги, а также принимаемые данными лицами решения при предоставлении муниципальной услуги путем направления жалобы на имя:</w:t>
      </w:r>
    </w:p>
    <w:p w:rsidR="00AE0DF2" w:rsidRPr="00AE0DF2" w:rsidRDefault="00AE0DF2" w:rsidP="00AE0DF2">
      <w:pPr>
        <w:autoSpaceDE w:val="0"/>
        <w:autoSpaceDN w:val="0"/>
        <w:ind w:firstLine="709"/>
        <w:jc w:val="both"/>
        <w:rPr>
          <w:sz w:val="24"/>
          <w:szCs w:val="24"/>
        </w:rPr>
      </w:pPr>
      <w:proofErr w:type="gramStart"/>
      <w:r w:rsidRPr="00AE0DF2">
        <w:rPr>
          <w:sz w:val="24"/>
          <w:szCs w:val="24"/>
        </w:rPr>
        <w:t>- начальника Управления: ул. Центральная, д. 9, г. Белоярский Ханты-Мансийский автономный округ - Югра, Тюменская область.</w:t>
      </w:r>
      <w:proofErr w:type="gramEnd"/>
      <w:r w:rsidRPr="00AE0DF2">
        <w:rPr>
          <w:sz w:val="24"/>
          <w:szCs w:val="24"/>
        </w:rPr>
        <w:t xml:space="preserve"> Телефон (34670) 2-38-04 адрес электронной почты: OrlovAA@admbel.ru;</w:t>
      </w:r>
    </w:p>
    <w:p w:rsidR="00AE0DF2" w:rsidRPr="00AE0DF2" w:rsidRDefault="00AE0DF2" w:rsidP="00AE0DF2">
      <w:pPr>
        <w:autoSpaceDE w:val="0"/>
        <w:autoSpaceDN w:val="0"/>
        <w:ind w:firstLine="709"/>
        <w:jc w:val="both"/>
        <w:rPr>
          <w:sz w:val="24"/>
          <w:szCs w:val="24"/>
        </w:rPr>
      </w:pPr>
      <w:r w:rsidRPr="00AE0DF2">
        <w:rPr>
          <w:sz w:val="24"/>
          <w:szCs w:val="24"/>
        </w:rPr>
        <w:t>- первого заместителя главы Белоярского района, курирующего деятельность Управления: ул. Центральная, д. 9, г. Белоярский, Ханты-Мансийский автономный округ - Югра, Тюменская область. Телефон приемной (34670) 62-102;</w:t>
      </w:r>
    </w:p>
    <w:p w:rsidR="00AE0DF2" w:rsidRPr="00AE0DF2" w:rsidRDefault="00AE0DF2" w:rsidP="00AE0DF2">
      <w:pPr>
        <w:autoSpaceDE w:val="0"/>
        <w:autoSpaceDN w:val="0"/>
        <w:ind w:firstLine="709"/>
        <w:jc w:val="both"/>
        <w:rPr>
          <w:sz w:val="24"/>
          <w:szCs w:val="24"/>
        </w:rPr>
      </w:pPr>
      <w:proofErr w:type="gramStart"/>
      <w:r w:rsidRPr="00AE0DF2">
        <w:rPr>
          <w:sz w:val="24"/>
          <w:szCs w:val="24"/>
        </w:rPr>
        <w:t>- главы Белоярского района: ул. Центральная, д. 9, г. Белоярский, Ханты-Мансийский автономный округ - Югра, Тюменская область.</w:t>
      </w:r>
      <w:proofErr w:type="gramEnd"/>
      <w:r w:rsidRPr="00AE0DF2">
        <w:rPr>
          <w:sz w:val="24"/>
          <w:szCs w:val="24"/>
        </w:rPr>
        <w:t xml:space="preserve"> Телефон приемной (34670) 2-14-90, 2-38-22.</w:t>
      </w:r>
    </w:p>
    <w:p w:rsidR="00AE0DF2" w:rsidRPr="00AE0DF2" w:rsidRDefault="00AE0DF2" w:rsidP="00AE0DF2">
      <w:pPr>
        <w:autoSpaceDE w:val="0"/>
        <w:autoSpaceDN w:val="0"/>
        <w:ind w:firstLine="709"/>
        <w:jc w:val="both"/>
        <w:rPr>
          <w:sz w:val="24"/>
          <w:szCs w:val="24"/>
        </w:rPr>
      </w:pPr>
      <w:r w:rsidRPr="00AE0DF2">
        <w:rPr>
          <w:sz w:val="24"/>
          <w:szCs w:val="24"/>
        </w:rPr>
        <w:t>В электронном виде: на официальном сайте органов местного самоуправления Белоярского района - www.admbel.ru/Приемная</w:t>
      </w:r>
      <w:proofErr w:type="gramStart"/>
      <w:r w:rsidRPr="00AE0DF2">
        <w:rPr>
          <w:sz w:val="24"/>
          <w:szCs w:val="24"/>
        </w:rPr>
        <w:t>/Н</w:t>
      </w:r>
      <w:proofErr w:type="gramEnd"/>
      <w:r w:rsidRPr="00AE0DF2">
        <w:rPr>
          <w:sz w:val="24"/>
          <w:szCs w:val="24"/>
        </w:rPr>
        <w:t>аправить обращение.</w:t>
      </w:r>
    </w:p>
    <w:p w:rsidR="00AE0DF2" w:rsidRDefault="00AE0DF2" w:rsidP="006B4BE1">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5.4. Порядок подачи и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Основанием для начала процедуры досудебного (внесудебного) обжалования является поступление жалобы в Управление, в администрацию Белоярского района или в МФЦ.</w:t>
      </w:r>
    </w:p>
    <w:p w:rsidR="00AE0DF2" w:rsidRPr="00AE0DF2" w:rsidRDefault="00AE0DF2" w:rsidP="00AE0DF2">
      <w:pPr>
        <w:autoSpaceDE w:val="0"/>
        <w:autoSpaceDN w:val="0"/>
        <w:ind w:firstLine="709"/>
        <w:jc w:val="both"/>
        <w:rPr>
          <w:sz w:val="24"/>
          <w:szCs w:val="24"/>
        </w:rPr>
      </w:pPr>
      <w:r w:rsidRPr="00AE0DF2">
        <w:rPr>
          <w:sz w:val="24"/>
          <w:szCs w:val="24"/>
        </w:rPr>
        <w:t>Жалоба подается в письменной форме на бумажном носителе, или в электронной форме в администрацию Белоярского района, где подлежит обязательной регистрации, не позднее следующего рабочего дня со дня ее поступления.</w:t>
      </w:r>
    </w:p>
    <w:p w:rsidR="00AE0DF2" w:rsidRPr="00AE0DF2" w:rsidRDefault="00AE0DF2" w:rsidP="00AE0DF2">
      <w:pPr>
        <w:autoSpaceDE w:val="0"/>
        <w:autoSpaceDN w:val="0"/>
        <w:ind w:firstLine="709"/>
        <w:jc w:val="both"/>
        <w:rPr>
          <w:sz w:val="24"/>
          <w:szCs w:val="24"/>
        </w:rPr>
      </w:pPr>
      <w:r w:rsidRPr="00AE0DF2">
        <w:rPr>
          <w:sz w:val="24"/>
          <w:szCs w:val="24"/>
        </w:rPr>
        <w:t>Жалоба в письменной форме может быть направлена по почте, может быть принята при личном приеме заявителя, а также подана через многофункциональный центр предоставления государственных и муниципальных услуг.</w:t>
      </w:r>
    </w:p>
    <w:p w:rsidR="00AE0DF2" w:rsidRPr="00AE0DF2" w:rsidRDefault="00AE0DF2" w:rsidP="00AE0DF2">
      <w:pPr>
        <w:autoSpaceDE w:val="0"/>
        <w:autoSpaceDN w:val="0"/>
        <w:ind w:firstLine="709"/>
        <w:jc w:val="both"/>
        <w:rPr>
          <w:sz w:val="24"/>
          <w:szCs w:val="24"/>
        </w:rPr>
      </w:pPr>
      <w:r w:rsidRPr="00AE0DF2">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E0DF2" w:rsidRPr="00AE0DF2" w:rsidRDefault="00AE0DF2" w:rsidP="00AE0DF2">
      <w:pPr>
        <w:autoSpaceDE w:val="0"/>
        <w:autoSpaceDN w:val="0"/>
        <w:ind w:firstLine="709"/>
        <w:jc w:val="both"/>
        <w:rPr>
          <w:sz w:val="24"/>
          <w:szCs w:val="24"/>
        </w:rPr>
      </w:pPr>
      <w:r w:rsidRPr="00AE0DF2">
        <w:rPr>
          <w:sz w:val="24"/>
          <w:szCs w:val="24"/>
        </w:rPr>
        <w:t>Жалоба должна содержать:</w:t>
      </w:r>
    </w:p>
    <w:p w:rsidR="001C3637" w:rsidRPr="001C3637" w:rsidRDefault="001C3637" w:rsidP="001C3637">
      <w:pPr>
        <w:autoSpaceDE w:val="0"/>
        <w:autoSpaceDN w:val="0"/>
        <w:ind w:firstLine="709"/>
        <w:jc w:val="both"/>
        <w:rPr>
          <w:sz w:val="24"/>
          <w:szCs w:val="24"/>
        </w:rPr>
      </w:pPr>
      <w:r w:rsidRPr="001C3637">
        <w:rPr>
          <w:sz w:val="24"/>
          <w:szCs w:val="24"/>
        </w:rPr>
        <w:t>- наименование органа, предоставляющего муниципальную услугу, должностного лица органа, предоставляющего муниципальную услугу (подведомственного муниципального учреждения), либо муниципального служащего, МФЦ, его руководителя и (или) работника, организаций, предусмотренных частью 1.1 статьи 16 Федерального закона от 27 июля 2010 года № 210-ФЗ, их руководителей и (или) работников решения и действия (бездействие) которых обжалуются;</w:t>
      </w:r>
    </w:p>
    <w:p w:rsidR="001C3637" w:rsidRPr="001C3637" w:rsidRDefault="001C3637" w:rsidP="001C3637">
      <w:pPr>
        <w:autoSpaceDE w:val="0"/>
        <w:autoSpaceDN w:val="0"/>
        <w:ind w:firstLine="709"/>
        <w:jc w:val="both"/>
        <w:rPr>
          <w:sz w:val="24"/>
          <w:szCs w:val="24"/>
        </w:rPr>
      </w:pPr>
      <w:proofErr w:type="gramStart"/>
      <w:r w:rsidRPr="001C3637">
        <w:rPr>
          <w:sz w:val="24"/>
          <w:szCs w:val="24"/>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3637" w:rsidRPr="001C3637" w:rsidRDefault="001C3637" w:rsidP="001C3637">
      <w:pPr>
        <w:autoSpaceDE w:val="0"/>
        <w:autoSpaceDN w:val="0"/>
        <w:ind w:firstLine="709"/>
        <w:jc w:val="both"/>
        <w:rPr>
          <w:sz w:val="24"/>
          <w:szCs w:val="24"/>
        </w:rPr>
      </w:pPr>
      <w:r w:rsidRPr="001C3637">
        <w:rPr>
          <w:sz w:val="24"/>
          <w:szCs w:val="24"/>
        </w:rPr>
        <w:t>- сведения об обжалуемых решениях и действиях (бездействии)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 МФЦ, работника МФЦ, организаций, предусмотренных частью 1.1 статьи 16 Федерального закона от 27 июля 2010 года № 210-ФЗ, их работников;</w:t>
      </w:r>
    </w:p>
    <w:p w:rsidR="001C3637" w:rsidRDefault="001C3637" w:rsidP="001C3637">
      <w:pPr>
        <w:autoSpaceDE w:val="0"/>
        <w:autoSpaceDN w:val="0"/>
        <w:ind w:firstLine="709"/>
        <w:jc w:val="both"/>
        <w:rPr>
          <w:sz w:val="24"/>
          <w:szCs w:val="24"/>
        </w:rPr>
      </w:pPr>
      <w:proofErr w:type="gramStart"/>
      <w:r w:rsidRPr="001C3637">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 МФЦ, работника МФЦ, организаций, предусмотренных частью 1.1 статьи 16 Федерального закона от 27 июля 2010 года № 210, их работников.</w:t>
      </w:r>
      <w:proofErr w:type="gramEnd"/>
      <w:r w:rsidRPr="001C3637">
        <w:rPr>
          <w:sz w:val="24"/>
          <w:szCs w:val="24"/>
        </w:rPr>
        <w:t xml:space="preserve"> Заявителем могут быть представлены документы (при наличии), подтверждающие доводы заявителя, либо их копии.</w:t>
      </w:r>
      <w:r>
        <w:rPr>
          <w:sz w:val="24"/>
          <w:szCs w:val="24"/>
        </w:rPr>
        <w:t xml:space="preserve"> </w:t>
      </w:r>
    </w:p>
    <w:p w:rsidR="00AE0DF2" w:rsidRPr="00AE0DF2" w:rsidRDefault="00AE0DF2" w:rsidP="001C3637">
      <w:pPr>
        <w:autoSpaceDE w:val="0"/>
        <w:autoSpaceDN w:val="0"/>
        <w:ind w:firstLine="709"/>
        <w:jc w:val="both"/>
        <w:rPr>
          <w:sz w:val="24"/>
          <w:szCs w:val="24"/>
        </w:rPr>
      </w:pPr>
      <w:r w:rsidRPr="00AE0DF2">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AE0DF2" w:rsidRPr="00AE0DF2" w:rsidRDefault="00AE0DF2" w:rsidP="00AE0DF2">
      <w:pPr>
        <w:autoSpaceDE w:val="0"/>
        <w:autoSpaceDN w:val="0"/>
        <w:ind w:firstLine="709"/>
        <w:jc w:val="both"/>
        <w:rPr>
          <w:sz w:val="24"/>
          <w:szCs w:val="24"/>
        </w:rPr>
      </w:pPr>
      <w:r w:rsidRPr="00AE0DF2">
        <w:rPr>
          <w:sz w:val="24"/>
          <w:szCs w:val="24"/>
        </w:rPr>
        <w:t>- оформленная в соответствии с законодательством Российской Федерации доверенность (для физических лиц);</w:t>
      </w:r>
    </w:p>
    <w:p w:rsidR="00AE0DF2" w:rsidRPr="00AE0DF2" w:rsidRDefault="00AE0DF2" w:rsidP="00AE0DF2">
      <w:pPr>
        <w:autoSpaceDE w:val="0"/>
        <w:autoSpaceDN w:val="0"/>
        <w:ind w:firstLine="709"/>
        <w:jc w:val="both"/>
        <w:rPr>
          <w:sz w:val="24"/>
          <w:szCs w:val="24"/>
        </w:rPr>
      </w:pPr>
      <w:r w:rsidRPr="00AE0DF2">
        <w:rPr>
          <w:sz w:val="24"/>
          <w:szCs w:val="24"/>
        </w:rPr>
        <w:t>-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AE0DF2" w:rsidRPr="00AE0DF2" w:rsidRDefault="00AE0DF2" w:rsidP="00AE0DF2">
      <w:pPr>
        <w:autoSpaceDE w:val="0"/>
        <w:autoSpaceDN w:val="0"/>
        <w:ind w:firstLine="709"/>
        <w:jc w:val="both"/>
        <w:rPr>
          <w:sz w:val="24"/>
          <w:szCs w:val="24"/>
        </w:rPr>
      </w:pPr>
      <w:r w:rsidRPr="00AE0DF2">
        <w:rPr>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0DF2" w:rsidRPr="00AE0DF2" w:rsidRDefault="00AE0DF2" w:rsidP="00AE0DF2">
      <w:pPr>
        <w:autoSpaceDE w:val="0"/>
        <w:autoSpaceDN w:val="0"/>
        <w:ind w:firstLine="709"/>
        <w:jc w:val="both"/>
        <w:rPr>
          <w:sz w:val="24"/>
          <w:szCs w:val="24"/>
        </w:rPr>
      </w:pPr>
      <w:r w:rsidRPr="00AE0DF2">
        <w:rPr>
          <w:sz w:val="24"/>
          <w:szCs w:val="24"/>
        </w:rPr>
        <w:t>В электронном виде жалоба может быть подана заявителем посредством:</w:t>
      </w:r>
    </w:p>
    <w:p w:rsidR="00AE0DF2" w:rsidRPr="00AE0DF2" w:rsidRDefault="00AE0DF2" w:rsidP="00AE0DF2">
      <w:pPr>
        <w:autoSpaceDE w:val="0"/>
        <w:autoSpaceDN w:val="0"/>
        <w:ind w:firstLine="709"/>
        <w:jc w:val="both"/>
        <w:rPr>
          <w:sz w:val="24"/>
          <w:szCs w:val="24"/>
        </w:rPr>
      </w:pPr>
      <w:r w:rsidRPr="00AE0DF2">
        <w:rPr>
          <w:sz w:val="24"/>
          <w:szCs w:val="24"/>
        </w:rPr>
        <w:t>- официального сайта в информационно-телекоммуникационной сети "Интернет";</w:t>
      </w:r>
    </w:p>
    <w:p w:rsidR="00AE0DF2" w:rsidRPr="00AE0DF2" w:rsidRDefault="00AE0DF2" w:rsidP="00AE0DF2">
      <w:pPr>
        <w:autoSpaceDE w:val="0"/>
        <w:autoSpaceDN w:val="0"/>
        <w:ind w:firstLine="709"/>
        <w:jc w:val="both"/>
        <w:rPr>
          <w:sz w:val="24"/>
          <w:szCs w:val="24"/>
        </w:rPr>
      </w:pPr>
      <w:r w:rsidRPr="00AE0DF2">
        <w:rPr>
          <w:sz w:val="24"/>
          <w:szCs w:val="24"/>
        </w:rPr>
        <w:t>- Единого портала государственных и муниципальных услуг (функций) Российской Федерации - www.gosuslugi.ru (региональный сегмент - www.86.gosuslugi.ru).</w:t>
      </w:r>
    </w:p>
    <w:p w:rsidR="00AE0DF2" w:rsidRPr="00AE0DF2" w:rsidRDefault="00AE0DF2" w:rsidP="00AE0DF2">
      <w:pPr>
        <w:autoSpaceDE w:val="0"/>
        <w:autoSpaceDN w:val="0"/>
        <w:ind w:firstLine="709"/>
        <w:jc w:val="both"/>
        <w:rPr>
          <w:sz w:val="24"/>
          <w:szCs w:val="24"/>
        </w:rPr>
      </w:pPr>
      <w:r w:rsidRPr="00AE0DF2">
        <w:rPr>
          <w:sz w:val="24"/>
          <w:szCs w:val="24"/>
        </w:rPr>
        <w:t xml:space="preserve">При подаче жалобы в электронном виде документы, указанные в </w:t>
      </w:r>
      <w:hyperlink w:anchor="Par0" w:history="1">
        <w:r w:rsidRPr="00AE0DF2">
          <w:rPr>
            <w:rStyle w:val="a5"/>
            <w:color w:val="auto"/>
            <w:sz w:val="24"/>
            <w:szCs w:val="24"/>
            <w:u w:val="none"/>
          </w:rPr>
          <w:t>пункте 5.4</w:t>
        </w:r>
      </w:hyperlink>
      <w:r w:rsidRPr="00AE0DF2">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0DF2" w:rsidRPr="00AE0DF2" w:rsidRDefault="00AE0DF2" w:rsidP="00AE0DF2">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5.5. Сроки рассмотрения жалобы</w:t>
      </w:r>
    </w:p>
    <w:p w:rsidR="00AE0DF2" w:rsidRPr="00AE0DF2" w:rsidRDefault="00AE0DF2" w:rsidP="00AE0DF2">
      <w:pPr>
        <w:autoSpaceDE w:val="0"/>
        <w:autoSpaceDN w:val="0"/>
        <w:ind w:firstLine="709"/>
        <w:jc w:val="both"/>
        <w:rPr>
          <w:sz w:val="24"/>
          <w:szCs w:val="24"/>
        </w:rPr>
      </w:pPr>
    </w:p>
    <w:p w:rsidR="009E1E11" w:rsidRPr="009E1E11" w:rsidRDefault="00AE0DF2" w:rsidP="009E1E11">
      <w:pPr>
        <w:tabs>
          <w:tab w:val="left" w:pos="0"/>
        </w:tabs>
        <w:ind w:firstLine="709"/>
        <w:jc w:val="both"/>
        <w:rPr>
          <w:sz w:val="24"/>
          <w:szCs w:val="24"/>
        </w:rPr>
      </w:pPr>
      <w:proofErr w:type="gramStart"/>
      <w:r w:rsidRPr="00AE0DF2">
        <w:rPr>
          <w:sz w:val="24"/>
          <w:szCs w:val="24"/>
        </w:rPr>
        <w:t xml:space="preserve">Жалоба, поступившая в уполномоченный на ее рассмотрение орган, </w:t>
      </w:r>
      <w:r w:rsidR="009E1E11" w:rsidRPr="009E1E11">
        <w:rPr>
          <w:rFonts w:eastAsia="Calibri"/>
          <w:sz w:val="24"/>
          <w:szCs w:val="24"/>
          <w:lang w:eastAsia="en-US"/>
        </w:rPr>
        <w:t xml:space="preserve"> МФЦ, в организации, предусмотренные частью 1.1 статьи 16 Федерального закона </w:t>
      </w:r>
      <w:r w:rsidR="009E1E11" w:rsidRPr="009E1E11">
        <w:rPr>
          <w:sz w:val="24"/>
          <w:szCs w:val="24"/>
        </w:rPr>
        <w:t>№ 210-ФЗ</w:t>
      </w:r>
      <w:r w:rsidR="009E1E11" w:rsidRPr="009E1E11">
        <w:rPr>
          <w:rFonts w:eastAsia="Calibri"/>
          <w:sz w:val="24"/>
          <w:szCs w:val="24"/>
          <w:lang w:eastAsia="en-US"/>
        </w:rPr>
        <w:t xml:space="preserve">, администрацию Белоярского района, подлежит рассмотрению в течение пятнадцати рабочих дней со дня ее регистрации, а в случае обжалования отказа </w:t>
      </w:r>
      <w:r w:rsidR="009E1E11">
        <w:rPr>
          <w:rFonts w:eastAsia="Calibri"/>
          <w:sz w:val="24"/>
          <w:szCs w:val="24"/>
          <w:lang w:eastAsia="en-US"/>
        </w:rPr>
        <w:t>органа</w:t>
      </w:r>
      <w:r w:rsidR="009E1E11" w:rsidRPr="009E1E11">
        <w:rPr>
          <w:rFonts w:eastAsia="Calibri"/>
          <w:sz w:val="24"/>
          <w:szCs w:val="24"/>
          <w:lang w:eastAsia="en-US"/>
        </w:rPr>
        <w:t xml:space="preserve">, МФЦ, организаций, предусмотренных частью 1.1 статьи 16 Федерального закона </w:t>
      </w:r>
      <w:r w:rsidR="009E1E11" w:rsidRPr="009E1E11">
        <w:rPr>
          <w:sz w:val="24"/>
          <w:szCs w:val="24"/>
        </w:rPr>
        <w:t>№ 210-ФЗ</w:t>
      </w:r>
      <w:r w:rsidR="009E1E11" w:rsidRPr="009E1E11">
        <w:rPr>
          <w:rFonts w:eastAsia="Calibri"/>
          <w:sz w:val="24"/>
          <w:szCs w:val="24"/>
          <w:lang w:eastAsia="en-US"/>
        </w:rPr>
        <w:t>, в приеме документов у заявителя либо в исправлении допущенных опечаток и</w:t>
      </w:r>
      <w:proofErr w:type="gramEnd"/>
      <w:r w:rsidR="009E1E11" w:rsidRPr="009E1E11">
        <w:rPr>
          <w:rFonts w:eastAsia="Calibri"/>
          <w:sz w:val="24"/>
          <w:szCs w:val="24"/>
          <w:lang w:eastAsia="en-US"/>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AE0DF2" w:rsidRPr="00AE0DF2" w:rsidRDefault="00AE0DF2" w:rsidP="00AE0DF2">
      <w:pPr>
        <w:autoSpaceDE w:val="0"/>
        <w:autoSpaceDN w:val="0"/>
        <w:ind w:firstLine="709"/>
        <w:jc w:val="both"/>
        <w:rPr>
          <w:sz w:val="24"/>
          <w:szCs w:val="24"/>
        </w:rPr>
      </w:pPr>
      <w:r w:rsidRPr="00AE0DF2">
        <w:rPr>
          <w:sz w:val="24"/>
          <w:szCs w:val="24"/>
        </w:rPr>
        <w:t xml:space="preserve">В случае если жалоба подана заявителем по вопросам не входящим в компетенцию рассматривающего ее органа, то в течение 3 рабочих дней со дня ее регистрации она направляется в уполномоченный на ее рассмотрение орган, о чем заявитель </w:t>
      </w:r>
      <w:r w:rsidRPr="00AE0DF2">
        <w:rPr>
          <w:sz w:val="24"/>
          <w:szCs w:val="24"/>
        </w:rPr>
        <w:lastRenderedPageBreak/>
        <w:t>информируется в письменной форме. При этом срок рассмотрения жалобы исчисляется со дня регистрации жалобы в органе администрации Белоярского района, предоставляющем муниципальную услугу.</w:t>
      </w:r>
    </w:p>
    <w:p w:rsidR="00AE0DF2" w:rsidRPr="00AE0DF2" w:rsidRDefault="00AE0DF2" w:rsidP="00AE0DF2">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5.6. Результат рассмотрения жалобы, в том числе требования</w:t>
      </w:r>
    </w:p>
    <w:p w:rsidR="00AE0DF2" w:rsidRPr="00AE0DF2" w:rsidRDefault="00AE0DF2" w:rsidP="00466CEA">
      <w:pPr>
        <w:autoSpaceDE w:val="0"/>
        <w:autoSpaceDN w:val="0"/>
        <w:ind w:firstLine="709"/>
        <w:jc w:val="center"/>
        <w:rPr>
          <w:sz w:val="24"/>
          <w:szCs w:val="24"/>
        </w:rPr>
      </w:pPr>
      <w:r w:rsidRPr="00AE0DF2">
        <w:rPr>
          <w:sz w:val="24"/>
          <w:szCs w:val="24"/>
        </w:rPr>
        <w:t>к содержанию ответа по результатам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Уполномоченный на рассмотрение жалобы орган оставляет жалобу без ответа в следующих случаях:</w:t>
      </w:r>
    </w:p>
    <w:p w:rsidR="00AE0DF2" w:rsidRPr="00AE0DF2" w:rsidRDefault="00AE0DF2" w:rsidP="00AE0DF2">
      <w:pPr>
        <w:autoSpaceDE w:val="0"/>
        <w:autoSpaceDN w:val="0"/>
        <w:ind w:firstLine="709"/>
        <w:jc w:val="both"/>
        <w:rPr>
          <w:sz w:val="24"/>
          <w:szCs w:val="24"/>
        </w:rPr>
      </w:pPr>
      <w:r w:rsidRPr="00AE0DF2">
        <w:rPr>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AE0DF2" w:rsidRPr="00AE0DF2" w:rsidRDefault="00AE0DF2" w:rsidP="00AE0DF2">
      <w:pPr>
        <w:autoSpaceDE w:val="0"/>
        <w:autoSpaceDN w:val="0"/>
        <w:ind w:firstLine="709"/>
        <w:jc w:val="both"/>
        <w:rPr>
          <w:sz w:val="24"/>
          <w:szCs w:val="24"/>
        </w:rPr>
      </w:pPr>
      <w:r w:rsidRPr="00AE0DF2">
        <w:rPr>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E0DF2" w:rsidRPr="00AE0DF2" w:rsidRDefault="00AE0DF2" w:rsidP="00AE0DF2">
      <w:pPr>
        <w:autoSpaceDE w:val="0"/>
        <w:autoSpaceDN w:val="0"/>
        <w:ind w:firstLine="709"/>
        <w:jc w:val="both"/>
        <w:rPr>
          <w:sz w:val="24"/>
          <w:szCs w:val="24"/>
        </w:rPr>
      </w:pPr>
      <w:r w:rsidRPr="00AE0DF2">
        <w:rPr>
          <w:sz w:val="24"/>
          <w:szCs w:val="24"/>
        </w:rPr>
        <w:t xml:space="preserve">По результатам рассмотрения жалобы лица, </w:t>
      </w:r>
      <w:r w:rsidRPr="00CA3786">
        <w:rPr>
          <w:sz w:val="24"/>
          <w:szCs w:val="24"/>
        </w:rPr>
        <w:t xml:space="preserve">указанные в </w:t>
      </w:r>
      <w:hyperlink r:id="rId11" w:history="1">
        <w:r w:rsidRPr="00CA3786">
          <w:rPr>
            <w:rStyle w:val="a5"/>
            <w:color w:val="auto"/>
            <w:sz w:val="24"/>
            <w:szCs w:val="24"/>
            <w:u w:val="none"/>
          </w:rPr>
          <w:t>пункте 5.3</w:t>
        </w:r>
      </w:hyperlink>
      <w:r w:rsidRPr="00CA3786">
        <w:rPr>
          <w:sz w:val="24"/>
          <w:szCs w:val="24"/>
        </w:rPr>
        <w:t xml:space="preserve"> настоящего </w:t>
      </w:r>
      <w:r w:rsidRPr="00AE0DF2">
        <w:rPr>
          <w:sz w:val="24"/>
          <w:szCs w:val="24"/>
        </w:rPr>
        <w:t>административного регламента принимают одно из следующих решений:</w:t>
      </w:r>
    </w:p>
    <w:p w:rsidR="00CA3786" w:rsidRPr="00CA3786" w:rsidRDefault="00CA3786" w:rsidP="00CA3786">
      <w:pPr>
        <w:autoSpaceDE w:val="0"/>
        <w:autoSpaceDN w:val="0"/>
        <w:ind w:firstLine="709"/>
        <w:jc w:val="both"/>
        <w:rPr>
          <w:sz w:val="24"/>
          <w:szCs w:val="24"/>
        </w:rPr>
      </w:pPr>
      <w:proofErr w:type="gramStart"/>
      <w:r>
        <w:rPr>
          <w:sz w:val="24"/>
          <w:szCs w:val="24"/>
        </w:rPr>
        <w:t xml:space="preserve">- </w:t>
      </w:r>
      <w:r w:rsidRPr="00CA3786">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AE0DF2" w:rsidRPr="00AE0DF2" w:rsidRDefault="00CA3786" w:rsidP="00CA3786">
      <w:pPr>
        <w:autoSpaceDE w:val="0"/>
        <w:autoSpaceDN w:val="0"/>
        <w:ind w:firstLine="709"/>
        <w:jc w:val="both"/>
        <w:rPr>
          <w:sz w:val="24"/>
          <w:szCs w:val="24"/>
        </w:rPr>
      </w:pPr>
      <w:r>
        <w:rPr>
          <w:sz w:val="24"/>
          <w:szCs w:val="24"/>
        </w:rPr>
        <w:t xml:space="preserve">- </w:t>
      </w:r>
      <w:r w:rsidRPr="00CA3786">
        <w:rPr>
          <w:sz w:val="24"/>
          <w:szCs w:val="24"/>
        </w:rPr>
        <w:t>в удовлетворении жалобы отказывается.</w:t>
      </w:r>
    </w:p>
    <w:p w:rsidR="00AE0DF2" w:rsidRPr="00AE0DF2" w:rsidRDefault="00AE0DF2" w:rsidP="00AE0DF2">
      <w:pPr>
        <w:autoSpaceDE w:val="0"/>
        <w:autoSpaceDN w:val="0"/>
        <w:ind w:firstLine="709"/>
        <w:jc w:val="both"/>
        <w:rPr>
          <w:sz w:val="24"/>
          <w:szCs w:val="24"/>
        </w:rPr>
      </w:pPr>
      <w:r w:rsidRPr="00AE0DF2">
        <w:rPr>
          <w:sz w:val="24"/>
          <w:szCs w:val="24"/>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AE0DF2" w:rsidRPr="00AE0DF2" w:rsidRDefault="009C7E50" w:rsidP="00AE0DF2">
      <w:pPr>
        <w:autoSpaceDE w:val="0"/>
        <w:autoSpaceDN w:val="0"/>
        <w:ind w:firstLine="709"/>
        <w:jc w:val="both"/>
        <w:rPr>
          <w:sz w:val="24"/>
          <w:szCs w:val="24"/>
        </w:rPr>
      </w:pPr>
      <w:r w:rsidRPr="009C7E50">
        <w:rPr>
          <w:sz w:val="24"/>
          <w:szCs w:val="24"/>
        </w:rPr>
        <w:t xml:space="preserve">В случае установления в ходе или по результатам </w:t>
      </w:r>
      <w:proofErr w:type="gramStart"/>
      <w:r w:rsidRPr="009C7E50">
        <w:rPr>
          <w:sz w:val="24"/>
          <w:szCs w:val="24"/>
        </w:rPr>
        <w:t>рассмотрения жалобы признаков состава административного правонарушения</w:t>
      </w:r>
      <w:proofErr w:type="gramEnd"/>
      <w:r w:rsidRPr="009C7E50">
        <w:rPr>
          <w:sz w:val="24"/>
          <w:szCs w:val="24"/>
        </w:rPr>
        <w:t xml:space="preserve"> или преступления должностное лицо, наделенное полномочиями по рассмотрению жалоб, незамедлительно направля</w:t>
      </w:r>
      <w:r>
        <w:rPr>
          <w:sz w:val="24"/>
          <w:szCs w:val="24"/>
        </w:rPr>
        <w:t>ю</w:t>
      </w:r>
      <w:r w:rsidRPr="009C7E50">
        <w:rPr>
          <w:sz w:val="24"/>
          <w:szCs w:val="24"/>
        </w:rPr>
        <w:t>т имеющиеся материалы в органы прокуратуры</w:t>
      </w:r>
    </w:p>
    <w:p w:rsidR="00AE0DF2" w:rsidRPr="00AE0DF2" w:rsidRDefault="00AE0DF2" w:rsidP="00AE0DF2">
      <w:pPr>
        <w:autoSpaceDE w:val="0"/>
        <w:autoSpaceDN w:val="0"/>
        <w:ind w:firstLine="709"/>
        <w:jc w:val="both"/>
        <w:rPr>
          <w:sz w:val="24"/>
          <w:szCs w:val="24"/>
        </w:rPr>
      </w:pPr>
      <w:r w:rsidRPr="00AE0DF2">
        <w:rPr>
          <w:sz w:val="24"/>
          <w:szCs w:val="24"/>
        </w:rPr>
        <w:t>Уполномоченный на рассмотрение жалобы орган отказывает в удовлетворении жалобы в следующих случаях:</w:t>
      </w:r>
    </w:p>
    <w:p w:rsidR="00AE0DF2" w:rsidRPr="00AE0DF2" w:rsidRDefault="00AE0DF2" w:rsidP="00AE0DF2">
      <w:pPr>
        <w:autoSpaceDE w:val="0"/>
        <w:autoSpaceDN w:val="0"/>
        <w:ind w:firstLine="709"/>
        <w:jc w:val="both"/>
        <w:rPr>
          <w:sz w:val="24"/>
          <w:szCs w:val="24"/>
        </w:rPr>
      </w:pPr>
      <w:r w:rsidRPr="00AE0DF2">
        <w:rPr>
          <w:sz w:val="24"/>
          <w:szCs w:val="24"/>
        </w:rPr>
        <w:t>- наличие вступившего в законную силу решения суда, арбитражного суда по жалобе о том же предмете и по тем же основаниям;</w:t>
      </w:r>
    </w:p>
    <w:p w:rsidR="00AE0DF2" w:rsidRPr="00AE0DF2" w:rsidRDefault="00AE0DF2" w:rsidP="00AE0DF2">
      <w:pPr>
        <w:autoSpaceDE w:val="0"/>
        <w:autoSpaceDN w:val="0"/>
        <w:ind w:firstLine="709"/>
        <w:jc w:val="both"/>
        <w:rPr>
          <w:sz w:val="24"/>
          <w:szCs w:val="24"/>
        </w:rPr>
      </w:pPr>
      <w:r w:rsidRPr="00AE0DF2">
        <w:rPr>
          <w:sz w:val="24"/>
          <w:szCs w:val="24"/>
        </w:rPr>
        <w:t>- подача жалобы лицом, полномочия которого не подтверждены в порядке, установленном законодательством Российской Федерации;</w:t>
      </w:r>
    </w:p>
    <w:p w:rsidR="00AE0DF2" w:rsidRPr="00AE0DF2" w:rsidRDefault="00AE0DF2" w:rsidP="00AE0DF2">
      <w:pPr>
        <w:autoSpaceDE w:val="0"/>
        <w:autoSpaceDN w:val="0"/>
        <w:ind w:firstLine="709"/>
        <w:jc w:val="both"/>
        <w:rPr>
          <w:sz w:val="24"/>
          <w:szCs w:val="24"/>
        </w:rPr>
      </w:pPr>
      <w:r w:rsidRPr="00AE0DF2">
        <w:rPr>
          <w:sz w:val="24"/>
          <w:szCs w:val="24"/>
        </w:rPr>
        <w:t>- наличие решения по жалобе, принятого ранее в отношении того же заявителя и по тому же предмету жалобы.</w:t>
      </w:r>
    </w:p>
    <w:p w:rsidR="00AE0DF2" w:rsidRPr="00AE0DF2" w:rsidRDefault="00AE0DF2" w:rsidP="00AE0DF2">
      <w:pPr>
        <w:autoSpaceDE w:val="0"/>
        <w:autoSpaceDN w:val="0"/>
        <w:ind w:firstLine="709"/>
        <w:jc w:val="both"/>
        <w:rPr>
          <w:sz w:val="24"/>
          <w:szCs w:val="24"/>
        </w:rPr>
      </w:pPr>
      <w:r w:rsidRPr="00AE0DF2">
        <w:rPr>
          <w:sz w:val="24"/>
          <w:szCs w:val="24"/>
        </w:rPr>
        <w:t>В ответе по результатам рассмотрения жалобы указываются:</w:t>
      </w:r>
    </w:p>
    <w:p w:rsidR="00AE0DF2" w:rsidRPr="00AE0DF2" w:rsidRDefault="00AE0DF2" w:rsidP="00AE0DF2">
      <w:pPr>
        <w:autoSpaceDE w:val="0"/>
        <w:autoSpaceDN w:val="0"/>
        <w:ind w:firstLine="709"/>
        <w:jc w:val="both"/>
        <w:rPr>
          <w:sz w:val="24"/>
          <w:szCs w:val="24"/>
        </w:rPr>
      </w:pPr>
      <w:proofErr w:type="gramStart"/>
      <w:r w:rsidRPr="00AE0DF2">
        <w:rPr>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E0DF2" w:rsidRPr="00AE0DF2" w:rsidRDefault="00AE0DF2" w:rsidP="00AE0DF2">
      <w:pPr>
        <w:autoSpaceDE w:val="0"/>
        <w:autoSpaceDN w:val="0"/>
        <w:ind w:firstLine="709"/>
        <w:jc w:val="both"/>
        <w:rPr>
          <w:sz w:val="24"/>
          <w:szCs w:val="24"/>
        </w:rPr>
      </w:pPr>
      <w:r w:rsidRPr="00AE0DF2">
        <w:rPr>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AE0DF2" w:rsidRPr="00AE0DF2" w:rsidRDefault="00AE0DF2" w:rsidP="00AE0DF2">
      <w:pPr>
        <w:autoSpaceDE w:val="0"/>
        <w:autoSpaceDN w:val="0"/>
        <w:ind w:firstLine="709"/>
        <w:jc w:val="both"/>
        <w:rPr>
          <w:sz w:val="24"/>
          <w:szCs w:val="24"/>
        </w:rPr>
      </w:pPr>
      <w:r w:rsidRPr="00AE0DF2">
        <w:rPr>
          <w:sz w:val="24"/>
          <w:szCs w:val="24"/>
        </w:rPr>
        <w:t>- фамилия, имя, отчество (при наличии) или наименование заявителя;</w:t>
      </w:r>
    </w:p>
    <w:p w:rsidR="00AE0DF2" w:rsidRPr="00AE0DF2" w:rsidRDefault="00AE0DF2" w:rsidP="00AE0DF2">
      <w:pPr>
        <w:autoSpaceDE w:val="0"/>
        <w:autoSpaceDN w:val="0"/>
        <w:ind w:firstLine="709"/>
        <w:jc w:val="both"/>
        <w:rPr>
          <w:sz w:val="24"/>
          <w:szCs w:val="24"/>
        </w:rPr>
      </w:pPr>
      <w:r w:rsidRPr="00AE0DF2">
        <w:rPr>
          <w:sz w:val="24"/>
          <w:szCs w:val="24"/>
        </w:rPr>
        <w:t>- основания для принятия решения по жалобе;</w:t>
      </w:r>
    </w:p>
    <w:p w:rsidR="00AE0DF2" w:rsidRPr="00AE0DF2" w:rsidRDefault="00AE0DF2" w:rsidP="00AE0DF2">
      <w:pPr>
        <w:autoSpaceDE w:val="0"/>
        <w:autoSpaceDN w:val="0"/>
        <w:ind w:firstLine="709"/>
        <w:jc w:val="both"/>
        <w:rPr>
          <w:sz w:val="24"/>
          <w:szCs w:val="24"/>
        </w:rPr>
      </w:pPr>
      <w:r w:rsidRPr="00AE0DF2">
        <w:rPr>
          <w:sz w:val="24"/>
          <w:szCs w:val="24"/>
        </w:rPr>
        <w:t>- принятое по жалобе решение;</w:t>
      </w:r>
    </w:p>
    <w:p w:rsidR="00AE0DF2" w:rsidRPr="00AE0DF2" w:rsidRDefault="00AE0DF2" w:rsidP="00AE0DF2">
      <w:pPr>
        <w:autoSpaceDE w:val="0"/>
        <w:autoSpaceDN w:val="0"/>
        <w:ind w:firstLine="709"/>
        <w:jc w:val="both"/>
        <w:rPr>
          <w:sz w:val="24"/>
          <w:szCs w:val="24"/>
        </w:rPr>
      </w:pPr>
      <w:r w:rsidRPr="00AE0DF2">
        <w:rPr>
          <w:sz w:val="24"/>
          <w:szCs w:val="24"/>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AE0DF2" w:rsidRPr="00AE0DF2" w:rsidRDefault="00AE0DF2" w:rsidP="00AE0DF2">
      <w:pPr>
        <w:autoSpaceDE w:val="0"/>
        <w:autoSpaceDN w:val="0"/>
        <w:ind w:firstLine="709"/>
        <w:jc w:val="both"/>
        <w:rPr>
          <w:sz w:val="24"/>
          <w:szCs w:val="24"/>
        </w:rPr>
      </w:pPr>
      <w:r w:rsidRPr="00AE0DF2">
        <w:rPr>
          <w:sz w:val="24"/>
          <w:szCs w:val="24"/>
        </w:rPr>
        <w:t>- сведения о порядке обжалования принятого по жалобе решения.</w:t>
      </w:r>
    </w:p>
    <w:p w:rsidR="00AE0DF2" w:rsidRPr="00AE0DF2" w:rsidRDefault="00AE0DF2" w:rsidP="00AE0DF2">
      <w:pPr>
        <w:autoSpaceDE w:val="0"/>
        <w:autoSpaceDN w:val="0"/>
        <w:ind w:firstLine="709"/>
        <w:jc w:val="both"/>
        <w:rPr>
          <w:sz w:val="24"/>
          <w:szCs w:val="24"/>
        </w:rPr>
      </w:pPr>
      <w:r w:rsidRPr="00AE0DF2">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AE0DF2" w:rsidRPr="00AE0DF2" w:rsidRDefault="00AE0DF2" w:rsidP="00466CEA">
      <w:pPr>
        <w:autoSpaceDE w:val="0"/>
        <w:autoSpaceDN w:val="0"/>
        <w:ind w:firstLine="709"/>
        <w:jc w:val="center"/>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5.7. Порядок информирования заявителя о результатах</w:t>
      </w:r>
    </w:p>
    <w:p w:rsidR="00AE0DF2" w:rsidRPr="00AE0DF2" w:rsidRDefault="00AE0DF2" w:rsidP="00466CEA">
      <w:pPr>
        <w:autoSpaceDE w:val="0"/>
        <w:autoSpaceDN w:val="0"/>
        <w:ind w:firstLine="709"/>
        <w:jc w:val="center"/>
        <w:rPr>
          <w:sz w:val="24"/>
          <w:szCs w:val="24"/>
        </w:rPr>
      </w:pPr>
      <w:r w:rsidRPr="00AE0DF2">
        <w:rPr>
          <w:sz w:val="24"/>
          <w:szCs w:val="24"/>
        </w:rPr>
        <w:t>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AE0DF2" w:rsidRPr="00AE0DF2" w:rsidRDefault="00AE0DF2" w:rsidP="00AE0DF2">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5.8. Порядок обжалования решения по жалобе</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AE0DF2" w:rsidRPr="00AE0DF2" w:rsidRDefault="00AE0DF2" w:rsidP="00AE0DF2">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5.9. Право заявителя на получение информации и документов,</w:t>
      </w:r>
    </w:p>
    <w:p w:rsidR="00AE0DF2" w:rsidRPr="00AE0DF2" w:rsidRDefault="00AE0DF2" w:rsidP="00466CEA">
      <w:pPr>
        <w:autoSpaceDE w:val="0"/>
        <w:autoSpaceDN w:val="0"/>
        <w:ind w:firstLine="709"/>
        <w:jc w:val="center"/>
        <w:rPr>
          <w:sz w:val="24"/>
          <w:szCs w:val="24"/>
        </w:rPr>
      </w:pPr>
      <w:proofErr w:type="gramStart"/>
      <w:r w:rsidRPr="00AE0DF2">
        <w:rPr>
          <w:sz w:val="24"/>
          <w:szCs w:val="24"/>
        </w:rPr>
        <w:t>необходимых</w:t>
      </w:r>
      <w:proofErr w:type="gramEnd"/>
      <w:r w:rsidRPr="00AE0DF2">
        <w:rPr>
          <w:sz w:val="24"/>
          <w:szCs w:val="24"/>
        </w:rPr>
        <w:t xml:space="preserve"> для обоснования и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Заявитель имеет право на:</w:t>
      </w:r>
    </w:p>
    <w:p w:rsidR="00AE0DF2" w:rsidRPr="00AE0DF2" w:rsidRDefault="00AE0DF2" w:rsidP="00AE0DF2">
      <w:pPr>
        <w:autoSpaceDE w:val="0"/>
        <w:autoSpaceDN w:val="0"/>
        <w:ind w:firstLine="709"/>
        <w:jc w:val="both"/>
        <w:rPr>
          <w:sz w:val="24"/>
          <w:szCs w:val="24"/>
        </w:rPr>
      </w:pPr>
      <w:r w:rsidRPr="00AE0DF2">
        <w:rPr>
          <w:sz w:val="24"/>
          <w:szCs w:val="24"/>
        </w:rPr>
        <w:t>- получение информации и документов, необходимых для обоснования и рассмотрения жалобы;</w:t>
      </w:r>
    </w:p>
    <w:p w:rsidR="00AE0DF2" w:rsidRPr="00AE0DF2" w:rsidRDefault="00AE0DF2" w:rsidP="00AE0DF2">
      <w:pPr>
        <w:autoSpaceDE w:val="0"/>
        <w:autoSpaceDN w:val="0"/>
        <w:ind w:firstLine="709"/>
        <w:jc w:val="both"/>
        <w:rPr>
          <w:sz w:val="24"/>
          <w:szCs w:val="24"/>
        </w:rPr>
      </w:pPr>
      <w:r w:rsidRPr="00AE0DF2">
        <w:rPr>
          <w:sz w:val="24"/>
          <w:szCs w:val="24"/>
        </w:rPr>
        <w:t>- представление дополнительных документов и материалов либо обращение с просьбой об их истребовании.</w:t>
      </w:r>
    </w:p>
    <w:p w:rsidR="00AE0DF2" w:rsidRPr="00AE0DF2" w:rsidRDefault="00AE0DF2" w:rsidP="00AE0DF2">
      <w:pPr>
        <w:autoSpaceDE w:val="0"/>
        <w:autoSpaceDN w:val="0"/>
        <w:ind w:firstLine="709"/>
        <w:jc w:val="both"/>
        <w:rPr>
          <w:sz w:val="24"/>
          <w:szCs w:val="24"/>
        </w:rPr>
      </w:pPr>
      <w:r w:rsidRPr="00AE0DF2">
        <w:rPr>
          <w:sz w:val="24"/>
          <w:szCs w:val="24"/>
        </w:rPr>
        <w:t xml:space="preserve">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Лица, указанные </w:t>
      </w:r>
      <w:r w:rsidRPr="009C7E50">
        <w:rPr>
          <w:sz w:val="24"/>
          <w:szCs w:val="24"/>
        </w:rPr>
        <w:t xml:space="preserve">в </w:t>
      </w:r>
      <w:hyperlink r:id="rId12" w:history="1">
        <w:r w:rsidRPr="009C7E50">
          <w:rPr>
            <w:rStyle w:val="a5"/>
            <w:color w:val="auto"/>
            <w:sz w:val="24"/>
            <w:szCs w:val="24"/>
            <w:u w:val="none"/>
          </w:rPr>
          <w:t>пункте 5.3</w:t>
        </w:r>
      </w:hyperlink>
      <w:r w:rsidRPr="009C7E50">
        <w:rPr>
          <w:sz w:val="24"/>
          <w:szCs w:val="24"/>
        </w:rPr>
        <w:t xml:space="preserve"> настоящего </w:t>
      </w:r>
      <w:r w:rsidRPr="00AE0DF2">
        <w:rPr>
          <w:sz w:val="24"/>
          <w:szCs w:val="24"/>
        </w:rPr>
        <w:t xml:space="preserve">административного регламента, обязаны по запросу заявителя </w:t>
      </w:r>
      <w:proofErr w:type="gramStart"/>
      <w:r w:rsidRPr="00AE0DF2">
        <w:rPr>
          <w:sz w:val="24"/>
          <w:szCs w:val="24"/>
        </w:rPr>
        <w:t>предоставлять документы</w:t>
      </w:r>
      <w:proofErr w:type="gramEnd"/>
      <w:r w:rsidRPr="00AE0DF2">
        <w:rPr>
          <w:sz w:val="24"/>
          <w:szCs w:val="24"/>
        </w:rPr>
        <w:t xml:space="preserve"> и материалы, касающиеся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466CEA">
      <w:pPr>
        <w:autoSpaceDE w:val="0"/>
        <w:autoSpaceDN w:val="0"/>
        <w:ind w:firstLine="709"/>
        <w:jc w:val="center"/>
        <w:rPr>
          <w:sz w:val="24"/>
          <w:szCs w:val="24"/>
        </w:rPr>
      </w:pPr>
      <w:r w:rsidRPr="00AE0DF2">
        <w:rPr>
          <w:sz w:val="24"/>
          <w:szCs w:val="24"/>
        </w:rPr>
        <w:t>5.10. Способы информирования заявителей о порядке подачи</w:t>
      </w:r>
    </w:p>
    <w:p w:rsidR="00AE0DF2" w:rsidRPr="00AE0DF2" w:rsidRDefault="00AE0DF2" w:rsidP="00466CEA">
      <w:pPr>
        <w:autoSpaceDE w:val="0"/>
        <w:autoSpaceDN w:val="0"/>
        <w:ind w:firstLine="709"/>
        <w:jc w:val="center"/>
        <w:rPr>
          <w:sz w:val="24"/>
          <w:szCs w:val="24"/>
        </w:rPr>
      </w:pPr>
      <w:r w:rsidRPr="00AE0DF2">
        <w:rPr>
          <w:sz w:val="24"/>
          <w:szCs w:val="24"/>
        </w:rPr>
        <w:t>и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Информирование заявителей о порядке обжалования решений и действий (бездействия) органов местного самоуправления и их должностных лиц, муниципальных служащих осуществляется посредством размещения информации на информационных стендах в местах предоставления муниципальной услуги и на официальном сайте в сети "Интернет".</w:t>
      </w:r>
    </w:p>
    <w:p w:rsidR="00AE0DF2" w:rsidRPr="00AE0DF2" w:rsidRDefault="00AE0DF2" w:rsidP="00AE0DF2">
      <w:pPr>
        <w:autoSpaceDE w:val="0"/>
        <w:autoSpaceDN w:val="0"/>
        <w:ind w:firstLine="709"/>
        <w:jc w:val="both"/>
        <w:rPr>
          <w:sz w:val="24"/>
          <w:szCs w:val="24"/>
        </w:rPr>
      </w:pPr>
      <w:r w:rsidRPr="00AE0DF2">
        <w:rPr>
          <w:sz w:val="24"/>
          <w:szCs w:val="24"/>
        </w:rPr>
        <w:t>Консультирование заявителей о порядке обжалования решений и действий (бездействия) Управления, должностных лиц Управления, осуществляется, в том числе по телефону, электронной почте, при личном приеме</w:t>
      </w:r>
      <w:proofErr w:type="gramStart"/>
      <w:r w:rsidRPr="00AE0DF2">
        <w:rPr>
          <w:sz w:val="24"/>
          <w:szCs w:val="24"/>
        </w:rPr>
        <w:t>.</w:t>
      </w:r>
      <w:r w:rsidR="009C7E50">
        <w:rPr>
          <w:sz w:val="24"/>
          <w:szCs w:val="24"/>
        </w:rPr>
        <w:t>».</w:t>
      </w:r>
      <w:proofErr w:type="gramEnd"/>
    </w:p>
    <w:p w:rsidR="0080425B" w:rsidRPr="00E52306" w:rsidRDefault="0080425B" w:rsidP="0080425B">
      <w:pPr>
        <w:ind w:firstLine="709"/>
        <w:jc w:val="both"/>
        <w:rPr>
          <w:sz w:val="24"/>
          <w:szCs w:val="24"/>
        </w:rPr>
      </w:pPr>
      <w:r w:rsidRPr="00E52306">
        <w:rPr>
          <w:sz w:val="24"/>
          <w:szCs w:val="24"/>
        </w:rPr>
        <w:t>2. Опубликовать настоящее постановление в газете «Белоярские вести. Официальный выпуск».</w:t>
      </w:r>
    </w:p>
    <w:p w:rsidR="0080425B" w:rsidRPr="00E52306" w:rsidRDefault="0080425B" w:rsidP="0080425B">
      <w:pPr>
        <w:pStyle w:val="ConsPlusNormal"/>
        <w:ind w:firstLine="709"/>
        <w:jc w:val="both"/>
        <w:rPr>
          <w:rFonts w:ascii="Times New Roman" w:hAnsi="Times New Roman" w:cs="Times New Roman"/>
          <w:sz w:val="24"/>
          <w:szCs w:val="24"/>
        </w:rPr>
      </w:pPr>
      <w:r w:rsidRPr="00E52306">
        <w:rPr>
          <w:rFonts w:ascii="Times New Roman" w:hAnsi="Times New Roman" w:cs="Times New Roman"/>
          <w:sz w:val="24"/>
          <w:szCs w:val="24"/>
        </w:rPr>
        <w:t>3. Настоящее постановление вступает в силу после его официального опубликования.</w:t>
      </w:r>
    </w:p>
    <w:p w:rsidR="0080425B" w:rsidRDefault="0080425B" w:rsidP="0080425B">
      <w:pPr>
        <w:ind w:firstLine="709"/>
        <w:jc w:val="both"/>
        <w:rPr>
          <w:sz w:val="24"/>
          <w:szCs w:val="24"/>
        </w:rPr>
      </w:pPr>
      <w:r w:rsidRPr="00E52306">
        <w:rPr>
          <w:sz w:val="24"/>
          <w:szCs w:val="24"/>
        </w:rPr>
        <w:t xml:space="preserve">4. </w:t>
      </w:r>
      <w:proofErr w:type="gramStart"/>
      <w:r w:rsidRPr="00E52306">
        <w:rPr>
          <w:sz w:val="24"/>
          <w:szCs w:val="24"/>
        </w:rPr>
        <w:t>Контроль за</w:t>
      </w:r>
      <w:proofErr w:type="gramEnd"/>
      <w:r w:rsidRPr="00E52306">
        <w:rPr>
          <w:sz w:val="24"/>
          <w:szCs w:val="24"/>
        </w:rPr>
        <w:t xml:space="preserve"> выполнением постановления возложить на первого заместителя главы Белоярского района </w:t>
      </w:r>
      <w:proofErr w:type="spellStart"/>
      <w:r w:rsidRPr="00E52306">
        <w:rPr>
          <w:sz w:val="24"/>
          <w:szCs w:val="24"/>
        </w:rPr>
        <w:t>Ойнеца</w:t>
      </w:r>
      <w:proofErr w:type="spellEnd"/>
      <w:r w:rsidRPr="00E52306">
        <w:rPr>
          <w:sz w:val="24"/>
          <w:szCs w:val="24"/>
        </w:rPr>
        <w:t xml:space="preserve"> А.В.</w:t>
      </w:r>
    </w:p>
    <w:p w:rsidR="0080425B" w:rsidRDefault="0080425B" w:rsidP="0080425B">
      <w:pPr>
        <w:jc w:val="both"/>
        <w:rPr>
          <w:sz w:val="24"/>
          <w:szCs w:val="24"/>
        </w:rPr>
      </w:pPr>
    </w:p>
    <w:p w:rsidR="0080425B" w:rsidRDefault="0080425B" w:rsidP="0080425B">
      <w:pPr>
        <w:jc w:val="both"/>
        <w:rPr>
          <w:sz w:val="24"/>
          <w:szCs w:val="24"/>
        </w:rPr>
      </w:pPr>
    </w:p>
    <w:p w:rsidR="0080425B" w:rsidRPr="00E52306" w:rsidRDefault="0080425B" w:rsidP="0080425B">
      <w:pPr>
        <w:jc w:val="both"/>
        <w:rPr>
          <w:sz w:val="24"/>
          <w:szCs w:val="24"/>
        </w:rPr>
      </w:pPr>
    </w:p>
    <w:p w:rsidR="00EC165A" w:rsidRDefault="0080425B" w:rsidP="00466CEA">
      <w:pPr>
        <w:jc w:val="both"/>
      </w:pPr>
      <w:r w:rsidRPr="00E55609">
        <w:rPr>
          <w:sz w:val="24"/>
          <w:szCs w:val="24"/>
        </w:rPr>
        <w:t xml:space="preserve">Глава Белоярского района                                                                                      </w:t>
      </w:r>
      <w:proofErr w:type="spellStart"/>
      <w:r w:rsidRPr="00E55609">
        <w:rPr>
          <w:sz w:val="24"/>
          <w:szCs w:val="24"/>
        </w:rPr>
        <w:t>С.П.Маненков</w:t>
      </w:r>
      <w:proofErr w:type="spellEnd"/>
      <w:r w:rsidRPr="00E55609">
        <w:rPr>
          <w:sz w:val="24"/>
          <w:szCs w:val="24"/>
        </w:rPr>
        <w:t xml:space="preserve">     </w:t>
      </w:r>
    </w:p>
    <w:sectPr w:rsidR="00EC165A" w:rsidSect="00BB1F0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5B"/>
    <w:rsid w:val="00001B98"/>
    <w:rsid w:val="000037DF"/>
    <w:rsid w:val="00003922"/>
    <w:rsid w:val="000042F9"/>
    <w:rsid w:val="00006FE3"/>
    <w:rsid w:val="00015F2B"/>
    <w:rsid w:val="00016857"/>
    <w:rsid w:val="0002160E"/>
    <w:rsid w:val="00021738"/>
    <w:rsid w:val="00022BDD"/>
    <w:rsid w:val="00023F8E"/>
    <w:rsid w:val="000276DF"/>
    <w:rsid w:val="00031C84"/>
    <w:rsid w:val="000345BA"/>
    <w:rsid w:val="00036C6B"/>
    <w:rsid w:val="0004190F"/>
    <w:rsid w:val="000635F2"/>
    <w:rsid w:val="00063F65"/>
    <w:rsid w:val="00067097"/>
    <w:rsid w:val="00067D75"/>
    <w:rsid w:val="000733BA"/>
    <w:rsid w:val="00074F39"/>
    <w:rsid w:val="00077375"/>
    <w:rsid w:val="00077453"/>
    <w:rsid w:val="00077A46"/>
    <w:rsid w:val="000818B3"/>
    <w:rsid w:val="00090AD2"/>
    <w:rsid w:val="00094D86"/>
    <w:rsid w:val="00095CB8"/>
    <w:rsid w:val="00097020"/>
    <w:rsid w:val="00097DEF"/>
    <w:rsid w:val="000A19FE"/>
    <w:rsid w:val="000A324D"/>
    <w:rsid w:val="000A62D9"/>
    <w:rsid w:val="000C00C0"/>
    <w:rsid w:val="000C024F"/>
    <w:rsid w:val="000C0D19"/>
    <w:rsid w:val="000C2590"/>
    <w:rsid w:val="000C57B4"/>
    <w:rsid w:val="000C5851"/>
    <w:rsid w:val="000D088E"/>
    <w:rsid w:val="000D4952"/>
    <w:rsid w:val="000D6A9A"/>
    <w:rsid w:val="000D738B"/>
    <w:rsid w:val="000E2745"/>
    <w:rsid w:val="000F133B"/>
    <w:rsid w:val="000F2109"/>
    <w:rsid w:val="000F2DE4"/>
    <w:rsid w:val="000F67B7"/>
    <w:rsid w:val="000F67DA"/>
    <w:rsid w:val="0010215D"/>
    <w:rsid w:val="00111996"/>
    <w:rsid w:val="00116786"/>
    <w:rsid w:val="00123844"/>
    <w:rsid w:val="001439C9"/>
    <w:rsid w:val="00146334"/>
    <w:rsid w:val="00152516"/>
    <w:rsid w:val="00160096"/>
    <w:rsid w:val="00164A95"/>
    <w:rsid w:val="001652E0"/>
    <w:rsid w:val="00172581"/>
    <w:rsid w:val="00173553"/>
    <w:rsid w:val="00176E3E"/>
    <w:rsid w:val="00183AA8"/>
    <w:rsid w:val="001849D7"/>
    <w:rsid w:val="00185470"/>
    <w:rsid w:val="00185823"/>
    <w:rsid w:val="0019033C"/>
    <w:rsid w:val="001961BE"/>
    <w:rsid w:val="001A0317"/>
    <w:rsid w:val="001B21FF"/>
    <w:rsid w:val="001B787C"/>
    <w:rsid w:val="001C2E5D"/>
    <w:rsid w:val="001C3637"/>
    <w:rsid w:val="001C55CF"/>
    <w:rsid w:val="001C7B1E"/>
    <w:rsid w:val="001D11BF"/>
    <w:rsid w:val="001D44C8"/>
    <w:rsid w:val="001D5F0A"/>
    <w:rsid w:val="001E06E2"/>
    <w:rsid w:val="001E3B9B"/>
    <w:rsid w:val="001F7D52"/>
    <w:rsid w:val="0020234A"/>
    <w:rsid w:val="00203928"/>
    <w:rsid w:val="00210359"/>
    <w:rsid w:val="00212884"/>
    <w:rsid w:val="00213367"/>
    <w:rsid w:val="0021677A"/>
    <w:rsid w:val="00222DE4"/>
    <w:rsid w:val="00223EEF"/>
    <w:rsid w:val="00224427"/>
    <w:rsid w:val="00225503"/>
    <w:rsid w:val="002276AE"/>
    <w:rsid w:val="0023195D"/>
    <w:rsid w:val="002338E6"/>
    <w:rsid w:val="002341FF"/>
    <w:rsid w:val="0024211D"/>
    <w:rsid w:val="00243C6F"/>
    <w:rsid w:val="00245C0A"/>
    <w:rsid w:val="00254BE3"/>
    <w:rsid w:val="00255CC3"/>
    <w:rsid w:val="002618D8"/>
    <w:rsid w:val="00267FC9"/>
    <w:rsid w:val="002724CE"/>
    <w:rsid w:val="00273BBC"/>
    <w:rsid w:val="00274260"/>
    <w:rsid w:val="00274620"/>
    <w:rsid w:val="00275674"/>
    <w:rsid w:val="00277A69"/>
    <w:rsid w:val="0029090E"/>
    <w:rsid w:val="00292C41"/>
    <w:rsid w:val="00297C54"/>
    <w:rsid w:val="002A6E39"/>
    <w:rsid w:val="002C492D"/>
    <w:rsid w:val="002C5301"/>
    <w:rsid w:val="002C7DDF"/>
    <w:rsid w:val="002D2766"/>
    <w:rsid w:val="002D27AB"/>
    <w:rsid w:val="002D5D34"/>
    <w:rsid w:val="002E03DA"/>
    <w:rsid w:val="002E4512"/>
    <w:rsid w:val="002E6C8C"/>
    <w:rsid w:val="002E7D6A"/>
    <w:rsid w:val="002F1334"/>
    <w:rsid w:val="002F1E81"/>
    <w:rsid w:val="002F48DF"/>
    <w:rsid w:val="002F71DA"/>
    <w:rsid w:val="0030275C"/>
    <w:rsid w:val="00302BB4"/>
    <w:rsid w:val="00307ACA"/>
    <w:rsid w:val="00307D71"/>
    <w:rsid w:val="00311647"/>
    <w:rsid w:val="0031185E"/>
    <w:rsid w:val="00311F59"/>
    <w:rsid w:val="0031467E"/>
    <w:rsid w:val="00314D97"/>
    <w:rsid w:val="00315ABC"/>
    <w:rsid w:val="003178F9"/>
    <w:rsid w:val="00320131"/>
    <w:rsid w:val="00325745"/>
    <w:rsid w:val="00326028"/>
    <w:rsid w:val="00327BF1"/>
    <w:rsid w:val="0034290B"/>
    <w:rsid w:val="003441CC"/>
    <w:rsid w:val="00344673"/>
    <w:rsid w:val="00345135"/>
    <w:rsid w:val="003462FC"/>
    <w:rsid w:val="00347BDE"/>
    <w:rsid w:val="00350E66"/>
    <w:rsid w:val="0035180D"/>
    <w:rsid w:val="00363979"/>
    <w:rsid w:val="0036596E"/>
    <w:rsid w:val="00367CDA"/>
    <w:rsid w:val="003746E1"/>
    <w:rsid w:val="00376617"/>
    <w:rsid w:val="00383529"/>
    <w:rsid w:val="00393F14"/>
    <w:rsid w:val="003A02B9"/>
    <w:rsid w:val="003A172F"/>
    <w:rsid w:val="003A532B"/>
    <w:rsid w:val="003A783E"/>
    <w:rsid w:val="003B10DD"/>
    <w:rsid w:val="003B1864"/>
    <w:rsid w:val="003B6896"/>
    <w:rsid w:val="003B6912"/>
    <w:rsid w:val="003B6FB8"/>
    <w:rsid w:val="003B7DAF"/>
    <w:rsid w:val="003C00E1"/>
    <w:rsid w:val="003C4140"/>
    <w:rsid w:val="003C7867"/>
    <w:rsid w:val="003D32FC"/>
    <w:rsid w:val="003E3283"/>
    <w:rsid w:val="003E3F90"/>
    <w:rsid w:val="003E4C63"/>
    <w:rsid w:val="003F00E9"/>
    <w:rsid w:val="003F310C"/>
    <w:rsid w:val="003F42E7"/>
    <w:rsid w:val="00401628"/>
    <w:rsid w:val="00401773"/>
    <w:rsid w:val="004019BD"/>
    <w:rsid w:val="00401D08"/>
    <w:rsid w:val="00404CAA"/>
    <w:rsid w:val="00410348"/>
    <w:rsid w:val="00410466"/>
    <w:rsid w:val="004111FB"/>
    <w:rsid w:val="00415AFD"/>
    <w:rsid w:val="00423EAB"/>
    <w:rsid w:val="0042593C"/>
    <w:rsid w:val="00425EE5"/>
    <w:rsid w:val="004335BF"/>
    <w:rsid w:val="00434D1A"/>
    <w:rsid w:val="004408E1"/>
    <w:rsid w:val="00441E29"/>
    <w:rsid w:val="00450230"/>
    <w:rsid w:val="00452810"/>
    <w:rsid w:val="00456CA0"/>
    <w:rsid w:val="00466CEA"/>
    <w:rsid w:val="00467ED0"/>
    <w:rsid w:val="00473E33"/>
    <w:rsid w:val="004811E7"/>
    <w:rsid w:val="0048234E"/>
    <w:rsid w:val="00487C12"/>
    <w:rsid w:val="004A1BE0"/>
    <w:rsid w:val="004A302D"/>
    <w:rsid w:val="004A4E8C"/>
    <w:rsid w:val="004A5721"/>
    <w:rsid w:val="004A7B97"/>
    <w:rsid w:val="004A7ED9"/>
    <w:rsid w:val="004B0EB9"/>
    <w:rsid w:val="004B7930"/>
    <w:rsid w:val="004D021A"/>
    <w:rsid w:val="004E270D"/>
    <w:rsid w:val="004E2B7A"/>
    <w:rsid w:val="004E5E5A"/>
    <w:rsid w:val="004E6CE1"/>
    <w:rsid w:val="004F2220"/>
    <w:rsid w:val="00501A72"/>
    <w:rsid w:val="00504EC5"/>
    <w:rsid w:val="0050605D"/>
    <w:rsid w:val="00506F8A"/>
    <w:rsid w:val="00507634"/>
    <w:rsid w:val="0051428C"/>
    <w:rsid w:val="0052459D"/>
    <w:rsid w:val="00526043"/>
    <w:rsid w:val="00526CD7"/>
    <w:rsid w:val="005375FF"/>
    <w:rsid w:val="00540B1A"/>
    <w:rsid w:val="005411C2"/>
    <w:rsid w:val="00544DC3"/>
    <w:rsid w:val="00556965"/>
    <w:rsid w:val="00557811"/>
    <w:rsid w:val="00563A8A"/>
    <w:rsid w:val="00565C17"/>
    <w:rsid w:val="005663FD"/>
    <w:rsid w:val="005678EE"/>
    <w:rsid w:val="00576161"/>
    <w:rsid w:val="00591DE1"/>
    <w:rsid w:val="00593AEE"/>
    <w:rsid w:val="0059429B"/>
    <w:rsid w:val="005950D9"/>
    <w:rsid w:val="00596710"/>
    <w:rsid w:val="005A1C92"/>
    <w:rsid w:val="005B57E1"/>
    <w:rsid w:val="005C1606"/>
    <w:rsid w:val="005C4DBD"/>
    <w:rsid w:val="005C5196"/>
    <w:rsid w:val="005C5415"/>
    <w:rsid w:val="005C7014"/>
    <w:rsid w:val="005D3024"/>
    <w:rsid w:val="005E048E"/>
    <w:rsid w:val="005E18D8"/>
    <w:rsid w:val="005E4BB5"/>
    <w:rsid w:val="005E66CF"/>
    <w:rsid w:val="005F040E"/>
    <w:rsid w:val="005F05D0"/>
    <w:rsid w:val="005F1677"/>
    <w:rsid w:val="005F6365"/>
    <w:rsid w:val="00602338"/>
    <w:rsid w:val="00605038"/>
    <w:rsid w:val="006057D1"/>
    <w:rsid w:val="00616DE5"/>
    <w:rsid w:val="00623A6D"/>
    <w:rsid w:val="00625088"/>
    <w:rsid w:val="00630922"/>
    <w:rsid w:val="00633587"/>
    <w:rsid w:val="006351E0"/>
    <w:rsid w:val="00635259"/>
    <w:rsid w:val="00645540"/>
    <w:rsid w:val="00653ADB"/>
    <w:rsid w:val="0065777C"/>
    <w:rsid w:val="00660A48"/>
    <w:rsid w:val="00661124"/>
    <w:rsid w:val="00662659"/>
    <w:rsid w:val="00662C60"/>
    <w:rsid w:val="006638E2"/>
    <w:rsid w:val="00665CA9"/>
    <w:rsid w:val="00667B4D"/>
    <w:rsid w:val="0067173B"/>
    <w:rsid w:val="00674457"/>
    <w:rsid w:val="00683B2C"/>
    <w:rsid w:val="00690D9C"/>
    <w:rsid w:val="00694E23"/>
    <w:rsid w:val="0069652D"/>
    <w:rsid w:val="00697072"/>
    <w:rsid w:val="006A4890"/>
    <w:rsid w:val="006B0262"/>
    <w:rsid w:val="006B0745"/>
    <w:rsid w:val="006B3D42"/>
    <w:rsid w:val="006B4BE1"/>
    <w:rsid w:val="006C1DC8"/>
    <w:rsid w:val="006C7F69"/>
    <w:rsid w:val="006D2076"/>
    <w:rsid w:val="006D2D7A"/>
    <w:rsid w:val="006D553E"/>
    <w:rsid w:val="006D705A"/>
    <w:rsid w:val="006E1E08"/>
    <w:rsid w:val="006E5194"/>
    <w:rsid w:val="006F1343"/>
    <w:rsid w:val="006F4BE6"/>
    <w:rsid w:val="00700834"/>
    <w:rsid w:val="007018FE"/>
    <w:rsid w:val="00701BB1"/>
    <w:rsid w:val="007025F8"/>
    <w:rsid w:val="00704CE6"/>
    <w:rsid w:val="0070540B"/>
    <w:rsid w:val="007063EA"/>
    <w:rsid w:val="00714696"/>
    <w:rsid w:val="00724530"/>
    <w:rsid w:val="00726625"/>
    <w:rsid w:val="00727115"/>
    <w:rsid w:val="00730485"/>
    <w:rsid w:val="00730A17"/>
    <w:rsid w:val="00730DA3"/>
    <w:rsid w:val="00732E8B"/>
    <w:rsid w:val="0073520E"/>
    <w:rsid w:val="0073593C"/>
    <w:rsid w:val="007414F0"/>
    <w:rsid w:val="00746AFC"/>
    <w:rsid w:val="00756968"/>
    <w:rsid w:val="00757050"/>
    <w:rsid w:val="00763A15"/>
    <w:rsid w:val="00764C63"/>
    <w:rsid w:val="00771413"/>
    <w:rsid w:val="00775C69"/>
    <w:rsid w:val="00777619"/>
    <w:rsid w:val="00783AEE"/>
    <w:rsid w:val="00790913"/>
    <w:rsid w:val="00791549"/>
    <w:rsid w:val="00793CA8"/>
    <w:rsid w:val="007970E4"/>
    <w:rsid w:val="007973D3"/>
    <w:rsid w:val="007979B1"/>
    <w:rsid w:val="00797E4B"/>
    <w:rsid w:val="007A255D"/>
    <w:rsid w:val="007B1DE6"/>
    <w:rsid w:val="007B4D2D"/>
    <w:rsid w:val="007C06CA"/>
    <w:rsid w:val="007D3699"/>
    <w:rsid w:val="007E1422"/>
    <w:rsid w:val="007E4FBD"/>
    <w:rsid w:val="007E56DD"/>
    <w:rsid w:val="007F08B6"/>
    <w:rsid w:val="007F36BF"/>
    <w:rsid w:val="008035ED"/>
    <w:rsid w:val="0080425B"/>
    <w:rsid w:val="00810FAA"/>
    <w:rsid w:val="00821218"/>
    <w:rsid w:val="00823BEA"/>
    <w:rsid w:val="00831A66"/>
    <w:rsid w:val="008336AF"/>
    <w:rsid w:val="00835AC4"/>
    <w:rsid w:val="00835AD2"/>
    <w:rsid w:val="0083633A"/>
    <w:rsid w:val="0084210E"/>
    <w:rsid w:val="008432F1"/>
    <w:rsid w:val="008436CD"/>
    <w:rsid w:val="00843BCF"/>
    <w:rsid w:val="008448BF"/>
    <w:rsid w:val="00845510"/>
    <w:rsid w:val="008574AA"/>
    <w:rsid w:val="00870215"/>
    <w:rsid w:val="008744D8"/>
    <w:rsid w:val="008746AB"/>
    <w:rsid w:val="008806F4"/>
    <w:rsid w:val="008853A3"/>
    <w:rsid w:val="008878A2"/>
    <w:rsid w:val="00895B59"/>
    <w:rsid w:val="008A15B1"/>
    <w:rsid w:val="008A46D9"/>
    <w:rsid w:val="008A607E"/>
    <w:rsid w:val="008A71E5"/>
    <w:rsid w:val="008B07C4"/>
    <w:rsid w:val="008B26D0"/>
    <w:rsid w:val="008B7572"/>
    <w:rsid w:val="008C1A28"/>
    <w:rsid w:val="008C2EB3"/>
    <w:rsid w:val="008C6AD7"/>
    <w:rsid w:val="008C70BB"/>
    <w:rsid w:val="008D0427"/>
    <w:rsid w:val="008E03F1"/>
    <w:rsid w:val="008E6625"/>
    <w:rsid w:val="008E6D65"/>
    <w:rsid w:val="0090070C"/>
    <w:rsid w:val="009024DB"/>
    <w:rsid w:val="00905495"/>
    <w:rsid w:val="00911832"/>
    <w:rsid w:val="00917FDD"/>
    <w:rsid w:val="00924421"/>
    <w:rsid w:val="00925BAC"/>
    <w:rsid w:val="00925E7B"/>
    <w:rsid w:val="00930DA0"/>
    <w:rsid w:val="00930F63"/>
    <w:rsid w:val="009326A2"/>
    <w:rsid w:val="00932955"/>
    <w:rsid w:val="009340C3"/>
    <w:rsid w:val="00934E08"/>
    <w:rsid w:val="00936524"/>
    <w:rsid w:val="0094302F"/>
    <w:rsid w:val="009513CD"/>
    <w:rsid w:val="00952F85"/>
    <w:rsid w:val="0096060D"/>
    <w:rsid w:val="00960795"/>
    <w:rsid w:val="00966A3D"/>
    <w:rsid w:val="0097457D"/>
    <w:rsid w:val="00974A3A"/>
    <w:rsid w:val="0097681A"/>
    <w:rsid w:val="00984752"/>
    <w:rsid w:val="00987E3E"/>
    <w:rsid w:val="00991EA9"/>
    <w:rsid w:val="00992FA8"/>
    <w:rsid w:val="0099546E"/>
    <w:rsid w:val="009A483B"/>
    <w:rsid w:val="009A5618"/>
    <w:rsid w:val="009B1C2B"/>
    <w:rsid w:val="009B58E6"/>
    <w:rsid w:val="009C3673"/>
    <w:rsid w:val="009C4AED"/>
    <w:rsid w:val="009C59B1"/>
    <w:rsid w:val="009C70AE"/>
    <w:rsid w:val="009C78BD"/>
    <w:rsid w:val="009C7E50"/>
    <w:rsid w:val="009D0850"/>
    <w:rsid w:val="009D5A5B"/>
    <w:rsid w:val="009E0977"/>
    <w:rsid w:val="009E09A5"/>
    <w:rsid w:val="009E1E11"/>
    <w:rsid w:val="009E39C0"/>
    <w:rsid w:val="009E6A20"/>
    <w:rsid w:val="009F0D94"/>
    <w:rsid w:val="009F2F46"/>
    <w:rsid w:val="009F6757"/>
    <w:rsid w:val="00A03D6D"/>
    <w:rsid w:val="00A11F84"/>
    <w:rsid w:val="00A16A62"/>
    <w:rsid w:val="00A2612A"/>
    <w:rsid w:val="00A27CE8"/>
    <w:rsid w:val="00A30890"/>
    <w:rsid w:val="00A32E90"/>
    <w:rsid w:val="00A42BF4"/>
    <w:rsid w:val="00A43504"/>
    <w:rsid w:val="00A44FB3"/>
    <w:rsid w:val="00A45163"/>
    <w:rsid w:val="00A52A6E"/>
    <w:rsid w:val="00A5515D"/>
    <w:rsid w:val="00A56653"/>
    <w:rsid w:val="00A627D4"/>
    <w:rsid w:val="00A62954"/>
    <w:rsid w:val="00A71DBB"/>
    <w:rsid w:val="00A7570C"/>
    <w:rsid w:val="00A75C3A"/>
    <w:rsid w:val="00A8399E"/>
    <w:rsid w:val="00A911BA"/>
    <w:rsid w:val="00A9283D"/>
    <w:rsid w:val="00AA11C3"/>
    <w:rsid w:val="00AA11FC"/>
    <w:rsid w:val="00AA34AE"/>
    <w:rsid w:val="00AA6321"/>
    <w:rsid w:val="00AA660C"/>
    <w:rsid w:val="00AB04EF"/>
    <w:rsid w:val="00AB549A"/>
    <w:rsid w:val="00AC06C5"/>
    <w:rsid w:val="00AC3A96"/>
    <w:rsid w:val="00AC4727"/>
    <w:rsid w:val="00AC5D88"/>
    <w:rsid w:val="00AD0782"/>
    <w:rsid w:val="00AD520E"/>
    <w:rsid w:val="00AE0DF2"/>
    <w:rsid w:val="00AE339F"/>
    <w:rsid w:val="00AE375C"/>
    <w:rsid w:val="00AE3DAE"/>
    <w:rsid w:val="00AF0656"/>
    <w:rsid w:val="00AF07AE"/>
    <w:rsid w:val="00AF3C42"/>
    <w:rsid w:val="00AF45C3"/>
    <w:rsid w:val="00AF5D4C"/>
    <w:rsid w:val="00B16016"/>
    <w:rsid w:val="00B20065"/>
    <w:rsid w:val="00B22DDB"/>
    <w:rsid w:val="00B26278"/>
    <w:rsid w:val="00B277C8"/>
    <w:rsid w:val="00B30895"/>
    <w:rsid w:val="00B33C2D"/>
    <w:rsid w:val="00B4506F"/>
    <w:rsid w:val="00B508A7"/>
    <w:rsid w:val="00B53048"/>
    <w:rsid w:val="00B54820"/>
    <w:rsid w:val="00B60C08"/>
    <w:rsid w:val="00B62583"/>
    <w:rsid w:val="00B713A6"/>
    <w:rsid w:val="00B733C7"/>
    <w:rsid w:val="00B92342"/>
    <w:rsid w:val="00B94A72"/>
    <w:rsid w:val="00B94DE0"/>
    <w:rsid w:val="00B96F0E"/>
    <w:rsid w:val="00B97D9E"/>
    <w:rsid w:val="00B97EE1"/>
    <w:rsid w:val="00BA0B4C"/>
    <w:rsid w:val="00BA3A56"/>
    <w:rsid w:val="00BA3AB1"/>
    <w:rsid w:val="00BA5BA9"/>
    <w:rsid w:val="00BA6C29"/>
    <w:rsid w:val="00BB1F07"/>
    <w:rsid w:val="00BB3F46"/>
    <w:rsid w:val="00BB6FE5"/>
    <w:rsid w:val="00BC2E67"/>
    <w:rsid w:val="00BC52E6"/>
    <w:rsid w:val="00BD040E"/>
    <w:rsid w:val="00BD1447"/>
    <w:rsid w:val="00BD4D59"/>
    <w:rsid w:val="00BD5437"/>
    <w:rsid w:val="00BE04D1"/>
    <w:rsid w:val="00BF0928"/>
    <w:rsid w:val="00BF1DB1"/>
    <w:rsid w:val="00BF27A7"/>
    <w:rsid w:val="00BF3FD8"/>
    <w:rsid w:val="00C05874"/>
    <w:rsid w:val="00C07840"/>
    <w:rsid w:val="00C07F32"/>
    <w:rsid w:val="00C11C31"/>
    <w:rsid w:val="00C121F1"/>
    <w:rsid w:val="00C1344D"/>
    <w:rsid w:val="00C15A31"/>
    <w:rsid w:val="00C244C0"/>
    <w:rsid w:val="00C247FF"/>
    <w:rsid w:val="00C303CE"/>
    <w:rsid w:val="00C42DBD"/>
    <w:rsid w:val="00C43002"/>
    <w:rsid w:val="00C44DE3"/>
    <w:rsid w:val="00C456BE"/>
    <w:rsid w:val="00C4688A"/>
    <w:rsid w:val="00C612C8"/>
    <w:rsid w:val="00C65246"/>
    <w:rsid w:val="00C77555"/>
    <w:rsid w:val="00C80404"/>
    <w:rsid w:val="00C84AD1"/>
    <w:rsid w:val="00C85E8D"/>
    <w:rsid w:val="00C96C86"/>
    <w:rsid w:val="00C977E5"/>
    <w:rsid w:val="00CA36CA"/>
    <w:rsid w:val="00CA3786"/>
    <w:rsid w:val="00CA42B6"/>
    <w:rsid w:val="00CA62FC"/>
    <w:rsid w:val="00CA73BA"/>
    <w:rsid w:val="00CB073F"/>
    <w:rsid w:val="00CB10A0"/>
    <w:rsid w:val="00CB297D"/>
    <w:rsid w:val="00CB49CA"/>
    <w:rsid w:val="00CD2CDA"/>
    <w:rsid w:val="00CD4810"/>
    <w:rsid w:val="00CE14F2"/>
    <w:rsid w:val="00CF21B8"/>
    <w:rsid w:val="00D03D45"/>
    <w:rsid w:val="00D05040"/>
    <w:rsid w:val="00D076F0"/>
    <w:rsid w:val="00D21CE4"/>
    <w:rsid w:val="00D24948"/>
    <w:rsid w:val="00D32A73"/>
    <w:rsid w:val="00D40388"/>
    <w:rsid w:val="00D40C32"/>
    <w:rsid w:val="00D40CBC"/>
    <w:rsid w:val="00D45DAB"/>
    <w:rsid w:val="00D515A8"/>
    <w:rsid w:val="00D549D6"/>
    <w:rsid w:val="00D54A8D"/>
    <w:rsid w:val="00D55DD2"/>
    <w:rsid w:val="00D56C2B"/>
    <w:rsid w:val="00D607CD"/>
    <w:rsid w:val="00D610EF"/>
    <w:rsid w:val="00D62A79"/>
    <w:rsid w:val="00D6360E"/>
    <w:rsid w:val="00D63F8B"/>
    <w:rsid w:val="00D64628"/>
    <w:rsid w:val="00D64F0B"/>
    <w:rsid w:val="00D71521"/>
    <w:rsid w:val="00D759A5"/>
    <w:rsid w:val="00D846E0"/>
    <w:rsid w:val="00D86031"/>
    <w:rsid w:val="00D86E6B"/>
    <w:rsid w:val="00D90118"/>
    <w:rsid w:val="00DA0487"/>
    <w:rsid w:val="00DA12D7"/>
    <w:rsid w:val="00DA380A"/>
    <w:rsid w:val="00DA55B7"/>
    <w:rsid w:val="00DA5CA7"/>
    <w:rsid w:val="00DB157D"/>
    <w:rsid w:val="00DC2F2D"/>
    <w:rsid w:val="00DC5545"/>
    <w:rsid w:val="00DC6444"/>
    <w:rsid w:val="00DD01BD"/>
    <w:rsid w:val="00DD11C4"/>
    <w:rsid w:val="00DD293E"/>
    <w:rsid w:val="00DD429B"/>
    <w:rsid w:val="00DE1A1F"/>
    <w:rsid w:val="00DE663A"/>
    <w:rsid w:val="00DF0F09"/>
    <w:rsid w:val="00DF1C47"/>
    <w:rsid w:val="00DF30E0"/>
    <w:rsid w:val="00E00746"/>
    <w:rsid w:val="00E05367"/>
    <w:rsid w:val="00E07ADA"/>
    <w:rsid w:val="00E10879"/>
    <w:rsid w:val="00E127EC"/>
    <w:rsid w:val="00E14BDC"/>
    <w:rsid w:val="00E15518"/>
    <w:rsid w:val="00E2039B"/>
    <w:rsid w:val="00E26EE4"/>
    <w:rsid w:val="00E40806"/>
    <w:rsid w:val="00E44ACC"/>
    <w:rsid w:val="00E4648B"/>
    <w:rsid w:val="00E465DF"/>
    <w:rsid w:val="00E53AC2"/>
    <w:rsid w:val="00E56189"/>
    <w:rsid w:val="00E61B94"/>
    <w:rsid w:val="00E63453"/>
    <w:rsid w:val="00E674AA"/>
    <w:rsid w:val="00E71B84"/>
    <w:rsid w:val="00E7204C"/>
    <w:rsid w:val="00E75964"/>
    <w:rsid w:val="00E80FBE"/>
    <w:rsid w:val="00E84425"/>
    <w:rsid w:val="00E90C66"/>
    <w:rsid w:val="00E926F7"/>
    <w:rsid w:val="00E93337"/>
    <w:rsid w:val="00EA0573"/>
    <w:rsid w:val="00EA375E"/>
    <w:rsid w:val="00EA6C67"/>
    <w:rsid w:val="00EB3172"/>
    <w:rsid w:val="00EB7070"/>
    <w:rsid w:val="00EC164A"/>
    <w:rsid w:val="00EC165A"/>
    <w:rsid w:val="00EC4AD4"/>
    <w:rsid w:val="00EC4D37"/>
    <w:rsid w:val="00EC4E07"/>
    <w:rsid w:val="00EC7A8E"/>
    <w:rsid w:val="00ED3BA5"/>
    <w:rsid w:val="00ED56C0"/>
    <w:rsid w:val="00ED5BE6"/>
    <w:rsid w:val="00ED7093"/>
    <w:rsid w:val="00EE276A"/>
    <w:rsid w:val="00EE4390"/>
    <w:rsid w:val="00EE4A21"/>
    <w:rsid w:val="00EF1E14"/>
    <w:rsid w:val="00EF2A79"/>
    <w:rsid w:val="00F07BC1"/>
    <w:rsid w:val="00F13B1C"/>
    <w:rsid w:val="00F21559"/>
    <w:rsid w:val="00F2477B"/>
    <w:rsid w:val="00F309A0"/>
    <w:rsid w:val="00F3170F"/>
    <w:rsid w:val="00F3181A"/>
    <w:rsid w:val="00F3316E"/>
    <w:rsid w:val="00F33976"/>
    <w:rsid w:val="00F37B9A"/>
    <w:rsid w:val="00F44C1B"/>
    <w:rsid w:val="00F51021"/>
    <w:rsid w:val="00F5198D"/>
    <w:rsid w:val="00F540AE"/>
    <w:rsid w:val="00F54775"/>
    <w:rsid w:val="00F57541"/>
    <w:rsid w:val="00F6221E"/>
    <w:rsid w:val="00F6279F"/>
    <w:rsid w:val="00F62EAB"/>
    <w:rsid w:val="00F63512"/>
    <w:rsid w:val="00F754A5"/>
    <w:rsid w:val="00F7786C"/>
    <w:rsid w:val="00F81C5C"/>
    <w:rsid w:val="00F82A7D"/>
    <w:rsid w:val="00F93BDE"/>
    <w:rsid w:val="00FA473E"/>
    <w:rsid w:val="00FB182B"/>
    <w:rsid w:val="00FB1B7F"/>
    <w:rsid w:val="00FB2394"/>
    <w:rsid w:val="00FC01E0"/>
    <w:rsid w:val="00FC3465"/>
    <w:rsid w:val="00FD0575"/>
    <w:rsid w:val="00FD3741"/>
    <w:rsid w:val="00FD50BB"/>
    <w:rsid w:val="00FE133B"/>
    <w:rsid w:val="00FE6233"/>
    <w:rsid w:val="00FE6BEE"/>
    <w:rsid w:val="00FE740B"/>
    <w:rsid w:val="00FE7573"/>
    <w:rsid w:val="00FF0E1B"/>
    <w:rsid w:val="00FF5A82"/>
    <w:rsid w:val="00FF5E90"/>
    <w:rsid w:val="00FF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346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346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544">
      <w:bodyDiv w:val="1"/>
      <w:marLeft w:val="0"/>
      <w:marRight w:val="0"/>
      <w:marTop w:val="0"/>
      <w:marBottom w:val="0"/>
      <w:divBdr>
        <w:top w:val="none" w:sz="0" w:space="0" w:color="auto"/>
        <w:left w:val="none" w:sz="0" w:space="0" w:color="auto"/>
        <w:bottom w:val="none" w:sz="0" w:space="0" w:color="auto"/>
        <w:right w:val="none" w:sz="0" w:space="0" w:color="auto"/>
      </w:divBdr>
    </w:div>
    <w:div w:id="826627229">
      <w:bodyDiv w:val="1"/>
      <w:marLeft w:val="0"/>
      <w:marRight w:val="0"/>
      <w:marTop w:val="0"/>
      <w:marBottom w:val="0"/>
      <w:divBdr>
        <w:top w:val="none" w:sz="0" w:space="0" w:color="auto"/>
        <w:left w:val="none" w:sz="0" w:space="0" w:color="auto"/>
        <w:bottom w:val="none" w:sz="0" w:space="0" w:color="auto"/>
        <w:right w:val="none" w:sz="0" w:space="0" w:color="auto"/>
      </w:divBdr>
    </w:div>
    <w:div w:id="946548451">
      <w:bodyDiv w:val="1"/>
      <w:marLeft w:val="0"/>
      <w:marRight w:val="0"/>
      <w:marTop w:val="0"/>
      <w:marBottom w:val="0"/>
      <w:divBdr>
        <w:top w:val="none" w:sz="0" w:space="0" w:color="auto"/>
        <w:left w:val="none" w:sz="0" w:space="0" w:color="auto"/>
        <w:bottom w:val="none" w:sz="0" w:space="0" w:color="auto"/>
        <w:right w:val="none" w:sz="0" w:space="0" w:color="auto"/>
      </w:divBdr>
    </w:div>
    <w:div w:id="17163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775A9C988778113217D2E4EED181F2B53ACCE17D19C4F41B4D618E2CC1384207895920AF7897F8n0HB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7775A9C988778113217D2E4EED181F2B53ACCE17D19C4F41B4D618E2CC1384207895920AF7897F8n0HDK" TargetMode="External"/><Relationship Id="rId12" Type="http://schemas.openxmlformats.org/officeDocument/2006/relationships/hyperlink" Target="consultantplus://offline/ref=D1AD4E8092B60503083424F625D9481CDC103C022329A858A1E8020CC02C7713341F14877246A327F184D620J444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7775A9C988778113217D2E4EED181F2B53ACCE17D19C4F41B4D618E2CC1384207895923ABn7HCK" TargetMode="External"/><Relationship Id="rId11" Type="http://schemas.openxmlformats.org/officeDocument/2006/relationships/hyperlink" Target="consultantplus://offline/ref=D1AD4E8092B60503083424F625D9481CDC103C022329A858A1E8020CC02C7713341F14877246A327F184D620J444E" TargetMode="External"/><Relationship Id="rId5" Type="http://schemas.openxmlformats.org/officeDocument/2006/relationships/image" Target="media/image1.jpeg"/><Relationship Id="rId10" Type="http://schemas.openxmlformats.org/officeDocument/2006/relationships/hyperlink" Target="consultantplus://offline/ref=C7775A9C988778113217D2E4EED181F2B53ACCE17D19C4F41B4D618E2CC1384207895920AF7897F8n0HDK" TargetMode="External"/><Relationship Id="rId4" Type="http://schemas.openxmlformats.org/officeDocument/2006/relationships/webSettings" Target="webSettings.xml"/><Relationship Id="rId9" Type="http://schemas.openxmlformats.org/officeDocument/2006/relationships/hyperlink" Target="consultantplus://offline/ref=C7775A9C988778113217D2E4EED181F2B53ACCE17D19C4F41B4D618E2CC1384207895920AF7897F8n0H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Семеныч</dc:creator>
  <cp:lastModifiedBy>Борискина Галина Николаевна</cp:lastModifiedBy>
  <cp:revision>6</cp:revision>
  <cp:lastPrinted>2018-07-17T07:53:00Z</cp:lastPrinted>
  <dcterms:created xsi:type="dcterms:W3CDTF">2018-07-13T10:01:00Z</dcterms:created>
  <dcterms:modified xsi:type="dcterms:W3CDTF">2018-07-17T07:54:00Z</dcterms:modified>
</cp:coreProperties>
</file>