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6"/>
        <w:jc w:val="right"/>
      </w:pPr>
      <w:r/>
      <w:r/>
    </w:p>
    <w:p>
      <w:pPr>
        <w:pStyle w:val="907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06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6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</w:pPr>
      <w:r>
        <w:t xml:space="preserve">ПОСТАНОВЛЕНИЕ</w:t>
      </w:r>
      <w:r/>
    </w:p>
    <w:p>
      <w:pPr>
        <w:pStyle w:val="906"/>
        <w:ind w:firstLine="0"/>
        <w:jc w:val="center"/>
      </w:pPr>
      <w:r/>
      <w:r/>
    </w:p>
    <w:p>
      <w:pPr>
        <w:pStyle w:val="906"/>
        <w:ind w:firstLine="0"/>
        <w:jc w:val="center"/>
      </w:pPr>
      <w:r/>
      <w:r/>
    </w:p>
    <w:p>
      <w:pPr>
        <w:pStyle w:val="906"/>
      </w:pPr>
      <w:r>
        <w:t xml:space="preserve">от __________ 20____ года</w:t>
        <w:tab/>
        <w:tab/>
        <w:tab/>
        <w:tab/>
        <w:tab/>
        <w:tab/>
        <w:tab/>
        <w:t xml:space="preserve">   № _________</w:t>
      </w:r>
      <w:r/>
    </w:p>
    <w:p>
      <w:pPr>
        <w:pStyle w:val="906"/>
        <w:ind w:firstLine="0"/>
        <w:jc w:val="center"/>
      </w:pPr>
      <w:r/>
      <w:r/>
    </w:p>
    <w:p>
      <w:pPr>
        <w:pStyle w:val="906"/>
        <w:ind w:firstLine="0"/>
        <w:jc w:val="center"/>
      </w:pPr>
      <w:r/>
      <w:r/>
    </w:p>
    <w:p>
      <w:pPr>
        <w:pStyle w:val="915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12 ноября 2024 года № 731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0"/>
        <w:jc w:val="center"/>
      </w:pPr>
      <w:r/>
      <w:r/>
    </w:p>
    <w:p>
      <w:pPr>
        <w:pStyle w:val="906"/>
        <w:ind w:firstLine="0"/>
        <w:jc w:val="center"/>
      </w:pPr>
      <w:r/>
      <w:r/>
    </w:p>
    <w:p>
      <w:pPr>
        <w:pStyle w:val="906"/>
        <w:rPr>
          <w:bCs/>
        </w:rPr>
      </w:pPr>
      <w:r>
        <w:t xml:space="preserve">П</w:t>
      </w:r>
      <w:r>
        <w:t xml:space="preserve"> о с т а н о в л я ю:</w:t>
      </w:r>
      <w:r>
        <w:rPr>
          <w:bCs/>
        </w:rPr>
      </w:r>
      <w:r>
        <w:rPr>
          <w:bCs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«П</w:t>
      </w:r>
      <w:r>
        <w:rPr>
          <w:rFonts w:ascii="Times New Roman" w:hAnsi="Times New Roman" w:cs="Times New Roman"/>
          <w:sz w:val="24"/>
          <w:szCs w:val="24"/>
        </w:rPr>
        <w:t xml:space="preserve">орядок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Белоярского района от 12 ноября 2024 года № 731 «О п</w:t>
      </w:r>
      <w:r>
        <w:rPr>
          <w:rFonts w:ascii="Times New Roman" w:hAnsi="Times New Roman" w:cs="Times New Roman"/>
          <w:sz w:val="24"/>
          <w:szCs w:val="24"/>
        </w:rPr>
        <w:t xml:space="preserve">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1.1) в пункте 2.2 слова «10 января» заменить словами «12 января»;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1.2) в пункте 2.6.1: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1.2.1)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подпунктах 2, 3 слова «для физического лица,» исключить;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1.2.2)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подпункт 11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признать утратившими силу;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1.3) в пункте 2.10: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1.3.1)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абзаце втором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слова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(в отношении заявителей физических лиц)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 исключить;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1.3.2)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абзаце третьем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слова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отношении заявителей юридических лиц)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 исключить;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ind w:firstLine="70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1.4) </w:t>
      </w:r>
      <w:r>
        <w:rPr>
          <w:rFonts w:ascii="Times New Roman" w:hAnsi="Times New Roman" w:cs="Times New Roman"/>
          <w:sz w:val="24"/>
          <w:szCs w:val="24"/>
        </w:rPr>
        <w:t xml:space="preserve">приложение 1 «Заявка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редакции согласно приложению к настоящему постановлению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6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Настоящее постановление вступает в силу после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Ващука В.А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ind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0"/>
        <w:rPr>
          <w:highlight w:val="none"/>
        </w:rPr>
      </w:pPr>
      <w:r>
        <w:t xml:space="preserve">Глав</w:t>
      </w:r>
      <w:r>
        <w:t xml:space="preserve">а Белоярского ра</w:t>
      </w:r>
      <w:r>
        <w:t xml:space="preserve">йона</w:t>
        <w:tab/>
        <w:tab/>
        <w:tab/>
        <w:tab/>
        <w:tab/>
        <w:tab/>
        <w:tab/>
        <w:tab/>
        <w:t xml:space="preserve"> </w:t>
      </w:r>
      <w:r>
        <w:t xml:space="preserve">С.П.Маненков</w:t>
      </w:r>
      <w:r>
        <w:rPr>
          <w:highlight w:val="none"/>
        </w:rPr>
      </w:r>
      <w:r>
        <w:rPr>
          <w:highlight w:val="none"/>
        </w:rPr>
      </w:r>
    </w:p>
    <w:p>
      <w:pPr>
        <w:ind w:left="4819" w:right="0" w:firstLine="0"/>
        <w:jc w:val="both"/>
        <w:rPr>
          <w:highlight w:val="none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постановлению администрации Белоярского района </w:t>
      </w:r>
      <w:r>
        <w:rPr>
          <w:rFonts w:ascii="Times New Roman" w:hAnsi="Times New Roman"/>
          <w:sz w:val="24"/>
        </w:rPr>
        <w:t xml:space="preserve">от </w:t>
      </w:r>
      <w:r>
        <w:t xml:space="preserve">____</w:t>
      </w:r>
      <w:r>
        <w:rPr>
          <w:rFonts w:ascii="Times New Roman" w:hAnsi="Times New Roman"/>
          <w:sz w:val="24"/>
        </w:rPr>
        <w:t xml:space="preserve"> </w:t>
      </w:r>
      <w:r>
        <w:t xml:space="preserve">________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0____ </w:t>
      </w:r>
      <w:r>
        <w:rPr>
          <w:rFonts w:ascii="Times New Roman" w:hAnsi="Times New Roman"/>
          <w:sz w:val="24"/>
        </w:rPr>
        <w:t xml:space="preserve">года</w:t>
      </w:r>
      <w:r>
        <w:rPr>
          <w:rFonts w:ascii="Times New Roman" w:hAnsi="Times New Roman"/>
          <w:sz w:val="24"/>
        </w:rPr>
        <w:t xml:space="preserve"> № </w:t>
      </w:r>
      <w:r>
        <w:t xml:space="preserve">_____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</w:pPr>
      <w:r/>
      <w:r/>
    </w:p>
    <w:tbl>
      <w:tblPr>
        <w:tblW w:w="4678" w:type="dxa"/>
        <w:tblInd w:w="49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0" w:type="dxa"/>
          <w:top w:w="0" w:type="dxa"/>
          <w:right w:w="100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</w:tblGrid>
      <w:tr>
        <w:tblPrEx/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906"/>
              <w:ind w:firstLine="0"/>
              <w:jc w:val="both"/>
              <w:rPr>
                <w:rFonts w:eastAsia="Times New Roman"/>
              </w:rPr>
              <w:outlineLvl w:val="1"/>
            </w:pPr>
            <w:r>
              <w:br w:type="page" w:clear="all"/>
            </w:r>
            <w:r>
              <w:rPr>
                <w:rFonts w:eastAsia="Times New Roman"/>
              </w:rPr>
              <w:t xml:space="preserve">Приложение</w:t>
            </w:r>
            <w:r>
              <w:rPr>
                <w:rFonts w:eastAsia="Times New Roman"/>
              </w:rPr>
              <w:t xml:space="preserve"> 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к Порядку предоставления </w:t>
            </w:r>
            <w:r>
              <w:t xml:space="preserve">субсидии на обустройство земельных участков территорий традиционного природопользования, лесных участков, предназначенных для ведения традицио</w:t>
            </w:r>
            <w:r>
              <w:t xml:space="preserve">нной хозяйственной деятельности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pStyle w:val="906"/>
        <w:jc w:val="right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center"/>
        <w:widowControl w:val="off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</w:r>
      <w:r>
        <w:rPr>
          <w:rFonts w:eastAsia="Times New Roman"/>
          <w:highlight w:val="yellow"/>
        </w:rPr>
      </w:r>
      <w:r>
        <w:rPr>
          <w:rFonts w:eastAsia="Times New Roman"/>
          <w:highlight w:val="yellow"/>
        </w:rPr>
      </w:r>
    </w:p>
    <w:p>
      <w:pPr>
        <w:pStyle w:val="906"/>
        <w:ind w:left="0" w:right="0" w:firstLine="0"/>
        <w:jc w:val="center"/>
        <w:rPr>
          <w:b/>
        </w:rPr>
      </w:pPr>
      <w:r>
        <w:rPr>
          <w:color w:val="000000"/>
          <w:lang w:eastAsia="zh-CN"/>
        </w:rPr>
        <w:t xml:space="preserve">НА БЛАНКЕ </w:t>
      </w:r>
      <w:r>
        <w:rPr>
          <w:color w:val="000000"/>
          <w:lang w:eastAsia="zh-CN"/>
        </w:rPr>
        <w:t xml:space="preserve">ЮРИДИЧЕСКОГО ЛИЦА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widowControl w:val="off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</w:r>
      <w:r>
        <w:rPr>
          <w:rFonts w:eastAsia="Times New Roman"/>
          <w:highlight w:val="yellow"/>
        </w:rPr>
      </w:r>
      <w:r>
        <w:rPr>
          <w:rFonts w:eastAsia="Times New Roman"/>
          <w:highlight w:val="yellow"/>
        </w:rPr>
      </w:r>
    </w:p>
    <w:p>
      <w:pPr>
        <w:pStyle w:val="906"/>
        <w:ind w:left="0" w:right="0" w:firstLine="0"/>
        <w:jc w:val="center"/>
        <w:widowControl w:val="off"/>
        <w:rPr>
          <w:rFonts w:eastAsia="Times New Roman"/>
        </w:rPr>
      </w:pPr>
      <w:r>
        <w:rPr>
          <w:rFonts w:eastAsia="Times New Roman"/>
        </w:rPr>
        <w:t xml:space="preserve">Заяв</w:t>
      </w:r>
      <w:r>
        <w:rPr>
          <w:rFonts w:eastAsia="Times New Roman"/>
        </w:rPr>
        <w:t xml:space="preserve">ка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6"/>
        <w:ind w:left="0" w:right="0" w:firstLine="0"/>
        <w:jc w:val="center"/>
        <w:widowControl w:val="off"/>
        <w:rPr>
          <w:rFonts w:eastAsia="Times New Roman"/>
        </w:rPr>
      </w:pPr>
      <w:r>
        <w:rPr>
          <w:rFonts w:eastAsia="Times New Roman"/>
        </w:rPr>
        <w:t xml:space="preserve">о</w:t>
      </w:r>
      <w:r>
        <w:rPr>
          <w:rFonts w:eastAsia="Times New Roman"/>
        </w:rPr>
        <w:t xml:space="preserve"> предоставлени</w:t>
      </w:r>
      <w:r>
        <w:rPr>
          <w:rFonts w:eastAsia="Times New Roman"/>
        </w:rPr>
        <w:t xml:space="preserve">и</w:t>
      </w:r>
      <w:r>
        <w:rPr>
          <w:rFonts w:eastAsia="Times New Roman"/>
        </w:rPr>
        <w:t xml:space="preserve"> субсидии на обустройство земельных участков территорий традиционного природопользования, лесных </w:t>
      </w:r>
      <w:r>
        <w:rPr>
          <w:rFonts w:eastAsia="Times New Roman"/>
        </w:rPr>
        <w:t xml:space="preserve">участков, предназначенных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6"/>
        <w:ind w:left="0" w:right="0" w:firstLine="0"/>
        <w:jc w:val="center"/>
        <w:widowControl w:val="off"/>
        <w:rPr>
          <w:rFonts w:eastAsia="Times New Roman"/>
        </w:rPr>
      </w:pPr>
      <w:r>
        <w:rPr>
          <w:rFonts w:eastAsia="Times New Roman"/>
        </w:rPr>
        <w:t xml:space="preserve">для ведения традиционной хозяйственной деятельности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6"/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  <w:widowControl w:val="off"/>
        <w:rPr>
          <w:rFonts w:eastAsia="Times New Roman"/>
          <w:highlight w:val="none"/>
        </w:rPr>
      </w:pPr>
      <w:r>
        <w:rPr>
          <w:rFonts w:eastAsia="Times New Roman"/>
          <w:highlight w:val="none"/>
        </w:rPr>
      </w:r>
      <w:r>
        <w:t xml:space="preserve">В соответствии с </w:t>
      </w:r>
      <w:r>
        <w:rPr>
          <w:color w:val="000000"/>
        </w:rPr>
        <w:t xml:space="preserve">постановлением администрации Белоярско</w:t>
      </w:r>
      <w:r>
        <w:rPr>
          <w:color w:val="000000"/>
        </w:rPr>
        <w:t xml:space="preserve">го района от 12 ноября 2024</w:t>
      </w:r>
      <w:r>
        <w:rPr>
          <w:color w:val="000000"/>
        </w:rPr>
        <w:t xml:space="preserve"> года № 731 «</w:t>
      </w:r>
      <w:r>
        <w:t xml:space="preserve">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>
        <w:t xml:space="preserve">» п</w:t>
      </w:r>
      <w:r>
        <w:rPr>
          <w:rFonts w:eastAsia="Times New Roman"/>
        </w:rPr>
        <w:t xml:space="preserve">рошу предоставить субсидию на </w:t>
      </w:r>
      <w:r>
        <w:t xml:space="preserve">возмещение части</w:t>
      </w:r>
      <w:r>
        <w:t xml:space="preserve"> фактически понесенных затрат на приобретение материально-технических средств, необходимых для обустройства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>
        <w:rPr>
          <w:rFonts w:eastAsia="Times New Roman"/>
        </w:rPr>
        <w:t xml:space="preserve">:</w:t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ind w:firstLine="709"/>
        <w:jc w:val="both"/>
        <w:widowControl w:val="off"/>
        <w:rPr>
          <w:rFonts w:eastAsia="Times New Roman"/>
          <w:highlight w:val="none"/>
        </w:rPr>
      </w:pP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tbl>
      <w:tblPr>
        <w:tblStyle w:val="762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1483"/>
        <w:gridCol w:w="830"/>
        <w:gridCol w:w="1586"/>
        <w:gridCol w:w="1663"/>
        <w:gridCol w:w="2159"/>
        <w:gridCol w:w="1288"/>
      </w:tblGrid>
      <w:tr>
        <w:tblPrEx/>
        <w:trPr/>
        <w:tc>
          <w:tcPr>
            <w:tcW w:w="59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sz w:val="22"/>
                <w:szCs w:val="22"/>
              </w:rPr>
              <w:t xml:space="preserve">№ п/п</w:t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483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материально-технических средств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 от стоимости материально-технического средства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размер субсидии,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  <w:t xml:space="preserve">актически понесенны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затрат</w:t>
            </w:r>
            <w:r>
              <w:rPr>
                <w:sz w:val="22"/>
                <w:szCs w:val="22"/>
              </w:rPr>
              <w:t xml:space="preserve">ы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приобретение </w:t>
            </w:r>
            <w:r>
              <w:rPr>
                <w:sz w:val="22"/>
                <w:szCs w:val="22"/>
              </w:rPr>
              <w:t xml:space="preserve">материально-техническ</w:t>
            </w:r>
            <w:r>
              <w:rPr>
                <w:sz w:val="22"/>
                <w:szCs w:val="22"/>
              </w:rPr>
              <w:t xml:space="preserve">их</w:t>
            </w:r>
            <w:r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,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субсидии,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  <w:t xml:space="preserve">1</w:t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483" w:type="dxa"/>
            <w:textDirection w:val="lrTb"/>
            <w:noWrap w:val="false"/>
          </w:tcPr>
          <w:p>
            <w:pPr>
              <w:pStyle w:val="90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Бензопила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06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</w:tr>
      <w:tr>
        <w:tblPrEx/>
        <w:trPr/>
        <w:tc>
          <w:tcPr>
            <w:tcW w:w="59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  <w:t xml:space="preserve">2</w:t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483" w:type="dxa"/>
            <w:textDirection w:val="lrTb"/>
            <w:noWrap w:val="false"/>
          </w:tcPr>
          <w:p>
            <w:pPr>
              <w:pStyle w:val="90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Пилорама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06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</w:tr>
      <w:tr>
        <w:tblPrEx/>
        <w:trPr/>
        <w:tc>
          <w:tcPr>
            <w:tcW w:w="59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  <w:t xml:space="preserve">3</w:t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483" w:type="dxa"/>
            <w:textDirection w:val="lrTb"/>
            <w:noWrap w:val="false"/>
          </w:tcPr>
          <w:p>
            <w:pPr>
              <w:pStyle w:val="90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Квадроцикл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штука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textDirection w:val="lrTb"/>
            <w:noWrap w:val="false"/>
          </w:tcPr>
          <w:p>
            <w:pPr>
              <w:pStyle w:val="90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textDirection w:val="lrTb"/>
            <w:noWrap w:val="false"/>
          </w:tcPr>
          <w:p>
            <w:pPr>
              <w:pStyle w:val="906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6158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  <w:t xml:space="preserve">Итого:</w:t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highlight w:val="none"/>
              </w:rPr>
            </w:pP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  <w:r>
              <w:rPr>
                <w:rFonts w:eastAsia="Times New Roman"/>
                <w:highlight w:val="none"/>
              </w:rPr>
            </w:r>
          </w:p>
        </w:tc>
      </w:tr>
    </w:tbl>
    <w:p>
      <w:pPr>
        <w:ind w:firstLine="709"/>
        <w:jc w:val="both"/>
        <w:widowControl w:val="off"/>
        <w:rPr>
          <w:rFonts w:eastAsia="Times New Roman"/>
          <w:highlight w:val="none"/>
        </w:rPr>
      </w:pP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pStyle w:val="906"/>
        <w:ind w:firstLine="0"/>
      </w:pPr>
      <w:r>
        <w:t xml:space="preserve">______________________________________________________________________ рублей.</w:t>
      </w:r>
      <w:r/>
    </w:p>
    <w:p>
      <w:pPr>
        <w:pStyle w:val="906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(сумма прописью)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709"/>
        <w:jc w:val="both"/>
        <w:widowControl w:val="off"/>
        <w:rPr>
          <w:rFonts w:eastAsia="Times New Roman"/>
          <w:highlight w:val="none"/>
        </w:rPr>
      </w:pP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pStyle w:val="906"/>
        <w:ind w:firstLine="709"/>
        <w:jc w:val="both"/>
        <w:widowControl w:val="off"/>
      </w:pPr>
      <w:r>
        <w:rPr>
          <w:rFonts w:eastAsia="Times New Roman"/>
        </w:rPr>
        <w:t xml:space="preserve">Реестровый номер территории традиционного природопользования либо местоположение лесного участка, предназначенного для ведения традиционной хозяйственной деятельности, в соответствии </w:t>
      </w:r>
      <w:r>
        <w:rPr>
          <w:rFonts w:eastAsia="Times New Roman"/>
        </w:rPr>
        <w:t xml:space="preserve">с договором аренды лесного участк</w:t>
      </w:r>
      <w:r>
        <w:rPr>
          <w:rFonts w:eastAsia="Times New Roman"/>
        </w:rPr>
        <w:t xml:space="preserve">и</w:t>
      </w:r>
      <w:r>
        <w:rPr>
          <w:rFonts w:eastAsia="Times New Roman"/>
        </w:rPr>
        <w:t xml:space="preserve"> _____________________________________________________________________________</w:t>
      </w:r>
      <w:r>
        <w:rPr>
          <w:rFonts w:eastAsia="Times New Roman"/>
        </w:rPr>
      </w:r>
      <w:r/>
    </w:p>
    <w:p>
      <w:pPr>
        <w:pStyle w:val="906"/>
        <w:ind w:firstLine="0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_____________________________________________________________________________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708"/>
      </w:pPr>
      <w:r>
        <w:t xml:space="preserve">Субсидию прошу перечислить на счёт № ___________________________________, открытый в ___________________________________________________________________</w:t>
      </w:r>
      <w:r/>
    </w:p>
    <w:p>
      <w:pPr>
        <w:ind w:firstLine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_______________________________________________________________________________________________________</w:t>
      </w:r>
      <w:r>
        <w:rPr>
          <w:sz w:val="18"/>
          <w:szCs w:val="18"/>
          <w:highlight w:val="none"/>
        </w:rPr>
      </w:r>
    </w:p>
    <w:p>
      <w:pPr>
        <w:ind w:firstLine="0"/>
        <w:jc w:val="center"/>
        <w:rPr>
          <w:sz w:val="18"/>
          <w:szCs w:val="18"/>
          <w:highlight w:val="none"/>
        </w:rPr>
      </w:pPr>
      <w:r/>
      <w:r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 xml:space="preserve">учреждения Центрального </w:t>
      </w:r>
      <w:r>
        <w:rPr>
          <w:sz w:val="18"/>
          <w:szCs w:val="18"/>
        </w:rPr>
        <w:t xml:space="preserve">банка</w:t>
      </w:r>
      <w:r>
        <w:rPr>
          <w:sz w:val="18"/>
          <w:szCs w:val="18"/>
        </w:rPr>
        <w:t xml:space="preserve"> или кредитной организации,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корреспондентский счёт, БИК банка)</w:t>
      </w:r>
      <w:r/>
      <w:r/>
    </w:p>
    <w:p>
      <w:pPr>
        <w:ind w:firstLine="708"/>
      </w:pPr>
      <w:r>
        <w:rPr>
          <w:highlight w:val="none"/>
        </w:rPr>
      </w:r>
      <w:r>
        <w:rPr>
          <w:highlight w:val="none"/>
        </w:rPr>
      </w:r>
    </w:p>
    <w:p>
      <w:pPr>
        <w:pStyle w:val="906"/>
        <w:ind w:firstLine="708"/>
        <w:rPr>
          <w:highlight w:val="none"/>
        </w:rPr>
      </w:pPr>
      <w:r>
        <w:t xml:space="preserve">Настоящей</w:t>
      </w:r>
      <w:r>
        <w:t xml:space="preserve"> заяв</w:t>
      </w:r>
      <w:r>
        <w:t xml:space="preserve">кой</w:t>
      </w:r>
      <w:r>
        <w:t xml:space="preserve"> декларирую следующее:</w:t>
      </w:r>
      <w:r/>
    </w:p>
    <w:p>
      <w:pPr>
        <w:pStyle w:val="906"/>
        <w:ind w:firstLine="708"/>
        <w:jc w:val="both"/>
      </w:pPr>
      <w:r>
        <w:t xml:space="preserve">участник отбора</w:t>
      </w:r>
      <w:r>
        <w:t xml:space="preserve"> не является иностранным юридическим лицом, в том числе м</w:t>
      </w:r>
      <w: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906"/>
        <w:ind w:firstLine="708"/>
        <w:jc w:val="both"/>
      </w:pPr>
      <w:r>
        <w:t xml:space="preserve">участник отбора</w:t>
      </w:r>
      <w:r>
        <w:t xml:space="preserve"> </w:t>
      </w:r>
      <w: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906"/>
        <w:ind w:firstLine="708"/>
        <w:jc w:val="both"/>
      </w:pPr>
      <w:r>
        <w:t xml:space="preserve">участник отбора</w:t>
      </w:r>
      <w:r>
        <w:t xml:space="preserve"> </w:t>
      </w:r>
      <w:r>
        <w:t xml:space="preserve">не находится в составляемых в рамках реализации полномочий, предусмотренных главой VII Ус</w:t>
      </w:r>
      <w: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906"/>
        <w:ind w:firstLine="708"/>
        <w:jc w:val="both"/>
      </w:pPr>
      <w:r>
        <w:t xml:space="preserve">участник отбора</w:t>
      </w:r>
      <w:r>
        <w:t xml:space="preserve"> </w:t>
      </w:r>
      <w:r>
        <w:t xml:space="preserve">не получает средства из бюджета Белоярского района на основании иных муниципальных правовых актов на цели, установленные пунктом 1.3 Порядка;</w:t>
      </w:r>
      <w:r/>
    </w:p>
    <w:p>
      <w:pPr>
        <w:pStyle w:val="906"/>
        <w:ind w:firstLine="708"/>
        <w:jc w:val="both"/>
      </w:pPr>
      <w:r>
        <w:t xml:space="preserve">участник отбора</w:t>
      </w:r>
      <w:r>
        <w:t xml:space="preserve"> </w:t>
      </w:r>
      <w:r>
        <w:t xml:space="preserve">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  <w:r/>
    </w:p>
    <w:p>
      <w:pPr>
        <w:pStyle w:val="906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Настоящей заявкой также декларирую, что </w:t>
      </w:r>
      <w:r>
        <w:rPr>
          <w:rFonts w:eastAsia="Times New Roman"/>
        </w:rPr>
        <w:t xml:space="preserve">с</w:t>
      </w:r>
      <w:r>
        <w:rPr>
          <w:rFonts w:eastAsia="Times New Roman"/>
        </w:rPr>
        <w:t xml:space="preserve">оглашений с пользователями недр на дату </w:t>
      </w:r>
      <w:r>
        <w:rPr>
          <w:rFonts w:eastAsia="Times New Roman"/>
        </w:rPr>
        <w:t xml:space="preserve">подачи заяв</w:t>
      </w:r>
      <w:r>
        <w:rPr>
          <w:rFonts w:eastAsia="Times New Roman"/>
        </w:rPr>
        <w:t xml:space="preserve">ки</w:t>
      </w:r>
      <w:r>
        <w:rPr>
          <w:rFonts w:eastAsia="Times New Roman"/>
        </w:rPr>
        <w:t xml:space="preserve"> не имею.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20"/>
        <w:ind w:left="0" w:right="0" w:firstLine="70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center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6"/>
        <w:jc w:val="both"/>
        <w:widowControl w:val="off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</w:r>
      <w:r>
        <w:rPr>
          <w:rFonts w:eastAsia="Times New Roman"/>
          <w:sz w:val="14"/>
          <w:szCs w:val="14"/>
        </w:rPr>
      </w:r>
      <w:r>
        <w:rPr>
          <w:rFonts w:eastAsia="Times New Roman"/>
          <w:sz w:val="14"/>
          <w:szCs w:val="14"/>
        </w:rPr>
      </w:r>
    </w:p>
    <w:p>
      <w:pPr>
        <w:pStyle w:val="906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п</w:t>
      </w:r>
      <w:r>
        <w:rPr>
          <w:rFonts w:eastAsia="Times New Roman"/>
        </w:rPr>
        <w:t xml:space="preserve">одписывая настоящ</w:t>
      </w:r>
      <w:r>
        <w:rPr>
          <w:rFonts w:eastAsia="Times New Roman"/>
        </w:rPr>
        <w:t xml:space="preserve">ую</w:t>
      </w:r>
      <w:r>
        <w:rPr>
          <w:rFonts w:eastAsia="Times New Roman"/>
        </w:rPr>
        <w:t xml:space="preserve"> заяв</w:t>
      </w:r>
      <w:r>
        <w:rPr>
          <w:rFonts w:eastAsia="Times New Roman"/>
        </w:rPr>
        <w:t xml:space="preserve">ку</w:t>
      </w:r>
      <w:r>
        <w:rPr>
          <w:rFonts w:eastAsia="Times New Roman"/>
        </w:rPr>
        <w:t xml:space="preserve">, подтверждаю достоверность</w:t>
      </w:r>
      <w:r>
        <w:rPr>
          <w:rFonts w:eastAsia="Times New Roman"/>
        </w:rPr>
        <w:t xml:space="preserve"> предоставленных сведений,</w:t>
      </w:r>
      <w:r>
        <w:rPr>
          <w:rFonts w:eastAsia="Times New Roman"/>
        </w:rPr>
        <w:t xml:space="preserve"> даю согласие администрации Белоярского района, расположенной по адресу: 628162, Тюменская область, Хант</w:t>
      </w:r>
      <w:r>
        <w:rPr>
          <w:rFonts w:eastAsia="Times New Roman"/>
        </w:rPr>
        <w:t xml:space="preserve">ы-Мансийский автономный округ – </w:t>
      </w:r>
      <w:r>
        <w:rPr>
          <w:rFonts w:eastAsia="Times New Roman"/>
        </w:rPr>
        <w:t xml:space="preserve">Югра, город Белоярский, улица Центральная, дом 9, </w:t>
      </w:r>
      <w:r>
        <w:rPr>
          <w:rFonts w:eastAsia="Times New Roman"/>
        </w:rPr>
        <w:t xml:space="preserve">на публикацию (размещение) в информационно-телекоммуникационной сети «Интернет» информации обо мне, подаваемом мной предложении (заявке), иной информации, связанной с участием в отборе </w:t>
      </w:r>
      <w:r>
        <w:rPr>
          <w:rFonts w:eastAsia="Times New Roman"/>
        </w:rPr>
        <w:t xml:space="preserve">о</w:t>
      </w:r>
      <w:r>
        <w:rPr>
          <w:rFonts w:eastAsia="Times New Roman"/>
        </w:rPr>
        <w:t xml:space="preserve"> предоставлени</w:t>
      </w:r>
      <w:r>
        <w:rPr>
          <w:rFonts w:eastAsia="Times New Roman"/>
        </w:rPr>
        <w:t xml:space="preserve">и</w:t>
      </w:r>
      <w:r>
        <w:rPr>
          <w:rFonts w:eastAsia="Times New Roman"/>
        </w:rPr>
        <w:t xml:space="preserve">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8"/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8"/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6"/>
      </w:pPr>
      <w:r/>
      <w:r/>
    </w:p>
    <w:p>
      <w:pPr>
        <w:pStyle w:val="906"/>
        <w:ind w:firstLine="0"/>
        <w:jc w:val="both"/>
        <w:rPr>
          <w:sz w:val="20"/>
          <w:szCs w:val="20"/>
          <w:lang w:eastAsia="zh-CN"/>
        </w:rPr>
      </w:pPr>
      <w:r>
        <w:rPr>
          <w:lang w:eastAsia="zh-CN"/>
        </w:rPr>
        <w:t xml:space="preserve">_____________</w:t>
      </w:r>
      <w:r>
        <w:rPr>
          <w:lang w:eastAsia="zh-CN"/>
        </w:rPr>
        <w:t xml:space="preserve">_________________</w:t>
      </w:r>
      <w:r>
        <w:rPr>
          <w:lang w:eastAsia="zh-CN"/>
        </w:rPr>
        <w:t xml:space="preserve"> </w:t>
      </w:r>
      <w:r>
        <w:rPr>
          <w:lang w:eastAsia="zh-CN"/>
        </w:rPr>
        <w:tab/>
        <w:tab/>
      </w:r>
      <w:r>
        <w:rPr>
          <w:lang w:eastAsia="zh-CN"/>
        </w:rPr>
        <w:t xml:space="preserve">(_</w:t>
      </w:r>
      <w:r>
        <w:rPr>
          <w:lang w:eastAsia="zh-CN"/>
        </w:rPr>
        <w:t xml:space="preserve">_____________</w:t>
      </w:r>
      <w:r>
        <w:rPr>
          <w:lang w:eastAsia="zh-CN"/>
        </w:rPr>
        <w:t xml:space="preserve">_____________________)</w:t>
      </w:r>
      <w:r>
        <w:rPr>
          <w:lang w:eastAsia="zh-CN"/>
        </w:rPr>
        <w:br/>
      </w:r>
      <w:r>
        <w:rPr>
          <w:sz w:val="20"/>
          <w:szCs w:val="20"/>
          <w:lang w:eastAsia="zh-CN"/>
        </w:rPr>
        <w:t xml:space="preserve">                      </w:t>
      </w:r>
      <w:r>
        <w:rPr>
          <w:sz w:val="20"/>
          <w:szCs w:val="20"/>
          <w:lang w:eastAsia="zh-CN"/>
        </w:rPr>
        <w:t xml:space="preserve">       подпись</w:t>
        <w:tab/>
        <w:tab/>
        <w:tab/>
        <w:tab/>
        <w:tab/>
      </w:r>
      <w:r>
        <w:rPr>
          <w:sz w:val="20"/>
          <w:szCs w:val="20"/>
          <w:lang w:eastAsia="zh-CN"/>
        </w:rPr>
        <w:t xml:space="preserve">    </w:t>
        <w:tab/>
      </w:r>
      <w:r>
        <w:rPr>
          <w:sz w:val="20"/>
          <w:szCs w:val="20"/>
          <w:lang w:eastAsia="zh-CN"/>
        </w:rPr>
        <w:t xml:space="preserve">Ф.И.О., должность</w:t>
      </w:r>
      <w:r>
        <w:rPr>
          <w:sz w:val="20"/>
          <w:szCs w:val="20"/>
          <w:lang w:eastAsia="zh-CN"/>
        </w:rPr>
      </w:r>
      <w:r>
        <w:rPr>
          <w:sz w:val="20"/>
          <w:szCs w:val="20"/>
          <w:lang w:eastAsia="zh-CN"/>
        </w:rPr>
      </w:r>
    </w:p>
    <w:p>
      <w:pPr>
        <w:pStyle w:val="945"/>
        <w:spacing w:line="360" w:lineRule="auto"/>
        <w:tabs>
          <w:tab w:val="left" w:pos="2127" w:leader="none"/>
          <w:tab w:val="left" w:pos="7513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м.п.</w:t>
        <w:tab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6"/>
      </w:pPr>
      <w:r/>
      <w:r/>
    </w:p>
    <w:p>
      <w:pPr>
        <w:pStyle w:val="906"/>
        <w:ind w:firstLine="708"/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9"/>
  </w:num>
  <w:num w:numId="5">
    <w:abstractNumId w:val="3"/>
  </w:num>
  <w:num w:numId="6">
    <w:abstractNumId w:val="12"/>
  </w:num>
  <w:num w:numId="7">
    <w:abstractNumId w:val="21"/>
  </w:num>
  <w:num w:numId="8">
    <w:abstractNumId w:val="8"/>
  </w:num>
  <w:num w:numId="9">
    <w:abstractNumId w:val="4"/>
  </w:num>
  <w:num w:numId="10">
    <w:abstractNumId w:val="9"/>
  </w:num>
  <w:num w:numId="11">
    <w:abstractNumId w:val="16"/>
  </w:num>
  <w:num w:numId="12">
    <w:abstractNumId w:val="17"/>
  </w:num>
  <w:num w:numId="13">
    <w:abstractNumId w:val="5"/>
  </w:num>
  <w:num w:numId="14">
    <w:abstractNumId w:val="6"/>
  </w:num>
  <w:num w:numId="15">
    <w:abstractNumId w:val="15"/>
  </w:num>
  <w:num w:numId="16">
    <w:abstractNumId w:val="18"/>
  </w:num>
  <w:num w:numId="17">
    <w:abstractNumId w:val="10"/>
  </w:num>
  <w:num w:numId="18">
    <w:abstractNumId w:val="2"/>
  </w:num>
  <w:num w:numId="19">
    <w:abstractNumId w:val="0"/>
  </w:num>
  <w:num w:numId="20">
    <w:abstractNumId w:val="11"/>
  </w:num>
  <w:num w:numId="21">
    <w:abstractNumId w:val="1"/>
  </w:num>
  <w:num w:numId="22">
    <w:abstractNumId w:val="7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pPr>
      <w:ind w:firstLine="709"/>
      <w:jc w:val="both"/>
    </w:pPr>
    <w:rPr>
      <w:sz w:val="24"/>
      <w:szCs w:val="24"/>
      <w:lang w:val="ru-RU" w:eastAsia="ru-RU" w:bidi="ar-SA"/>
    </w:rPr>
  </w:style>
  <w:style w:type="paragraph" w:styleId="907">
    <w:name w:val="Заголовок 1"/>
    <w:basedOn w:val="906"/>
    <w:next w:val="906"/>
    <w:link w:val="906"/>
    <w:qFormat/>
    <w:pPr>
      <w:jc w:val="center"/>
      <w:keepNext/>
      <w:outlineLvl w:val="0"/>
    </w:pPr>
    <w:rPr>
      <w:b/>
      <w:sz w:val="28"/>
      <w:szCs w:val="20"/>
    </w:rPr>
  </w:style>
  <w:style w:type="paragraph" w:styleId="908">
    <w:name w:val="Заголовок 2"/>
    <w:basedOn w:val="906"/>
    <w:next w:val="906"/>
    <w:link w:val="90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9">
    <w:name w:val="Заголовок 3"/>
    <w:basedOn w:val="906"/>
    <w:next w:val="906"/>
    <w:link w:val="906"/>
    <w:qFormat/>
    <w:pPr>
      <w:jc w:val="center"/>
      <w:keepNext/>
      <w:outlineLvl w:val="2"/>
    </w:pPr>
    <w:rPr>
      <w:sz w:val="28"/>
      <w:szCs w:val="20"/>
    </w:rPr>
  </w:style>
  <w:style w:type="character" w:styleId="910">
    <w:name w:val="Основной шрифт абзаца"/>
    <w:next w:val="910"/>
    <w:link w:val="906"/>
    <w:semiHidden/>
  </w:style>
  <w:style w:type="table" w:styleId="911">
    <w:name w:val="Обычная таблица"/>
    <w:next w:val="911"/>
    <w:link w:val="906"/>
    <w:semiHidden/>
    <w:tblPr/>
  </w:style>
  <w:style w:type="numbering" w:styleId="912">
    <w:name w:val="Нет списка"/>
    <w:next w:val="912"/>
    <w:link w:val="906"/>
    <w:semiHidden/>
  </w:style>
  <w:style w:type="paragraph" w:styleId="913">
    <w:name w:val="ConsPlusNormal"/>
    <w:next w:val="913"/>
    <w:link w:val="939"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14">
    <w:name w:val="Обычный (веб)"/>
    <w:basedOn w:val="906"/>
    <w:next w:val="914"/>
    <w:link w:val="906"/>
    <w:pPr>
      <w:spacing w:before="100" w:beforeAutospacing="1" w:after="100" w:afterAutospacing="1"/>
    </w:pPr>
  </w:style>
  <w:style w:type="paragraph" w:styleId="915">
    <w:name w:val="ConsPlusTitle"/>
    <w:next w:val="915"/>
    <w:link w:val="906"/>
    <w:pPr>
      <w:ind w:firstLine="709"/>
      <w:jc w:val="both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6">
    <w:name w:val="Основной текст с отступом 2"/>
    <w:basedOn w:val="906"/>
    <w:next w:val="916"/>
    <w:link w:val="906"/>
    <w:pPr>
      <w:ind w:firstLine="709"/>
      <w:jc w:val="both"/>
    </w:pPr>
  </w:style>
  <w:style w:type="paragraph" w:styleId="917">
    <w:name w:val="Верхний колонтитул"/>
    <w:basedOn w:val="906"/>
    <w:next w:val="917"/>
    <w:link w:val="906"/>
    <w:pPr>
      <w:tabs>
        <w:tab w:val="center" w:pos="4677" w:leader="none"/>
        <w:tab w:val="right" w:pos="9355" w:leader="none"/>
      </w:tabs>
    </w:pPr>
  </w:style>
  <w:style w:type="paragraph" w:styleId="918">
    <w:name w:val="Нижний колонтитул"/>
    <w:basedOn w:val="906"/>
    <w:next w:val="918"/>
    <w:link w:val="906"/>
    <w:pPr>
      <w:tabs>
        <w:tab w:val="center" w:pos="4677" w:leader="none"/>
        <w:tab w:val="right" w:pos="9355" w:leader="none"/>
      </w:tabs>
    </w:pPr>
  </w:style>
  <w:style w:type="character" w:styleId="919">
    <w:name w:val="Номер страницы"/>
    <w:basedOn w:val="910"/>
    <w:next w:val="919"/>
    <w:link w:val="906"/>
  </w:style>
  <w:style w:type="paragraph" w:styleId="920">
    <w:name w:val="ConsPlusNonformat"/>
    <w:next w:val="920"/>
    <w:link w:val="906"/>
    <w:pPr>
      <w:ind w:firstLine="709"/>
      <w:jc w:val="both"/>
      <w:widowControl w:val="off"/>
    </w:pPr>
    <w:rPr>
      <w:rFonts w:ascii="Courier New" w:hAnsi="Courier New" w:cs="Courier New"/>
      <w:lang w:val="ru-RU" w:eastAsia="ru-RU" w:bidi="ar-SA"/>
    </w:rPr>
  </w:style>
  <w:style w:type="paragraph" w:styleId="921">
    <w:name w:val="ConsPlusCell"/>
    <w:next w:val="921"/>
    <w:link w:val="906"/>
    <w:uiPriority w:val="99"/>
    <w:pPr>
      <w:ind w:firstLine="709"/>
      <w:jc w:val="both"/>
      <w:widowControl w:val="off"/>
    </w:pPr>
    <w:rPr>
      <w:rFonts w:ascii="Arial" w:hAnsi="Arial" w:cs="Arial"/>
      <w:lang w:val="ru-RU" w:eastAsia="ru-RU" w:bidi="ar-SA"/>
    </w:rPr>
  </w:style>
  <w:style w:type="table" w:styleId="922">
    <w:name w:val="Сетка таблицы"/>
    <w:basedOn w:val="911"/>
    <w:next w:val="922"/>
    <w:link w:val="906"/>
    <w:uiPriority w:val="59"/>
    <w:tblPr/>
  </w:style>
  <w:style w:type="paragraph" w:styleId="923">
    <w:name w:val="Текст выноски"/>
    <w:basedOn w:val="906"/>
    <w:next w:val="923"/>
    <w:link w:val="906"/>
    <w:semiHidden/>
    <w:rPr>
      <w:rFonts w:ascii="Tahoma" w:hAnsi="Tahoma" w:cs="Tahoma"/>
      <w:sz w:val="16"/>
      <w:szCs w:val="16"/>
    </w:rPr>
  </w:style>
  <w:style w:type="paragraph" w:styleId="924">
    <w:name w:val="Основной текст с отступом 3"/>
    <w:basedOn w:val="906"/>
    <w:next w:val="924"/>
    <w:link w:val="906"/>
    <w:pPr>
      <w:ind w:left="283"/>
      <w:spacing w:after="120"/>
    </w:pPr>
    <w:rPr>
      <w:sz w:val="16"/>
      <w:szCs w:val="16"/>
    </w:rPr>
  </w:style>
  <w:style w:type="paragraph" w:styleId="925">
    <w:name w:val="Знак"/>
    <w:basedOn w:val="906"/>
    <w:next w:val="925"/>
    <w:link w:val="906"/>
    <w:pPr>
      <w:spacing w:after="160" w:line="240" w:lineRule="exact"/>
    </w:pPr>
    <w:rPr>
      <w:rFonts w:ascii="Verdana" w:hAnsi="Verdana"/>
      <w:lang w:val="en-US" w:eastAsia="en-US"/>
    </w:rPr>
  </w:style>
  <w:style w:type="character" w:styleId="926">
    <w:name w:val="Гиперссылка"/>
    <w:next w:val="926"/>
    <w:link w:val="906"/>
    <w:uiPriority w:val="99"/>
    <w:rPr>
      <w:color w:val="0000ff"/>
      <w:u w:val="single"/>
    </w:rPr>
  </w:style>
  <w:style w:type="paragraph" w:styleId="927">
    <w:name w:val="Схема документа"/>
    <w:basedOn w:val="906"/>
    <w:next w:val="927"/>
    <w:link w:val="928"/>
    <w:rPr>
      <w:rFonts w:ascii="Tahoma" w:hAnsi="Tahoma" w:cs="Tahoma"/>
      <w:sz w:val="16"/>
      <w:szCs w:val="16"/>
    </w:rPr>
  </w:style>
  <w:style w:type="character" w:styleId="928">
    <w:name w:val="Схема документа Знак"/>
    <w:next w:val="928"/>
    <w:link w:val="927"/>
    <w:rPr>
      <w:rFonts w:ascii="Tahoma" w:hAnsi="Tahoma" w:cs="Tahoma"/>
      <w:sz w:val="16"/>
      <w:szCs w:val="16"/>
    </w:rPr>
  </w:style>
  <w:style w:type="character" w:styleId="929">
    <w:name w:val="Основной текст_"/>
    <w:next w:val="929"/>
    <w:link w:val="930"/>
    <w:rPr>
      <w:shd w:val="clear" w:color="auto" w:fill="ffffff"/>
    </w:rPr>
  </w:style>
  <w:style w:type="paragraph" w:styleId="930">
    <w:name w:val="Основной текст2"/>
    <w:basedOn w:val="906"/>
    <w:next w:val="930"/>
    <w:link w:val="929"/>
    <w:pPr>
      <w:ind w:firstLine="0"/>
      <w:spacing w:before="240" w:after="420" w:line="0" w:lineRule="atLeast"/>
      <w:shd w:val="clear" w:color="auto" w:fill="ffffff"/>
      <w:widowControl w:val="off"/>
    </w:pPr>
    <w:rPr>
      <w:sz w:val="20"/>
      <w:szCs w:val="20"/>
    </w:rPr>
  </w:style>
  <w:style w:type="paragraph" w:styleId="931">
    <w:name w:val=" Char Знак"/>
    <w:basedOn w:val="906"/>
    <w:next w:val="931"/>
    <w:link w:val="906"/>
    <w:pPr>
      <w:ind w:firstLine="0"/>
      <w:jc w:val="left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32">
    <w:name w:val="Обычный + 11 пт,По ширине"/>
    <w:basedOn w:val="906"/>
    <w:next w:val="932"/>
    <w:link w:val="906"/>
    <w:pPr>
      <w:ind w:firstLine="0"/>
    </w:pPr>
    <w:rPr>
      <w:bCs/>
      <w:sz w:val="22"/>
      <w:szCs w:val="22"/>
    </w:rPr>
  </w:style>
  <w:style w:type="character" w:styleId="933">
    <w:name w:val="Заголовок №1_"/>
    <w:next w:val="933"/>
    <w:link w:val="934"/>
    <w:rPr>
      <w:b/>
      <w:bCs/>
      <w:shd w:val="clear" w:color="auto" w:fill="ffffff"/>
    </w:rPr>
  </w:style>
  <w:style w:type="paragraph" w:styleId="934">
    <w:name w:val="Заголовок №1"/>
    <w:basedOn w:val="906"/>
    <w:next w:val="934"/>
    <w:link w:val="933"/>
    <w:pPr>
      <w:ind w:firstLine="0"/>
      <w:spacing w:before="300" w:line="317" w:lineRule="exact"/>
      <w:shd w:val="clear" w:color="auto" w:fill="ffffff"/>
      <w:widowControl w:val="off"/>
      <w:outlineLvl w:val="0"/>
    </w:pPr>
    <w:rPr>
      <w:b/>
      <w:bCs/>
      <w:sz w:val="20"/>
      <w:szCs w:val="20"/>
    </w:rPr>
  </w:style>
  <w:style w:type="paragraph" w:styleId="935">
    <w:name w:val=" Знак Знак4 Знак"/>
    <w:basedOn w:val="906"/>
    <w:next w:val="935"/>
    <w:link w:val="906"/>
    <w:pPr>
      <w:ind w:firstLine="0"/>
      <w:jc w:val="left"/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936">
    <w:name w:val="Абзац списка"/>
    <w:basedOn w:val="906"/>
    <w:next w:val="936"/>
    <w:link w:val="906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37">
    <w:name w:val="Текст сноски"/>
    <w:basedOn w:val="906"/>
    <w:next w:val="937"/>
    <w:link w:val="938"/>
    <w:pPr>
      <w:ind w:firstLine="0"/>
      <w:jc w:val="left"/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938">
    <w:name w:val="Текст сноски Знак"/>
    <w:next w:val="938"/>
    <w:link w:val="937"/>
    <w:rPr>
      <w:rFonts w:ascii="Calibri" w:hAnsi="Calibri" w:eastAsia="Calibri"/>
      <w:lang w:eastAsia="en-US"/>
    </w:rPr>
  </w:style>
  <w:style w:type="character" w:styleId="939">
    <w:name w:val="ConsPlusNormal Знак"/>
    <w:next w:val="939"/>
    <w:link w:val="913"/>
    <w:rPr>
      <w:rFonts w:ascii="Arial" w:hAnsi="Arial" w:cs="Arial"/>
    </w:rPr>
  </w:style>
  <w:style w:type="character" w:styleId="940">
    <w:name w:val="Знак сноски"/>
    <w:next w:val="940"/>
    <w:link w:val="906"/>
    <w:unhideWhenUsed/>
    <w:rPr>
      <w:vertAlign w:val="superscript"/>
    </w:rPr>
  </w:style>
  <w:style w:type="table" w:styleId="941">
    <w:name w:val="Сетка таблицы1"/>
    <w:basedOn w:val="911"/>
    <w:next w:val="922"/>
    <w:link w:val="906"/>
    <w:uiPriority w:val="39"/>
    <w:rPr>
      <w:rFonts w:ascii="Calibri" w:hAnsi="Calibri" w:eastAsia="Times New Roman"/>
      <w:sz w:val="22"/>
      <w:szCs w:val="22"/>
    </w:rPr>
    <w:tblPr/>
  </w:style>
  <w:style w:type="character" w:styleId="942" w:default="1">
    <w:name w:val="Default Paragraph Font"/>
    <w:uiPriority w:val="1"/>
    <w:semiHidden/>
    <w:unhideWhenUsed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  <w:style w:type="paragraph" w:styleId="945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1424</cp:revision>
  <dcterms:created xsi:type="dcterms:W3CDTF">2008-06-23T03:52:00Z</dcterms:created>
  <dcterms:modified xsi:type="dcterms:W3CDTF">2025-12-24T02:46:54Z</dcterms:modified>
  <cp:version>1048576</cp:version>
</cp:coreProperties>
</file>