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7C" w:rsidRDefault="00163217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63217">
        <w:rPr>
          <w:rFonts w:ascii="Times New Roman" w:hAnsi="Times New Roman" w:cs="Times New Roman"/>
          <w:b/>
          <w:sz w:val="24"/>
          <w:szCs w:val="24"/>
        </w:rPr>
        <w:t xml:space="preserve">Проверка </w:t>
      </w:r>
      <w:r w:rsidR="001E77A1" w:rsidRPr="001E77A1">
        <w:rPr>
          <w:rFonts w:ascii="Times New Roman" w:hAnsi="Times New Roman" w:cs="Times New Roman"/>
          <w:b/>
          <w:sz w:val="24"/>
          <w:szCs w:val="24"/>
        </w:rPr>
        <w:t>соблюдения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администрации сельского поселения Лыхма</w:t>
      </w:r>
      <w:proofErr w:type="gramEnd"/>
    </w:p>
    <w:p w:rsidR="003D4E0D" w:rsidRPr="00574B7C" w:rsidRDefault="003D4E0D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A3204" w:rsidRDefault="001E77A1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E77A1">
        <w:rPr>
          <w:rFonts w:ascii="Times New Roman" w:hAnsi="Times New Roman" w:cs="Times New Roman"/>
          <w:sz w:val="24"/>
          <w:szCs w:val="24"/>
        </w:rPr>
        <w:t>Основание для проведения контрольного мероприятия: пункт 9 плана контрольной деятельности отдела внутреннего муниципального финансового контроля Комитета по финансам и налоговой политике администрации Белоярского района на 2019 год, утвержденного распоряжением Комитета по финансам и налоговой политике администрации Белоярского района от 20 декабря 2018 года № 28-р «Об утверждении плана контрольной деятельности отдела внутреннего муниципального финансового контроля Комитета по финансам и налоговой политике</w:t>
      </w:r>
      <w:proofErr w:type="gramEnd"/>
      <w:r w:rsidRPr="001E77A1">
        <w:rPr>
          <w:rFonts w:ascii="Times New Roman" w:hAnsi="Times New Roman" w:cs="Times New Roman"/>
          <w:sz w:val="24"/>
          <w:szCs w:val="24"/>
        </w:rPr>
        <w:t xml:space="preserve"> администрации Белоярского района на 2019 год», приказ Комитета по финансам и налоговой политике администрации Белоярского района от 1 июля 2019 года № 43-о «О проведении контрольного мероприятия»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D91D84" w:rsidRPr="00574B7C" w:rsidRDefault="00D91D84" w:rsidP="00574B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4B7C">
        <w:rPr>
          <w:rFonts w:ascii="Times New Roman" w:hAnsi="Times New Roman" w:cs="Times New Roman"/>
          <w:sz w:val="24"/>
          <w:szCs w:val="24"/>
        </w:rPr>
        <w:t xml:space="preserve">Проверяемый период деятельности: </w:t>
      </w:r>
      <w:r w:rsidR="003D4E0D" w:rsidRPr="003D4E0D">
        <w:rPr>
          <w:rFonts w:ascii="Times New Roman" w:hAnsi="Times New Roman" w:cs="Times New Roman"/>
          <w:sz w:val="24"/>
          <w:szCs w:val="24"/>
        </w:rPr>
        <w:t>с 1 января 2017 года по 31 декабря 201</w:t>
      </w:r>
      <w:r w:rsidR="009D5199">
        <w:rPr>
          <w:rFonts w:ascii="Times New Roman" w:hAnsi="Times New Roman" w:cs="Times New Roman"/>
          <w:sz w:val="24"/>
          <w:szCs w:val="24"/>
        </w:rPr>
        <w:t>8</w:t>
      </w:r>
      <w:r w:rsidR="003D4E0D" w:rsidRPr="003D4E0D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6327A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A3204">
        <w:rPr>
          <w:rFonts w:ascii="Times New Roman" w:eastAsia="Calibri" w:hAnsi="Times New Roman" w:cs="Times New Roman"/>
          <w:sz w:val="24"/>
          <w:szCs w:val="24"/>
        </w:rPr>
        <w:t>Срок</w:t>
      </w:r>
      <w:r w:rsidR="000A3204" w:rsidRPr="000A3204">
        <w:rPr>
          <w:rFonts w:ascii="Times New Roman" w:eastAsia="Calibri" w:hAnsi="Times New Roman" w:cs="Times New Roman"/>
          <w:sz w:val="24"/>
          <w:szCs w:val="24"/>
        </w:rPr>
        <w:t xml:space="preserve"> проведения контрольного мероприятия </w:t>
      </w:r>
      <w:r w:rsidR="001E77A1" w:rsidRPr="001E77A1">
        <w:rPr>
          <w:rFonts w:ascii="Times New Roman" w:eastAsia="Calibri" w:hAnsi="Times New Roman" w:cs="Times New Roman"/>
          <w:sz w:val="24"/>
          <w:szCs w:val="24"/>
        </w:rPr>
        <w:t>с 3 июля 2019 года по 26 июля 2019 года</w:t>
      </w:r>
      <w:r w:rsidR="009D5199" w:rsidRPr="009D5199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 xml:space="preserve">Общий объем проверенных средств составляет </w:t>
      </w:r>
      <w:r w:rsidR="001E77A1" w:rsidRPr="001E77A1">
        <w:rPr>
          <w:rFonts w:ascii="Times New Roman" w:hAnsi="Times New Roman" w:cs="Times New Roman"/>
          <w:sz w:val="24"/>
          <w:szCs w:val="24"/>
        </w:rPr>
        <w:t>11 189 372 (одиннадцать миллионов сто восемьдесят девять тысяч триста семьдесят два) рубля 75 копеек</w:t>
      </w:r>
      <w:r w:rsidR="009D5199" w:rsidRPr="009D5199">
        <w:rPr>
          <w:rFonts w:ascii="Times New Roman" w:hAnsi="Times New Roman" w:cs="Times New Roman"/>
          <w:sz w:val="24"/>
          <w:szCs w:val="24"/>
        </w:rPr>
        <w:t>.</w:t>
      </w:r>
    </w:p>
    <w:p w:rsidR="00574B7C" w:rsidRPr="00574B7C" w:rsidRDefault="00552D4C" w:rsidP="00574B7C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2D4C">
        <w:rPr>
          <w:rFonts w:ascii="Times New Roman" w:hAnsi="Times New Roman" w:cs="Times New Roman"/>
          <w:sz w:val="24"/>
          <w:szCs w:val="24"/>
        </w:rPr>
        <w:t>Объем выявленных нарушений в суммовом выражении отсутствует.</w:t>
      </w:r>
    </w:p>
    <w:p w:rsidR="00574B7C" w:rsidRPr="00574B7C" w:rsidRDefault="00475253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75253">
        <w:rPr>
          <w:rFonts w:ascii="Times New Roman" w:hAnsi="Times New Roman" w:cs="Times New Roman"/>
          <w:sz w:val="24"/>
          <w:szCs w:val="24"/>
        </w:rPr>
        <w:t>Колич</w:t>
      </w:r>
      <w:r>
        <w:rPr>
          <w:rFonts w:ascii="Times New Roman" w:hAnsi="Times New Roman" w:cs="Times New Roman"/>
          <w:sz w:val="24"/>
          <w:szCs w:val="24"/>
        </w:rPr>
        <w:t xml:space="preserve">ество выявленных нарушений – </w:t>
      </w:r>
      <w:r w:rsidR="001E77A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7067C" w:rsidRPr="00921E4E" w:rsidRDefault="00921E4E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51985">
        <w:rPr>
          <w:rFonts w:ascii="Times New Roman" w:hAnsi="Times New Roman" w:cs="Times New Roman"/>
          <w:sz w:val="24"/>
          <w:szCs w:val="24"/>
        </w:rPr>
        <w:t>-</w:t>
      </w:r>
      <w:r w:rsidR="00552D4C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163217" w:rsidRPr="00163217">
        <w:rPr>
          <w:rFonts w:ascii="Times New Roman" w:hAnsi="Times New Roman" w:cs="Times New Roman"/>
          <w:sz w:val="24"/>
          <w:szCs w:val="24"/>
        </w:rPr>
        <w:t>част</w:t>
      </w:r>
      <w:r w:rsidR="00163217">
        <w:rPr>
          <w:rFonts w:ascii="Times New Roman" w:hAnsi="Times New Roman" w:cs="Times New Roman"/>
          <w:sz w:val="24"/>
          <w:szCs w:val="24"/>
        </w:rPr>
        <w:t>ь</w:t>
      </w:r>
      <w:r w:rsidR="00163217" w:rsidRPr="00163217">
        <w:rPr>
          <w:rFonts w:ascii="Times New Roman" w:hAnsi="Times New Roman" w:cs="Times New Roman"/>
          <w:sz w:val="24"/>
          <w:szCs w:val="24"/>
        </w:rPr>
        <w:t xml:space="preserve"> 2 статьи 34</w:t>
      </w:r>
      <w:r w:rsidR="00163217">
        <w:rPr>
          <w:rFonts w:ascii="Times New Roman" w:hAnsi="Times New Roman" w:cs="Times New Roman"/>
          <w:sz w:val="24"/>
          <w:szCs w:val="24"/>
        </w:rPr>
        <w:t>,</w:t>
      </w:r>
      <w:r w:rsidR="001E77A1" w:rsidRPr="001E77A1">
        <w:t xml:space="preserve"> </w:t>
      </w:r>
      <w:r w:rsidR="001E77A1" w:rsidRPr="001E77A1">
        <w:rPr>
          <w:rFonts w:ascii="Times New Roman" w:hAnsi="Times New Roman" w:cs="Times New Roman"/>
          <w:sz w:val="24"/>
          <w:szCs w:val="24"/>
        </w:rPr>
        <w:t>пункту 25 части 1 статьи 93</w:t>
      </w:r>
      <w:r w:rsidR="001E77A1">
        <w:rPr>
          <w:rFonts w:ascii="Times New Roman" w:hAnsi="Times New Roman" w:cs="Times New Roman"/>
          <w:sz w:val="24"/>
          <w:szCs w:val="24"/>
        </w:rPr>
        <w:t>,</w:t>
      </w:r>
      <w:r w:rsidR="00163217">
        <w:rPr>
          <w:rFonts w:ascii="Times New Roman" w:hAnsi="Times New Roman" w:cs="Times New Roman"/>
          <w:sz w:val="24"/>
          <w:szCs w:val="24"/>
        </w:rPr>
        <w:t xml:space="preserve"> </w:t>
      </w:r>
      <w:r w:rsidR="001E77A1" w:rsidRPr="001E77A1">
        <w:rPr>
          <w:rFonts w:ascii="Times New Roman" w:hAnsi="Times New Roman" w:cs="Times New Roman"/>
          <w:sz w:val="24"/>
          <w:szCs w:val="24"/>
        </w:rPr>
        <w:t>част</w:t>
      </w:r>
      <w:r w:rsidR="001E77A1">
        <w:rPr>
          <w:rFonts w:ascii="Times New Roman" w:hAnsi="Times New Roman" w:cs="Times New Roman"/>
          <w:sz w:val="24"/>
          <w:szCs w:val="24"/>
        </w:rPr>
        <w:t>ь</w:t>
      </w:r>
      <w:r w:rsidR="001E77A1" w:rsidRPr="001E77A1">
        <w:rPr>
          <w:rFonts w:ascii="Times New Roman" w:hAnsi="Times New Roman" w:cs="Times New Roman"/>
          <w:sz w:val="24"/>
          <w:szCs w:val="24"/>
        </w:rPr>
        <w:t xml:space="preserve"> 7 статьи 94</w:t>
      </w:r>
      <w:r w:rsidR="001E77A1">
        <w:rPr>
          <w:rFonts w:ascii="Times New Roman" w:hAnsi="Times New Roman" w:cs="Times New Roman"/>
          <w:sz w:val="24"/>
          <w:szCs w:val="24"/>
        </w:rPr>
        <w:t xml:space="preserve">, </w:t>
      </w:r>
      <w:r w:rsidR="001E77A1" w:rsidRPr="001E77A1">
        <w:rPr>
          <w:rFonts w:ascii="Times New Roman" w:hAnsi="Times New Roman" w:cs="Times New Roman"/>
          <w:sz w:val="24"/>
          <w:szCs w:val="24"/>
        </w:rPr>
        <w:t>част</w:t>
      </w:r>
      <w:r w:rsidR="001E77A1">
        <w:rPr>
          <w:rFonts w:ascii="Times New Roman" w:hAnsi="Times New Roman" w:cs="Times New Roman"/>
          <w:sz w:val="24"/>
          <w:szCs w:val="24"/>
        </w:rPr>
        <w:t>ь</w:t>
      </w:r>
      <w:r w:rsidR="001E77A1" w:rsidRPr="001E77A1">
        <w:rPr>
          <w:rFonts w:ascii="Times New Roman" w:hAnsi="Times New Roman" w:cs="Times New Roman"/>
          <w:sz w:val="24"/>
          <w:szCs w:val="24"/>
        </w:rPr>
        <w:t xml:space="preserve"> 3 статьи 103</w:t>
      </w:r>
      <w:r w:rsidR="00951985" w:rsidRPr="00951985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Федерального закона от 5 апреля 2013 года</w:t>
      </w:r>
      <w:r w:rsidR="003D4E0D" w:rsidRPr="00921E4E">
        <w:rPr>
          <w:rFonts w:ascii="Times New Roman" w:hAnsi="Times New Roman" w:cs="Times New Roman"/>
          <w:sz w:val="24"/>
          <w:szCs w:val="24"/>
        </w:rPr>
        <w:t xml:space="preserve"> </w:t>
      </w:r>
      <w:r w:rsidR="00574B7C" w:rsidRPr="00921E4E">
        <w:rPr>
          <w:rFonts w:ascii="Times New Roman" w:hAnsi="Times New Roman" w:cs="Times New Roman"/>
          <w:sz w:val="24"/>
          <w:szCs w:val="24"/>
        </w:rPr>
        <w:t>№ 44-ФЗ «О контрактной системе в сфере закупок товаров, работ, услуг для обеспечения государственных и муниципальных нужд»</w:t>
      </w:r>
      <w:r w:rsidR="001E77A1">
        <w:rPr>
          <w:rFonts w:ascii="Times New Roman" w:hAnsi="Times New Roman" w:cs="Times New Roman"/>
          <w:sz w:val="24"/>
          <w:szCs w:val="24"/>
        </w:rPr>
        <w:t xml:space="preserve">, </w:t>
      </w:r>
      <w:r w:rsidR="001E77A1" w:rsidRPr="001E77A1">
        <w:rPr>
          <w:rFonts w:ascii="Times New Roman" w:hAnsi="Times New Roman" w:cs="Times New Roman"/>
          <w:sz w:val="24"/>
          <w:szCs w:val="24"/>
        </w:rPr>
        <w:t>пункт «б» пункта 2 требований к форме планов закупок товаров, работ, услуг утвержденных постановлением Правительства Российской Федерации от 21</w:t>
      </w:r>
      <w:proofErr w:type="gramEnd"/>
      <w:r w:rsidR="001E77A1" w:rsidRPr="001E77A1">
        <w:rPr>
          <w:rFonts w:ascii="Times New Roman" w:hAnsi="Times New Roman" w:cs="Times New Roman"/>
          <w:sz w:val="24"/>
          <w:szCs w:val="24"/>
        </w:rPr>
        <w:t xml:space="preserve"> ноября 2013 года № 1043 «О требованиях к формированию, утверждению и ведению планов закупок товаров, работ, услуг для обеспечения нужд субъекта Российской Федерации и муниципальных нужд, а так же требований к форме планов закупок товаров, работ, услуг»</w:t>
      </w:r>
      <w:r w:rsidR="00475253" w:rsidRPr="00921E4E">
        <w:rPr>
          <w:rFonts w:ascii="Times New Roman" w:hAnsi="Times New Roman" w:cs="Times New Roman"/>
          <w:sz w:val="24"/>
          <w:szCs w:val="24"/>
        </w:rPr>
        <w:t>;</w:t>
      </w:r>
    </w:p>
    <w:p w:rsidR="00574B7C" w:rsidRPr="004607EF" w:rsidRDefault="00574B7C" w:rsidP="00574B7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607EF">
        <w:rPr>
          <w:rFonts w:ascii="Times New Roman" w:hAnsi="Times New Roman" w:cs="Times New Roman"/>
          <w:sz w:val="24"/>
          <w:szCs w:val="24"/>
        </w:rPr>
        <w:t xml:space="preserve">Объекту контроля направлено </w:t>
      </w:r>
      <w:r w:rsidR="00163217">
        <w:rPr>
          <w:rFonts w:ascii="Times New Roman" w:hAnsi="Times New Roman" w:cs="Times New Roman"/>
          <w:sz w:val="24"/>
          <w:szCs w:val="24"/>
        </w:rPr>
        <w:t>предписание</w:t>
      </w:r>
      <w:r w:rsidRPr="004607EF">
        <w:rPr>
          <w:rFonts w:ascii="Times New Roman" w:hAnsi="Times New Roman" w:cs="Times New Roman"/>
          <w:sz w:val="24"/>
          <w:szCs w:val="24"/>
        </w:rPr>
        <w:t xml:space="preserve"> от </w:t>
      </w:r>
      <w:r w:rsidR="00163217">
        <w:rPr>
          <w:rFonts w:ascii="Times New Roman" w:hAnsi="Times New Roman" w:cs="Times New Roman"/>
          <w:sz w:val="24"/>
          <w:szCs w:val="24"/>
        </w:rPr>
        <w:t>1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1E77A1">
        <w:rPr>
          <w:rFonts w:ascii="Times New Roman" w:hAnsi="Times New Roman" w:cs="Times New Roman"/>
          <w:sz w:val="24"/>
          <w:szCs w:val="24"/>
        </w:rPr>
        <w:t xml:space="preserve">августа </w:t>
      </w:r>
      <w:bookmarkStart w:id="0" w:name="_GoBack"/>
      <w:bookmarkEnd w:id="0"/>
      <w:r w:rsidR="00166DAA" w:rsidRPr="004607EF">
        <w:rPr>
          <w:rFonts w:ascii="Times New Roman" w:hAnsi="Times New Roman" w:cs="Times New Roman"/>
          <w:sz w:val="24"/>
          <w:szCs w:val="24"/>
        </w:rPr>
        <w:t>201</w:t>
      </w:r>
      <w:r w:rsidR="00163217">
        <w:rPr>
          <w:rFonts w:ascii="Times New Roman" w:hAnsi="Times New Roman" w:cs="Times New Roman"/>
          <w:sz w:val="24"/>
          <w:szCs w:val="24"/>
        </w:rPr>
        <w:t>9</w:t>
      </w:r>
      <w:r w:rsidR="00166DAA" w:rsidRPr="004607EF">
        <w:rPr>
          <w:rFonts w:ascii="Times New Roman" w:hAnsi="Times New Roman" w:cs="Times New Roman"/>
          <w:sz w:val="24"/>
          <w:szCs w:val="24"/>
        </w:rPr>
        <w:t xml:space="preserve"> года №</w:t>
      </w:r>
      <w:r w:rsidRPr="004607EF">
        <w:rPr>
          <w:rFonts w:ascii="Times New Roman" w:hAnsi="Times New Roman" w:cs="Times New Roman"/>
          <w:sz w:val="24"/>
          <w:szCs w:val="24"/>
        </w:rPr>
        <w:t xml:space="preserve"> </w:t>
      </w:r>
      <w:r w:rsidR="001E77A1">
        <w:rPr>
          <w:rFonts w:ascii="Times New Roman" w:hAnsi="Times New Roman" w:cs="Times New Roman"/>
          <w:sz w:val="24"/>
          <w:szCs w:val="24"/>
        </w:rPr>
        <w:t>3</w:t>
      </w:r>
      <w:r w:rsidRPr="004607EF">
        <w:rPr>
          <w:rFonts w:ascii="Times New Roman" w:hAnsi="Times New Roman" w:cs="Times New Roman"/>
          <w:sz w:val="24"/>
          <w:szCs w:val="24"/>
        </w:rPr>
        <w:t xml:space="preserve"> для принятия мер по устранению выявленных нарушений.</w:t>
      </w:r>
    </w:p>
    <w:sectPr w:rsidR="00574B7C" w:rsidRPr="004607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D84"/>
    <w:rsid w:val="0006327A"/>
    <w:rsid w:val="000A3204"/>
    <w:rsid w:val="00163217"/>
    <w:rsid w:val="00166DAA"/>
    <w:rsid w:val="00175B85"/>
    <w:rsid w:val="001E77A1"/>
    <w:rsid w:val="002E51D5"/>
    <w:rsid w:val="003D4E0D"/>
    <w:rsid w:val="004607EF"/>
    <w:rsid w:val="00475253"/>
    <w:rsid w:val="004848EA"/>
    <w:rsid w:val="0051078C"/>
    <w:rsid w:val="00534B5D"/>
    <w:rsid w:val="00552D4C"/>
    <w:rsid w:val="0057067C"/>
    <w:rsid w:val="00574B7C"/>
    <w:rsid w:val="005E2BD8"/>
    <w:rsid w:val="00680176"/>
    <w:rsid w:val="008E4410"/>
    <w:rsid w:val="008E7CFB"/>
    <w:rsid w:val="00921E4E"/>
    <w:rsid w:val="00951985"/>
    <w:rsid w:val="009C47D0"/>
    <w:rsid w:val="009D5199"/>
    <w:rsid w:val="009E30CE"/>
    <w:rsid w:val="00BD3296"/>
    <w:rsid w:val="00D20D18"/>
    <w:rsid w:val="00D91D84"/>
    <w:rsid w:val="00DD3EE5"/>
    <w:rsid w:val="00EF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Клеваник Максим Викторович</dc:creator>
  <cp:lastModifiedBy>Клеваник Максим Викторович</cp:lastModifiedBy>
  <cp:revision>10</cp:revision>
  <cp:lastPrinted>2017-11-01T10:26:00Z</cp:lastPrinted>
  <dcterms:created xsi:type="dcterms:W3CDTF">2018-06-01T06:52:00Z</dcterms:created>
  <dcterms:modified xsi:type="dcterms:W3CDTF">2019-08-05T10:12:00Z</dcterms:modified>
</cp:coreProperties>
</file>