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CE6" w:rsidRDefault="00337CE6" w:rsidP="00B4312E">
      <w:pPr>
        <w:jc w:val="center"/>
        <w:rPr>
          <w:noProof/>
        </w:rPr>
      </w:pPr>
      <w:r w:rsidRPr="00B41D5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1.75pt;height:66.75pt;visibility:visible">
            <v:imagedata r:id="rId4" o:title=""/>
          </v:shape>
        </w:pict>
      </w:r>
    </w:p>
    <w:p w:rsidR="00337CE6" w:rsidRPr="00B56DF0" w:rsidRDefault="00337CE6" w:rsidP="00B4312E">
      <w:pPr>
        <w:jc w:val="right"/>
        <w:rPr>
          <w:b/>
          <w:bCs/>
          <w:sz w:val="20"/>
          <w:szCs w:val="22"/>
        </w:rPr>
      </w:pPr>
    </w:p>
    <w:p w:rsidR="00337CE6" w:rsidRPr="00AF78A4" w:rsidRDefault="00337CE6" w:rsidP="00B4312E">
      <w:pPr>
        <w:jc w:val="center"/>
        <w:rPr>
          <w:b/>
          <w:bCs/>
          <w:sz w:val="22"/>
          <w:szCs w:val="22"/>
        </w:rPr>
      </w:pPr>
      <w:r w:rsidRPr="00AF78A4">
        <w:rPr>
          <w:b/>
          <w:bCs/>
          <w:sz w:val="22"/>
          <w:szCs w:val="22"/>
        </w:rPr>
        <w:t>БЕЛОЯРСКИЙ РАЙОН</w:t>
      </w:r>
    </w:p>
    <w:p w:rsidR="00337CE6" w:rsidRPr="00AF78A4" w:rsidRDefault="00337CE6" w:rsidP="00B4312E">
      <w:pPr>
        <w:jc w:val="center"/>
        <w:rPr>
          <w:b/>
          <w:bCs/>
          <w:sz w:val="20"/>
          <w:szCs w:val="20"/>
        </w:rPr>
      </w:pPr>
      <w:r w:rsidRPr="00AF78A4">
        <w:rPr>
          <w:b/>
          <w:bCs/>
          <w:sz w:val="20"/>
          <w:szCs w:val="20"/>
        </w:rPr>
        <w:t xml:space="preserve">ХАНТЫ-МАНСИЙСКИЙ АВТОНОМНЫЙ ОКРУГ </w:t>
      </w:r>
      <w:r>
        <w:rPr>
          <w:b/>
          <w:bCs/>
          <w:sz w:val="20"/>
          <w:szCs w:val="20"/>
        </w:rPr>
        <w:t>–</w:t>
      </w:r>
      <w:r w:rsidRPr="00AF78A4">
        <w:rPr>
          <w:b/>
          <w:bCs/>
          <w:sz w:val="20"/>
          <w:szCs w:val="20"/>
        </w:rPr>
        <w:t xml:space="preserve"> ЮГРА</w:t>
      </w:r>
    </w:p>
    <w:p w:rsidR="00337CE6" w:rsidRPr="00AF78A4" w:rsidRDefault="00337CE6" w:rsidP="00B4312E">
      <w:pPr>
        <w:jc w:val="center"/>
        <w:rPr>
          <w:b/>
          <w:bCs/>
        </w:rPr>
      </w:pPr>
    </w:p>
    <w:p w:rsidR="00337CE6" w:rsidRPr="00AF78A4" w:rsidRDefault="00337CE6" w:rsidP="00B4312E">
      <w:pPr>
        <w:jc w:val="right"/>
        <w:rPr>
          <w:b/>
          <w:bCs/>
        </w:rPr>
      </w:pPr>
    </w:p>
    <w:p w:rsidR="00337CE6" w:rsidRPr="00001B19" w:rsidRDefault="00337CE6" w:rsidP="00B4312E">
      <w:pPr>
        <w:pStyle w:val="Heading6"/>
        <w:rPr>
          <w:sz w:val="32"/>
          <w:szCs w:val="32"/>
        </w:rPr>
      </w:pPr>
      <w:r w:rsidRPr="00001B19">
        <w:rPr>
          <w:sz w:val="32"/>
          <w:szCs w:val="32"/>
        </w:rPr>
        <w:t>ДУМА БЕЛОЯРСКОГО РАЙОНА</w:t>
      </w:r>
      <w:r w:rsidRPr="00B4312E">
        <w:rPr>
          <w:sz w:val="32"/>
          <w:szCs w:val="32"/>
        </w:rPr>
        <w:t xml:space="preserve">                       </w:t>
      </w:r>
    </w:p>
    <w:p w:rsidR="00337CE6" w:rsidRDefault="00337CE6" w:rsidP="00B4312E">
      <w:pPr>
        <w:jc w:val="center"/>
      </w:pPr>
    </w:p>
    <w:p w:rsidR="00337CE6" w:rsidRDefault="00337CE6" w:rsidP="00B4312E">
      <w:pPr>
        <w:jc w:val="center"/>
      </w:pPr>
    </w:p>
    <w:p w:rsidR="00337CE6" w:rsidRDefault="00337CE6" w:rsidP="00B4312E">
      <w:pPr>
        <w:pStyle w:val="Heading2"/>
      </w:pPr>
      <w:r>
        <w:t>РЕШЕНИЕ</w:t>
      </w:r>
    </w:p>
    <w:p w:rsidR="00337CE6" w:rsidRDefault="00337CE6" w:rsidP="00B4312E"/>
    <w:p w:rsidR="00337CE6" w:rsidRDefault="00337CE6" w:rsidP="00B4312E"/>
    <w:p w:rsidR="00337CE6" w:rsidRDefault="00337CE6" w:rsidP="00B4312E">
      <w:r>
        <w:t>от 27 марта 2015 года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                </w:t>
      </w:r>
      <w:r>
        <w:tab/>
        <w:t xml:space="preserve">                         № 534 </w:t>
      </w:r>
    </w:p>
    <w:p w:rsidR="00337CE6" w:rsidRDefault="00337CE6" w:rsidP="00B4312E">
      <w:pPr>
        <w:jc w:val="center"/>
        <w:rPr>
          <w:b/>
          <w:bCs/>
        </w:rPr>
      </w:pPr>
    </w:p>
    <w:p w:rsidR="00337CE6" w:rsidRDefault="00337CE6" w:rsidP="00B4312E">
      <w:pPr>
        <w:jc w:val="center"/>
        <w:rPr>
          <w:b/>
          <w:bCs/>
        </w:rPr>
      </w:pPr>
    </w:p>
    <w:p w:rsidR="00337CE6" w:rsidRDefault="00337CE6" w:rsidP="00B4312E">
      <w:pPr>
        <w:jc w:val="center"/>
        <w:rPr>
          <w:b/>
          <w:bCs/>
        </w:rPr>
      </w:pPr>
      <w:r>
        <w:rPr>
          <w:b/>
          <w:bCs/>
        </w:rPr>
        <w:t xml:space="preserve">О внесении изменений в решение Думы Белоярского района </w:t>
      </w:r>
    </w:p>
    <w:p w:rsidR="00337CE6" w:rsidRDefault="00337CE6" w:rsidP="00B4312E">
      <w:pPr>
        <w:jc w:val="center"/>
        <w:rPr>
          <w:b/>
          <w:bCs/>
        </w:rPr>
      </w:pPr>
      <w:r>
        <w:rPr>
          <w:b/>
          <w:bCs/>
        </w:rPr>
        <w:t>от 19 марта 2010 года  № 25</w:t>
      </w:r>
    </w:p>
    <w:p w:rsidR="00337CE6" w:rsidRDefault="00337CE6" w:rsidP="00B4312E">
      <w:pPr>
        <w:rPr>
          <w:b/>
          <w:bCs/>
        </w:rPr>
      </w:pPr>
    </w:p>
    <w:p w:rsidR="00337CE6" w:rsidRDefault="00337CE6" w:rsidP="00B4312E">
      <w:pPr>
        <w:ind w:firstLine="708"/>
        <w:jc w:val="both"/>
      </w:pPr>
      <w:r>
        <w:t xml:space="preserve">Руководствуясь статьями 8-12 Регламента Думы Белоярского района, утвержденного решением Думы муниципального образования город Белоярский от 27 мая 2005 года № 106 «О Регламенте Думы Белоярского района»,  Дума Белоярского района                    </w:t>
      </w:r>
      <w:r>
        <w:rPr>
          <w:b/>
          <w:bCs/>
        </w:rPr>
        <w:t>р е ш и л а</w:t>
      </w:r>
      <w:r>
        <w:t>:</w:t>
      </w:r>
    </w:p>
    <w:p w:rsidR="00337CE6" w:rsidRDefault="00337CE6" w:rsidP="00B4312E">
      <w:pPr>
        <w:autoSpaceDE w:val="0"/>
        <w:autoSpaceDN w:val="0"/>
        <w:ind w:firstLine="540"/>
        <w:jc w:val="both"/>
      </w:pPr>
      <w:r>
        <w:t>1. Внести в решение Думы Белоярского района от 19 марта 2010 года № 25                      «Об утверждении состава постоянных комиссий Думы Белоярского района 5 созыва» следующие изменения:</w:t>
      </w:r>
    </w:p>
    <w:p w:rsidR="00337CE6" w:rsidRDefault="00337CE6" w:rsidP="00B4312E">
      <w:pPr>
        <w:pStyle w:val="2"/>
        <w:ind w:firstLine="540"/>
      </w:pPr>
      <w:r>
        <w:t>1) включить депутата Думы Белоярского района по одномандатному избирательному округу № 1 Ласкова А.В. в состав постоянной комиссии Думы Белоярского района по местному самоуправлению,</w:t>
      </w:r>
      <w:r w:rsidRPr="00B90EA8">
        <w:t xml:space="preserve"> </w:t>
      </w:r>
      <w:r>
        <w:t>в связи с досрочным прекращением полномочий председателя Думы Белоярского района 5 созыва;</w:t>
      </w:r>
    </w:p>
    <w:p w:rsidR="00337CE6" w:rsidRDefault="00337CE6" w:rsidP="00B4312E">
      <w:pPr>
        <w:pStyle w:val="2"/>
        <w:ind w:firstLine="540"/>
      </w:pPr>
      <w:r>
        <w:t>2) исключить из состава постоянной комиссии Думы Белоярского района по бюджету и экономической политике Булычева Сергея Ивановича,  депутата Думы Белоярского района по одномандатному избирательному округу № 2, в связи с избранием председателем Думы Белоярского района 5 созыва;</w:t>
      </w:r>
    </w:p>
    <w:p w:rsidR="00337CE6" w:rsidRDefault="00337CE6" w:rsidP="00B4312E">
      <w:pPr>
        <w:pStyle w:val="2"/>
        <w:ind w:firstLine="540"/>
      </w:pPr>
      <w:r>
        <w:t xml:space="preserve">3) избрать председателем постоянной комиссии Думы Белоярского района по бюджету и экономической политике Громового Юрия Юрьевича, депутата Думы Белоярского района по одномандатному избирательному округу № 5.   </w:t>
      </w:r>
    </w:p>
    <w:p w:rsidR="00337CE6" w:rsidRDefault="00337CE6" w:rsidP="00B4312E">
      <w:pPr>
        <w:autoSpaceDE w:val="0"/>
        <w:autoSpaceDN w:val="0"/>
        <w:jc w:val="both"/>
      </w:pPr>
      <w:r>
        <w:t>         2. Опубликовать настоящее решение в газете «Белоярские вести. Официальный выпуск».</w:t>
      </w:r>
    </w:p>
    <w:p w:rsidR="00337CE6" w:rsidRDefault="00337CE6" w:rsidP="00B4312E">
      <w:pPr>
        <w:autoSpaceDE w:val="0"/>
        <w:autoSpaceDN w:val="0"/>
        <w:jc w:val="both"/>
      </w:pPr>
      <w:r>
        <w:t>         3. Настоящее решение вступает в силу после его подписания.</w:t>
      </w:r>
    </w:p>
    <w:p w:rsidR="00337CE6" w:rsidRDefault="00337CE6" w:rsidP="00B4312E">
      <w:pPr>
        <w:autoSpaceDE w:val="0"/>
        <w:autoSpaceDN w:val="0"/>
        <w:jc w:val="both"/>
      </w:pPr>
    </w:p>
    <w:p w:rsidR="00337CE6" w:rsidRDefault="00337CE6" w:rsidP="00B4312E">
      <w:pPr>
        <w:autoSpaceDE w:val="0"/>
        <w:autoSpaceDN w:val="0"/>
        <w:jc w:val="both"/>
      </w:pPr>
    </w:p>
    <w:p w:rsidR="00337CE6" w:rsidRDefault="00337CE6" w:rsidP="00B4312E">
      <w:pPr>
        <w:autoSpaceDE w:val="0"/>
        <w:autoSpaceDN w:val="0"/>
        <w:jc w:val="both"/>
      </w:pPr>
    </w:p>
    <w:p w:rsidR="00337CE6" w:rsidRDefault="00337CE6" w:rsidP="00B4312E">
      <w:pPr>
        <w:autoSpaceDE w:val="0"/>
        <w:autoSpaceDN w:val="0"/>
        <w:jc w:val="both"/>
        <w:rPr>
          <w:b/>
          <w:bCs/>
        </w:rPr>
      </w:pPr>
      <w:r>
        <w:t>Председатель Думы Белоярского района                                                             С.И.Булычев</w:t>
      </w:r>
    </w:p>
    <w:p w:rsidR="00337CE6" w:rsidRDefault="00337CE6" w:rsidP="00B4312E">
      <w:pPr>
        <w:autoSpaceDE w:val="0"/>
        <w:autoSpaceDN w:val="0"/>
        <w:ind w:firstLine="24"/>
        <w:jc w:val="both"/>
      </w:pPr>
    </w:p>
    <w:p w:rsidR="00337CE6" w:rsidRDefault="00337CE6"/>
    <w:sectPr w:rsidR="00337CE6" w:rsidSect="00744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312E"/>
    <w:rsid w:val="00001B19"/>
    <w:rsid w:val="000F7113"/>
    <w:rsid w:val="00265B33"/>
    <w:rsid w:val="002942DB"/>
    <w:rsid w:val="002E67AA"/>
    <w:rsid w:val="00337CE6"/>
    <w:rsid w:val="005351DB"/>
    <w:rsid w:val="006B12B4"/>
    <w:rsid w:val="00744059"/>
    <w:rsid w:val="00982D0A"/>
    <w:rsid w:val="00AE508D"/>
    <w:rsid w:val="00AF78A4"/>
    <w:rsid w:val="00B41D5D"/>
    <w:rsid w:val="00B4312E"/>
    <w:rsid w:val="00B56DF0"/>
    <w:rsid w:val="00B90EA8"/>
    <w:rsid w:val="00BF56B0"/>
    <w:rsid w:val="00CA4E50"/>
    <w:rsid w:val="00FB7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12E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312E"/>
    <w:pPr>
      <w:keepNext/>
      <w:jc w:val="center"/>
      <w:outlineLvl w:val="1"/>
    </w:pPr>
    <w:rPr>
      <w:rFonts w:eastAsia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4312E"/>
    <w:pPr>
      <w:keepNext/>
      <w:jc w:val="center"/>
      <w:outlineLvl w:val="5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4312E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B4312E"/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2">
    <w:name w:val="2"/>
    <w:basedOn w:val="Normal"/>
    <w:uiPriority w:val="99"/>
    <w:rsid w:val="00B4312E"/>
    <w:pPr>
      <w:ind w:firstLine="708"/>
      <w:jc w:val="both"/>
    </w:pPr>
  </w:style>
  <w:style w:type="paragraph" w:styleId="BalloonText">
    <w:name w:val="Balloon Text"/>
    <w:basedOn w:val="Normal"/>
    <w:link w:val="BalloonTextChar"/>
    <w:uiPriority w:val="99"/>
    <w:semiHidden/>
    <w:rsid w:val="00B431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312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68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265</Words>
  <Characters>1511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Буренков Евгений Иванович</dc:creator>
  <cp:keywords/>
  <dc:description/>
  <cp:lastModifiedBy>user</cp:lastModifiedBy>
  <cp:revision>6</cp:revision>
  <cp:lastPrinted>2015-03-22T08:48:00Z</cp:lastPrinted>
  <dcterms:created xsi:type="dcterms:W3CDTF">2015-03-22T08:43:00Z</dcterms:created>
  <dcterms:modified xsi:type="dcterms:W3CDTF">2015-03-24T08:49:00Z</dcterms:modified>
</cp:coreProperties>
</file>