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367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8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58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3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3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32"/>
        <w:jc w:val="center"/>
        <w:rPr>
          <w:b/>
        </w:rPr>
      </w:pPr>
      <w:r>
        <w:rPr>
          <w:b/>
        </w:rPr>
        <w:t xml:space="preserve">ХАНТЫ-МАНСИЙСКИЙ АВТОНОМНЫЙ ОКРУГ – ЮГРА</w:t>
      </w:r>
      <w:r>
        <w:rPr>
          <w:b/>
        </w:rPr>
      </w:r>
      <w:r>
        <w:rPr>
          <w:b/>
        </w:rPr>
      </w:r>
    </w:p>
    <w:p>
      <w:pPr>
        <w:pStyle w:val="83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5"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32"/>
        <w:jc w:val="center"/>
        <w:rPr>
          <w:sz w:val="24"/>
        </w:rPr>
      </w:pPr>
      <w:r>
        <w:rPr>
          <w:sz w:val="24"/>
        </w:rPr>
        <w:t xml:space="preserve">от 10 ноября 202</w:t>
      </w:r>
      <w:r>
        <w:rPr>
          <w:sz w:val="24"/>
          <w:lang w:val="ru-RU"/>
        </w:rPr>
        <w:t xml:space="preserve">5</w:t>
      </w:r>
      <w:r>
        <w:rPr>
          <w:sz w:val="24"/>
        </w:rPr>
        <w:t xml:space="preserve"> года                                                                                                          № 721</w:t>
      </w:r>
      <w:r>
        <w:rPr>
          <w:sz w:val="24"/>
        </w:rPr>
      </w:r>
    </w:p>
    <w:p>
      <w:pPr>
        <w:pStyle w:val="83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outlineLvl w:val="0"/>
      </w:pPr>
      <w:r>
        <w:t xml:space="preserve">О внесении изменени</w:t>
      </w:r>
      <w:r>
        <w:rPr>
          <w:lang w:val="ru-RU"/>
        </w:rPr>
        <w:t xml:space="preserve">я</w:t>
      </w:r>
      <w:r>
        <w:t xml:space="preserve"> в приложени</w:t>
      </w:r>
      <w:r>
        <w:rPr>
          <w:lang w:val="ru-RU"/>
        </w:rPr>
        <w:t xml:space="preserve">е</w:t>
      </w:r>
      <w:r>
        <w:t xml:space="preserve"> 1</w:t>
      </w:r>
      <w:r>
        <w:rPr>
          <w:lang w:val="ru-RU"/>
        </w:rPr>
        <w:t xml:space="preserve"> </w:t>
      </w:r>
      <w:r>
        <w:t xml:space="preserve">к постановлению администрации Белоярского района от 10 декабря 2013 года № 1820</w:t>
      </w:r>
      <w:r/>
    </w:p>
    <w:p>
      <w:pPr>
        <w:pStyle w:val="836"/>
        <w:jc w:val="center"/>
        <w:outlineLvl w:val="0"/>
      </w:pPr>
      <w:r/>
      <w:r/>
    </w:p>
    <w:p>
      <w:pPr>
        <w:pStyle w:val="836"/>
        <w:jc w:val="center"/>
        <w:outlineLvl w:val="0"/>
      </w:pPr>
      <w:r/>
      <w:r/>
    </w:p>
    <w:p>
      <w:pPr>
        <w:pStyle w:val="836"/>
        <w:jc w:val="center"/>
        <w:outlineLvl w:val="0"/>
      </w:pPr>
      <w:r/>
      <w:r/>
    </w:p>
    <w:p>
      <w:pPr>
        <w:pStyle w:val="837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П о с т а н о в л я ю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1. Внести в приложение 1 «Персональный состав комиссии по предупреждению и ликвидации чрезвычайных ситуаций и обеспечению пожарной безопасности администрации Белоярского района» к постановлению администрации Белоярского района от 10 декабря 2</w:t>
      </w:r>
      <w:r>
        <w:rPr>
          <w:rFonts w:ascii="Times New Roman" w:hAnsi="Times New Roman" w:cs="Times New Roman"/>
          <w:sz w:val="24"/>
          <w:szCs w:val="24"/>
        </w:rPr>
        <w:t xml:space="preserve">013 года № 1820 «О комиссии по предупреждению и ликвидации чрезвычайных ситуаций и обеспечению пожарной безопасности администрации Белоярского района» (далее - постановление) изменение, изложив его в редакции согласно приложению к настоящему постановлению.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после его официального опубликования.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первого заместителя главы Белоярского района Ойнеца А.В.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2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Исполняющий обязанности главы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А.В.Ойнец</w:t>
      </w:r>
      <w:r>
        <w:rPr>
          <w:sz w:val="24"/>
          <w:szCs w:val="24"/>
        </w:rPr>
      </w:r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  <w:ind w:left="5556" w:right="20" w:hanging="169"/>
        <w:jc w:val="center"/>
        <w:spacing w:line="276" w:lineRule="exact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left="5556" w:right="20" w:hanging="169"/>
        <w:jc w:val="center"/>
        <w:spacing w:line="276" w:lineRule="exact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к постановлению администрации Белоярского района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left="5556" w:right="20" w:hanging="169"/>
        <w:jc w:val="center"/>
        <w:spacing w:line="276" w:lineRule="exact"/>
        <w:widowControl w:val="off"/>
        <w:rPr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10 ноября 202</w:t>
      </w:r>
      <w:r>
        <w:rPr>
          <w:color w:val="000000"/>
          <w:spacing w:val="-2"/>
          <w:sz w:val="24"/>
          <w:szCs w:val="24"/>
          <w:lang w:val="ru-RU"/>
        </w:rPr>
        <w:t xml:space="preserve">5</w:t>
      </w:r>
      <w:r>
        <w:rPr>
          <w:color w:val="000000"/>
          <w:spacing w:val="-2"/>
          <w:sz w:val="24"/>
          <w:szCs w:val="24"/>
        </w:rPr>
        <w:t xml:space="preserve"> года № 721</w:t>
      </w:r>
      <w:r>
        <w:rPr>
          <w:spacing w:val="-2"/>
          <w:sz w:val="24"/>
          <w:szCs w:val="24"/>
        </w:rPr>
      </w:r>
    </w:p>
    <w:p>
      <w:pPr>
        <w:pStyle w:val="832"/>
        <w:ind w:left="5556" w:right="20" w:hanging="169"/>
        <w:jc w:val="center"/>
        <w:spacing w:line="276" w:lineRule="exact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8"/>
        <w:ind w:left="5920" w:right="20" w:hanging="169"/>
        <w:jc w:val="center"/>
        <w:spacing w:after="0" w:line="290" w:lineRule="exact"/>
        <w:shd w:val="clear" w:color="auto" w:fil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1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38"/>
        <w:ind w:left="5920" w:right="20" w:hanging="169"/>
        <w:jc w:val="center"/>
        <w:spacing w:after="0" w:line="290" w:lineRule="exact"/>
        <w:shd w:val="clear" w:color="auto" w:fil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постановлению администрации Белоярского района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38"/>
        <w:ind w:left="5920" w:right="20" w:hanging="169"/>
        <w:jc w:val="center"/>
        <w:spacing w:after="0" w:line="290" w:lineRule="exact"/>
        <w:shd w:val="clear" w:color="auto" w:fil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10 декабря 2013 года № 1820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38"/>
        <w:ind w:left="5920" w:right="20"/>
        <w:spacing w:after="0" w:line="290" w:lineRule="exact"/>
        <w:shd w:val="clear" w:color="auto" w:fill="auto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38"/>
        <w:ind w:left="5920" w:right="20"/>
        <w:spacing w:after="0" w:line="290" w:lineRule="exact"/>
        <w:shd w:val="clear" w:color="auto" w:fill="auto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38"/>
        <w:ind w:left="5920" w:right="20"/>
        <w:spacing w:after="0" w:line="290" w:lineRule="exact"/>
        <w:shd w:val="clear" w:color="auto" w:fill="auto"/>
      </w:pPr>
      <w:r/>
      <w:r/>
    </w:p>
    <w:p>
      <w:pPr>
        <w:pStyle w:val="832"/>
        <w:ind w:left="20"/>
        <w:jc w:val="center"/>
        <w:spacing w:line="274" w:lineRule="exact"/>
        <w:widowControl w:val="off"/>
        <w:rPr>
          <w:b/>
          <w:bCs/>
          <w:color w:val="000000"/>
          <w:spacing w:val="-2"/>
          <w:sz w:val="24"/>
          <w:szCs w:val="24"/>
        </w:rPr>
        <w:outlineLvl w:val="0"/>
      </w:pPr>
      <w:r>
        <w:rPr>
          <w:b/>
          <w:bCs/>
          <w:color w:val="000000"/>
          <w:spacing w:val="57"/>
          <w:sz w:val="24"/>
          <w:szCs w:val="24"/>
        </w:rPr>
        <w:t xml:space="preserve">ПЕРСОНАЛЬНЫЙ СОСТАВ</w:t>
      </w:r>
      <w:r>
        <w:rPr>
          <w:b/>
          <w:bCs/>
          <w:color w:val="000000"/>
          <w:spacing w:val="-2"/>
          <w:sz w:val="24"/>
          <w:szCs w:val="24"/>
        </w:rPr>
      </w:r>
      <w:r>
        <w:rPr>
          <w:b/>
          <w:bCs/>
          <w:color w:val="000000"/>
          <w:spacing w:val="-2"/>
          <w:sz w:val="24"/>
          <w:szCs w:val="24"/>
        </w:rPr>
      </w:r>
    </w:p>
    <w:p>
      <w:pPr>
        <w:pStyle w:val="832"/>
        <w:ind w:left="23"/>
        <w:jc w:val="center"/>
        <w:widowControl w:val="off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комиссии по предупреждению и ликвидации чрезвычайных ситуаций и обеспечению пожарной безопасности администрации Белоярского района</w:t>
      </w:r>
      <w:r>
        <w:rPr>
          <w:b/>
          <w:bCs/>
          <w:color w:val="000000"/>
          <w:spacing w:val="-2"/>
          <w:sz w:val="24"/>
          <w:szCs w:val="24"/>
        </w:rPr>
      </w:r>
      <w:r>
        <w:rPr>
          <w:b/>
          <w:bCs/>
          <w:color w:val="000000"/>
          <w:spacing w:val="-2"/>
          <w:sz w:val="24"/>
          <w:szCs w:val="24"/>
        </w:rPr>
      </w:r>
    </w:p>
    <w:p>
      <w:pPr>
        <w:pStyle w:val="832"/>
        <w:ind w:left="23"/>
        <w:jc w:val="center"/>
        <w:widowControl w:val="off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</w:r>
      <w:r>
        <w:rPr>
          <w:b/>
          <w:bCs/>
          <w:color w:val="000000"/>
          <w:spacing w:val="-2"/>
          <w:sz w:val="24"/>
          <w:szCs w:val="24"/>
        </w:rPr>
      </w:r>
      <w:r>
        <w:rPr>
          <w:b/>
          <w:bCs/>
          <w:color w:val="000000"/>
          <w:spacing w:val="-2"/>
          <w:sz w:val="24"/>
          <w:szCs w:val="24"/>
        </w:rPr>
      </w:r>
    </w:p>
    <w:p>
      <w:pPr>
        <w:pStyle w:val="832"/>
        <w:ind w:left="23"/>
        <w:jc w:val="center"/>
        <w:widowControl w:val="off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</w:r>
      <w:r>
        <w:rPr>
          <w:b/>
          <w:bCs/>
          <w:color w:val="000000"/>
          <w:spacing w:val="-2"/>
          <w:sz w:val="24"/>
          <w:szCs w:val="24"/>
        </w:rPr>
      </w:r>
      <w:r>
        <w:rPr>
          <w:b/>
          <w:bCs/>
          <w:color w:val="000000"/>
          <w:spacing w:val="-2"/>
          <w:sz w:val="24"/>
          <w:szCs w:val="24"/>
        </w:rPr>
      </w:r>
    </w:p>
    <w:p>
      <w:pPr>
        <w:pStyle w:val="832"/>
        <w:ind w:left="23"/>
        <w:jc w:val="center"/>
        <w:widowControl w:val="off"/>
        <w:rPr>
          <w:b/>
          <w:bCs/>
          <w:color w:val="000000"/>
          <w:spacing w:val="-2"/>
          <w:sz w:val="23"/>
          <w:szCs w:val="23"/>
        </w:rPr>
      </w:pPr>
      <w:r>
        <w:rPr>
          <w:b/>
          <w:bCs/>
          <w:color w:val="000000"/>
          <w:spacing w:val="-2"/>
          <w:sz w:val="23"/>
          <w:szCs w:val="23"/>
        </w:rPr>
      </w:r>
      <w:r>
        <w:rPr>
          <w:b/>
          <w:bCs/>
          <w:color w:val="000000"/>
          <w:spacing w:val="-2"/>
          <w:sz w:val="23"/>
          <w:szCs w:val="23"/>
        </w:rPr>
      </w:r>
      <w:r>
        <w:rPr>
          <w:b/>
          <w:bCs/>
          <w:color w:val="000000"/>
          <w:spacing w:val="-2"/>
          <w:sz w:val="23"/>
          <w:szCs w:val="23"/>
        </w:rPr>
      </w:r>
    </w:p>
    <w:p>
      <w:pPr>
        <w:pStyle w:val="832"/>
        <w:ind w:left="23" w:firstLine="689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Председатель комиссии – глава Белоярского района Маненков Сергей Петрович.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left="23" w:firstLine="720"/>
        <w:jc w:val="both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Заместители председателя комиссии: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firstLine="709"/>
        <w:jc w:val="both"/>
        <w:spacing w:line="276" w:lineRule="exact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1) первый заместитель главы Белоярского района Ойнец Александр Валерьевич;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right="20" w:firstLine="709"/>
        <w:jc w:val="both"/>
        <w:spacing w:line="276" w:lineRule="exact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2) начальник отдела по делам гражданской обороны и чрезвычайным ситуациям администрации Белоярского района Брагин Виктор Вадимович;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firstLine="708"/>
        <w:jc w:val="both"/>
      </w:pPr>
      <w:r>
        <w:rPr>
          <w:color w:val="000000"/>
          <w:spacing w:val="-2"/>
          <w:sz w:val="24"/>
          <w:szCs w:val="24"/>
        </w:rPr>
        <w:t xml:space="preserve">3) </w:t>
      </w:r>
      <w:r>
        <w:rPr>
          <w:sz w:val="24"/>
          <w:szCs w:val="24"/>
        </w:rPr>
        <w:t xml:space="preserve">начальник 9 пожарно-спасательной части 4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</w:t>
      </w:r>
      <w:r>
        <w:rPr>
          <w:color w:val="000000"/>
          <w:spacing w:val="-2"/>
          <w:sz w:val="24"/>
          <w:szCs w:val="24"/>
        </w:rPr>
        <w:t xml:space="preserve"> Якушев Иван Михайлович (по согласованию).</w:t>
      </w:r>
      <w:r/>
    </w:p>
    <w:p>
      <w:pPr>
        <w:pStyle w:val="832"/>
        <w:ind w:left="20" w:right="20" w:firstLine="720"/>
        <w:jc w:val="both"/>
        <w:spacing w:line="276" w:lineRule="exact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Секретарь комиссии - </w:t>
      </w:r>
      <w:r>
        <w:rPr>
          <w:color w:val="000000"/>
          <w:spacing w:val="-2"/>
          <w:sz w:val="24"/>
          <w:szCs w:val="24"/>
          <w:lang w:val="ru-RU"/>
        </w:rPr>
        <w:t xml:space="preserve">главны</w:t>
      </w:r>
      <w:r>
        <w:rPr>
          <w:color w:val="000000"/>
          <w:spacing w:val="-2"/>
          <w:sz w:val="24"/>
          <w:szCs w:val="24"/>
        </w:rPr>
        <w:t xml:space="preserve">й специалист отдела по делам гражданской обороны и чрезвычайным ситуациям администрации Белоярского района Шорин Владимир Владимирович.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left="20" w:firstLine="720"/>
        <w:jc w:val="both"/>
        <w:spacing w:line="276" w:lineRule="exact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Члены комиссии: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left="20" w:firstLine="689"/>
        <w:jc w:val="both"/>
        <w:spacing w:line="276" w:lineRule="exact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1) заместитель главы Белоярского района по социальным вопросам Сокол Наталья Владимировна;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right="20" w:firstLine="709"/>
        <w:jc w:val="both"/>
        <w:spacing w:line="276" w:lineRule="exact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2) начальник территориального отдела управления Роспотребнадзора по Ханты - Мансийскому автономному округу - Югре в Белоярском и Березовском районе Васильев Евгений Михайлович (по согласованию);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right="20" w:firstLine="709"/>
        <w:jc w:val="both"/>
        <w:spacing w:line="276" w:lineRule="exact"/>
        <w:widowControl w:val="off"/>
        <w:tabs>
          <w:tab w:val="left" w:pos="1042" w:leader="none"/>
        </w:tabs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3) директор </w:t>
      </w:r>
      <w:r>
        <w:rPr>
          <w:color w:val="000000"/>
          <w:spacing w:val="-2"/>
          <w:sz w:val="24"/>
          <w:szCs w:val="24"/>
          <w:lang w:val="ru-RU"/>
        </w:rPr>
        <w:t xml:space="preserve">отряда</w:t>
      </w:r>
      <w:r>
        <w:rPr>
          <w:color w:val="000000"/>
          <w:spacing w:val="-2"/>
          <w:sz w:val="24"/>
          <w:szCs w:val="24"/>
          <w:lang w:val="ru-RU"/>
        </w:rPr>
        <w:t xml:space="preserve"> противопожарной службы</w:t>
      </w:r>
      <w:r>
        <w:rPr>
          <w:color w:val="000000"/>
          <w:spacing w:val="-2"/>
          <w:sz w:val="24"/>
          <w:szCs w:val="24"/>
        </w:rPr>
        <w:t xml:space="preserve"> казённого учреждения Ханты-Мансийского автономного округа - Югры «Центроспас - Югория»</w:t>
      </w:r>
      <w:r>
        <w:rPr>
          <w:color w:val="000000"/>
          <w:spacing w:val="-2"/>
          <w:sz w:val="24"/>
          <w:szCs w:val="24"/>
          <w:lang w:val="ru-RU"/>
        </w:rPr>
        <w:t xml:space="preserve"> по Белоярскому району</w:t>
      </w:r>
      <w:r>
        <w:rPr>
          <w:color w:val="000000"/>
          <w:spacing w:val="-2"/>
          <w:sz w:val="24"/>
          <w:szCs w:val="24"/>
        </w:rPr>
        <w:t xml:space="preserve"> Пуртов Михаил Яковлевич (по согласованию);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right="20" w:firstLine="709"/>
        <w:jc w:val="both"/>
        <w:spacing w:line="276" w:lineRule="exact"/>
        <w:widowControl w:val="off"/>
        <w:tabs>
          <w:tab w:val="left" w:pos="1042" w:leader="none"/>
        </w:tabs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4) начальник </w:t>
      </w:r>
      <w:r>
        <w:rPr>
          <w:sz w:val="24"/>
          <w:szCs w:val="24"/>
          <w:lang w:eastAsia="en-US"/>
        </w:rPr>
        <w:t xml:space="preserve">Белоярского отделения бюджетного учреждения Ханты-Мансийского автономного округа – Югры «База авиационной и наземной охраны лесов» Ермолаев Андрей Владимирович (по согласованию);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right="20" w:firstLine="709"/>
        <w:jc w:val="both"/>
        <w:spacing w:line="276" w:lineRule="exact"/>
        <w:widowControl w:val="off"/>
        <w:tabs>
          <w:tab w:val="left" w:pos="1042" w:leader="none"/>
        </w:tabs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5) временно исполняющий обязанности начальника отдела Министерства внутренних дел Российской Федерации по Белоярскому району  Кукушкин Руслан Викторович           (по согласованию);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right="20" w:firstLine="709"/>
        <w:jc w:val="both"/>
        <w:spacing w:line="276" w:lineRule="exact"/>
        <w:widowControl w:val="off"/>
        <w:tabs>
          <w:tab w:val="left" w:pos="1042" w:leader="none"/>
        </w:tabs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6) </w:t>
      </w:r>
      <w:r>
        <w:rPr>
          <w:color w:val="000000"/>
          <w:spacing w:val="-2"/>
          <w:sz w:val="24"/>
          <w:szCs w:val="24"/>
          <w:lang w:val="ru-RU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главный врач бюджетного учреждения Ханты-Мансийского автономного округа - Югры «Белоярская районная больница» Шорохов Павел Петрович (по согласованию);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right="20" w:firstLine="709"/>
        <w:jc w:val="both"/>
        <w:spacing w:line="276" w:lineRule="exact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  <w:lang w:val="ru-RU"/>
        </w:rPr>
        <w:t xml:space="preserve">7</w:t>
      </w:r>
      <w:r>
        <w:rPr>
          <w:color w:val="000000"/>
          <w:spacing w:val="-2"/>
          <w:sz w:val="24"/>
          <w:szCs w:val="24"/>
        </w:rPr>
        <w:t xml:space="preserve">) временно исполняющий обязанности военного комиссара города Белоярский и Белоярского района Ханты - Мансийского автономного округа - Югры Дука Рада Владимировна (по согласованию);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right="20" w:firstLine="709"/>
        <w:jc w:val="both"/>
        <w:spacing w:line="276" w:lineRule="exact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  <w:lang w:val="ru-RU"/>
        </w:rPr>
        <w:t xml:space="preserve">8</w:t>
      </w:r>
      <w:r>
        <w:rPr>
          <w:color w:val="000000"/>
          <w:spacing w:val="-2"/>
          <w:sz w:val="24"/>
          <w:szCs w:val="24"/>
        </w:rPr>
        <w:t xml:space="preserve">) начальник управления по архитектуре и градостроительству, главный архитектор администрации Белоярского района Серебренников Максим Фёдорович;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right="20" w:firstLine="709"/>
        <w:jc w:val="both"/>
        <w:spacing w:line="276" w:lineRule="exact"/>
        <w:widowControl w:val="off"/>
        <w:tabs>
          <w:tab w:val="left" w:pos="1042" w:leader="none"/>
        </w:tabs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  <w:lang w:val="ru-RU"/>
        </w:rPr>
        <w:t xml:space="preserve">9</w:t>
      </w:r>
      <w:r>
        <w:rPr>
          <w:color w:val="000000"/>
          <w:spacing w:val="-2"/>
          <w:sz w:val="24"/>
          <w:szCs w:val="24"/>
        </w:rPr>
        <w:t xml:space="preserve">) начальник управления по транспорту и связи администрации Белоярского района Ростопиро Евгений Юрьевич;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right="20" w:firstLine="709"/>
        <w:jc w:val="both"/>
        <w:spacing w:line="276" w:lineRule="exact"/>
        <w:widowControl w:val="off"/>
        <w:tabs>
          <w:tab w:val="left" w:pos="1220" w:leader="none"/>
        </w:tabs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</w:t>
      </w:r>
      <w:r>
        <w:rPr>
          <w:color w:val="000000"/>
          <w:spacing w:val="-2"/>
          <w:sz w:val="24"/>
          <w:szCs w:val="24"/>
          <w:lang w:val="ru-RU"/>
        </w:rPr>
        <w:t xml:space="preserve">0</w:t>
      </w:r>
      <w:r>
        <w:rPr>
          <w:color w:val="000000"/>
          <w:spacing w:val="-2"/>
          <w:sz w:val="24"/>
          <w:szCs w:val="24"/>
        </w:rPr>
        <w:t xml:space="preserve">) начальник управления жилищно-коммунального хозяйства администрации Белоярского района Иванов Иван Вячеславович;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  <w:lang w:val="ru-RU"/>
        </w:rPr>
        <w:t xml:space="preserve">1</w:t>
      </w:r>
      <w:r>
        <w:rPr>
          <w:sz w:val="24"/>
          <w:szCs w:val="24"/>
        </w:rPr>
        <w:t xml:space="preserve">) начальник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 Иванова Юлия Владимировна;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</w:rPr>
        <w:t xml:space="preserve">) директор муниципального казенного учреждения «Единая дежурно-диспетчерская служба Белоярского района» Фролова Любовь Борисовна;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  <w:lang w:val="ru-RU"/>
        </w:rPr>
        <w:t xml:space="preserve">3</w:t>
      </w:r>
      <w:r>
        <w:rPr>
          <w:sz w:val="24"/>
          <w:szCs w:val="24"/>
        </w:rPr>
        <w:t xml:space="preserve">) начальник управления капитального строительства администрации Белоярского района Ковалёнок Дмитрий Георгиевич.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styleId="833">
    <w:name w:val="Основной шрифт абзаца"/>
    <w:next w:val="833"/>
    <w:link w:val="832"/>
    <w:semiHidden/>
  </w:style>
  <w:style w:type="table" w:styleId="834">
    <w:name w:val="Обычная таблица"/>
    <w:next w:val="834"/>
    <w:link w:val="832"/>
    <w:semiHidden/>
    <w:tblPr/>
  </w:style>
  <w:style w:type="paragraph" w:styleId="835">
    <w:name w:val="Основной текст с отступом 3"/>
    <w:basedOn w:val="832"/>
    <w:next w:val="835"/>
    <w:link w:val="832"/>
    <w:unhideWhenUsed/>
    <w:qFormat/>
    <w:pPr>
      <w:jc w:val="center"/>
    </w:pPr>
    <w:rPr>
      <w:sz w:val="24"/>
    </w:rPr>
  </w:style>
  <w:style w:type="paragraph" w:styleId="836">
    <w:name w:val="ConsPlusTitle"/>
    <w:next w:val="836"/>
    <w:link w:val="832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837">
    <w:name w:val="ConsPlusNormal"/>
    <w:next w:val="837"/>
    <w:link w:val="832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838">
    <w:name w:val="Основной текст1"/>
    <w:basedOn w:val="832"/>
    <w:next w:val="838"/>
    <w:link w:val="832"/>
    <w:qFormat/>
    <w:pPr>
      <w:jc w:val="right"/>
      <w:spacing w:after="180" w:line="0" w:lineRule="atLeast"/>
      <w:shd w:val="clear" w:color="auto" w:fill="ffffff"/>
      <w:widowControl w:val="off"/>
    </w:pPr>
    <w:rPr>
      <w:spacing w:val="-2"/>
      <w:sz w:val="23"/>
      <w:szCs w:val="23"/>
      <w:lang w:eastAsia="en-US"/>
    </w:r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Shorin</dc:creator>
  <cp:lastModifiedBy>Mashburo</cp:lastModifiedBy>
  <cp:revision>4</cp:revision>
  <dcterms:created xsi:type="dcterms:W3CDTF">2025-02-18T09:30:00Z</dcterms:created>
  <dcterms:modified xsi:type="dcterms:W3CDTF">2025-11-10T06:43:20Z</dcterms:modified>
</cp:coreProperties>
</file>