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C29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F6C29" w:rsidRDefault="00CF6C29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CF6C29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9F069B" w:rsidP="009F069B">
      <w:pPr>
        <w:keepNext/>
        <w:tabs>
          <w:tab w:val="center" w:pos="4678"/>
          <w:tab w:val="left" w:pos="8445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413BB5"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B7C7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  <w:t>ПРОЕКТ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F6C29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F6C29" w:rsidRDefault="00CF6C29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52" w:rsidRDefault="00295052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F069B"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BB5"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6C29"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3BB5"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69B" w:rsidRDefault="009F069B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CF6C29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564201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413BB5"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413BB5" w:rsidRPr="00413BB5" w:rsidRDefault="00564201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413BB5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56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6DDD" w:rsidRPr="00D56DDD" w:rsidRDefault="00413BB5" w:rsidP="00E7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 w:rsidRPr="00DE271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</w:t>
      </w:r>
      <w:r w:rsidR="00D56DDD" w:rsidRPr="00DE2710">
        <w:rPr>
          <w:rFonts w:ascii="Times New Roman" w:hAnsi="Times New Roman" w:cs="Times New Roman"/>
          <w:sz w:val="24"/>
          <w:szCs w:val="24"/>
        </w:rPr>
        <w:t>.</w:t>
      </w:r>
    </w:p>
    <w:p w:rsidR="00413BB5" w:rsidRDefault="00413BB5" w:rsidP="00295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52" w:rsidRDefault="00295052" w:rsidP="00295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52" w:rsidRPr="00413BB5" w:rsidRDefault="00295052" w:rsidP="00295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52" w:rsidRPr="00413BB5" w:rsidRDefault="00295052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</w:t>
      </w:r>
      <w:r w:rsidR="0029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Белоярского района от </w:t>
      </w:r>
      <w:r w:rsidR="009F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9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A4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9F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9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841E9D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841E9D" w:rsidRDefault="00564201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 М Е Н Е Н И Е</w:t>
      </w:r>
    </w:p>
    <w:p w:rsidR="00413BB5" w:rsidRPr="00841E9D" w:rsidRDefault="00413BB5" w:rsidP="001C73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841E9D" w:rsidRDefault="00413BB5" w:rsidP="00ED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B68" w:rsidRPr="00770C8F" w:rsidRDefault="009F069B" w:rsidP="00770C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0C8F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F2754C">
        <w:rPr>
          <w:rFonts w:ascii="Times New Roman" w:hAnsi="Times New Roman" w:cs="Times New Roman"/>
          <w:sz w:val="24"/>
          <w:szCs w:val="24"/>
        </w:rPr>
        <w:t xml:space="preserve">26.5 </w:t>
      </w:r>
      <w:r w:rsidRPr="00770C8F">
        <w:rPr>
          <w:rFonts w:ascii="Times New Roman" w:hAnsi="Times New Roman" w:cs="Times New Roman"/>
          <w:sz w:val="24"/>
          <w:szCs w:val="24"/>
        </w:rPr>
        <w:t>«Контрольно-счетный орган муниципального образования»</w:t>
      </w:r>
      <w:r w:rsidR="000A2B68" w:rsidRPr="00770C8F">
        <w:rPr>
          <w:rFonts w:ascii="Times New Roman" w:hAnsi="Times New Roman" w:cs="Times New Roman"/>
          <w:sz w:val="24"/>
          <w:szCs w:val="24"/>
        </w:rPr>
        <w:t xml:space="preserve"> </w:t>
      </w:r>
      <w:r w:rsidR="000A2B68" w:rsidRPr="00770C8F">
        <w:rPr>
          <w:rFonts w:ascii="Times New Roman" w:hAnsi="Times New Roman"/>
          <w:bCs/>
          <w:kern w:val="2"/>
          <w:sz w:val="24"/>
          <w:szCs w:val="24"/>
        </w:rPr>
        <w:t>изложить в следующей редакции:</w:t>
      </w:r>
    </w:p>
    <w:p w:rsidR="000A2B68" w:rsidRPr="00042240" w:rsidRDefault="000A2B68" w:rsidP="001421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/>
          <w:bCs/>
          <w:kern w:val="2"/>
          <w:sz w:val="24"/>
          <w:szCs w:val="24"/>
        </w:rPr>
        <w:t>«</w:t>
      </w:r>
      <w:r w:rsidR="009F069B" w:rsidRPr="00042240">
        <w:rPr>
          <w:rFonts w:ascii="Times New Roman" w:hAnsi="Times New Roman"/>
          <w:b/>
          <w:bCs/>
          <w:kern w:val="2"/>
          <w:sz w:val="24"/>
          <w:szCs w:val="24"/>
        </w:rPr>
        <w:t>Статья 26.5. Контрольно-счетный орган муниципального образования</w:t>
      </w:r>
    </w:p>
    <w:p w:rsidR="000A2B68" w:rsidRPr="00042240" w:rsidRDefault="000A2B68" w:rsidP="000A2B6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F069B" w:rsidRPr="00042240" w:rsidRDefault="009F069B" w:rsidP="009F069B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bCs/>
          <w:sz w:val="24"/>
          <w:szCs w:val="24"/>
        </w:rPr>
        <w:t>Контрольно-счетным органом муниципального образования является контрольно-счетная палата района.</w:t>
      </w:r>
    </w:p>
    <w:p w:rsidR="009F069B" w:rsidRPr="00042240" w:rsidRDefault="007A48C2" w:rsidP="001C7331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bCs/>
          <w:sz w:val="24"/>
          <w:szCs w:val="24"/>
        </w:rPr>
        <w:t xml:space="preserve">Контрольно-счетная палата района </w:t>
      </w:r>
      <w:r w:rsidR="00970313" w:rsidRPr="00042240">
        <w:rPr>
          <w:rFonts w:ascii="Times New Roman" w:hAnsi="Times New Roman" w:cs="Times New Roman"/>
          <w:bCs/>
          <w:sz w:val="24"/>
          <w:szCs w:val="24"/>
        </w:rPr>
        <w:t xml:space="preserve">образуется Думой </w:t>
      </w:r>
      <w:r w:rsidR="001C7331" w:rsidRPr="00042240">
        <w:rPr>
          <w:rFonts w:ascii="Times New Roman" w:hAnsi="Times New Roman" w:cs="Times New Roman"/>
          <w:bCs/>
          <w:sz w:val="24"/>
          <w:szCs w:val="24"/>
        </w:rPr>
        <w:t xml:space="preserve">района и является постоянно действующим органом внешнего муниципального финансового контроля района. </w:t>
      </w:r>
      <w:r w:rsidR="001C7331" w:rsidRPr="00042240">
        <w:rPr>
          <w:rFonts w:ascii="Times New Roman" w:hAnsi="Times New Roman" w:cs="Times New Roman"/>
          <w:sz w:val="24"/>
          <w:szCs w:val="24"/>
        </w:rPr>
        <w:t>Контрольно-счетная палата района</w:t>
      </w:r>
      <w:r w:rsidR="001C7331" w:rsidRPr="000422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340" w:rsidRPr="00042240">
        <w:rPr>
          <w:rFonts w:ascii="Times New Roman" w:hAnsi="Times New Roman" w:cs="Times New Roman"/>
          <w:bCs/>
          <w:sz w:val="24"/>
          <w:szCs w:val="24"/>
        </w:rPr>
        <w:t>обладает правами юридического лица</w:t>
      </w:r>
      <w:r w:rsidR="006A52C9" w:rsidRPr="00042240">
        <w:rPr>
          <w:rFonts w:ascii="Times New Roman" w:hAnsi="Times New Roman" w:cs="Times New Roman"/>
          <w:bCs/>
          <w:sz w:val="24"/>
          <w:szCs w:val="24"/>
        </w:rPr>
        <w:t>.</w:t>
      </w:r>
      <w:r w:rsidR="001C7331" w:rsidRPr="000422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48C2" w:rsidRPr="00042240" w:rsidRDefault="007A48C2" w:rsidP="00E85E36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bCs/>
          <w:sz w:val="24"/>
          <w:szCs w:val="24"/>
        </w:rPr>
        <w:t>Контрольно-счетная палата образуется в составе председателя</w:t>
      </w:r>
      <w:r w:rsidR="00E85E36" w:rsidRPr="00042240">
        <w:rPr>
          <w:rFonts w:ascii="Times New Roman" w:hAnsi="Times New Roman" w:cs="Times New Roman"/>
          <w:bCs/>
          <w:sz w:val="24"/>
          <w:szCs w:val="24"/>
        </w:rPr>
        <w:t>, заместителя председателя</w:t>
      </w:r>
      <w:r w:rsidR="00AD3266" w:rsidRPr="00042240">
        <w:rPr>
          <w:rFonts w:ascii="Times New Roman" w:hAnsi="Times New Roman" w:cs="Times New Roman"/>
          <w:bCs/>
          <w:sz w:val="24"/>
          <w:szCs w:val="24"/>
        </w:rPr>
        <w:t>, аудитора</w:t>
      </w:r>
      <w:r w:rsidRPr="00042240">
        <w:rPr>
          <w:rFonts w:ascii="Times New Roman" w:hAnsi="Times New Roman" w:cs="Times New Roman"/>
          <w:bCs/>
          <w:sz w:val="24"/>
          <w:szCs w:val="24"/>
        </w:rPr>
        <w:t xml:space="preserve"> и аппарата </w:t>
      </w:r>
      <w:r w:rsidR="00E85E36" w:rsidRPr="00042240">
        <w:rPr>
          <w:rFonts w:ascii="Times New Roman" w:hAnsi="Times New Roman" w:cs="Times New Roman"/>
          <w:bCs/>
          <w:sz w:val="24"/>
          <w:szCs w:val="24"/>
        </w:rPr>
        <w:t>контрольно-счетной палаты</w:t>
      </w:r>
      <w:r w:rsidR="00F73296" w:rsidRPr="00042240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Pr="00042240">
        <w:rPr>
          <w:rFonts w:ascii="Times New Roman" w:hAnsi="Times New Roman" w:cs="Times New Roman"/>
          <w:bCs/>
          <w:sz w:val="24"/>
          <w:szCs w:val="24"/>
        </w:rPr>
        <w:t>.</w:t>
      </w:r>
    </w:p>
    <w:p w:rsidR="00DE122B" w:rsidRPr="00042240" w:rsidRDefault="00DE122B" w:rsidP="00E85E36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Организацию деятельности контрольно-счетной палаты района осуществляет председатель контрольно-счетной палаты</w:t>
      </w:r>
      <w:r w:rsidR="00F73296" w:rsidRPr="0004224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42240">
        <w:rPr>
          <w:rFonts w:ascii="Times New Roman" w:hAnsi="Times New Roman" w:cs="Times New Roman"/>
          <w:sz w:val="24"/>
          <w:szCs w:val="24"/>
        </w:rPr>
        <w:t>.</w:t>
      </w:r>
    </w:p>
    <w:p w:rsidR="00D10CAF" w:rsidRPr="00042240" w:rsidRDefault="00D10CAF" w:rsidP="00D10CAF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Председатель</w:t>
      </w:r>
      <w:r w:rsidR="00AD3266" w:rsidRPr="00042240">
        <w:rPr>
          <w:rFonts w:ascii="Times New Roman" w:hAnsi="Times New Roman" w:cs="Times New Roman"/>
          <w:sz w:val="24"/>
          <w:szCs w:val="24"/>
        </w:rPr>
        <w:t xml:space="preserve">, </w:t>
      </w:r>
      <w:r w:rsidRPr="00042240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AD3266" w:rsidRPr="00042240">
        <w:rPr>
          <w:rFonts w:ascii="Times New Roman" w:hAnsi="Times New Roman" w:cs="Times New Roman"/>
          <w:sz w:val="24"/>
          <w:szCs w:val="24"/>
        </w:rPr>
        <w:t xml:space="preserve"> и аудитор</w:t>
      </w:r>
      <w:r w:rsidRPr="00042240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AD3266" w:rsidRPr="00042240">
        <w:rPr>
          <w:rFonts w:ascii="Times New Roman" w:hAnsi="Times New Roman" w:cs="Times New Roman"/>
          <w:sz w:val="24"/>
          <w:szCs w:val="24"/>
        </w:rPr>
        <w:t>о-счетной палаты района назначаю</w:t>
      </w:r>
      <w:r w:rsidRPr="00042240">
        <w:rPr>
          <w:rFonts w:ascii="Times New Roman" w:hAnsi="Times New Roman" w:cs="Times New Roman"/>
          <w:sz w:val="24"/>
          <w:szCs w:val="24"/>
        </w:rPr>
        <w:t>тся на должность решением Думы района, сроком на пять лет.</w:t>
      </w:r>
      <w:r w:rsidR="00C13DBD" w:rsidRPr="00042240">
        <w:rPr>
          <w:rFonts w:ascii="Times New Roman" w:hAnsi="Times New Roman" w:cs="Times New Roman"/>
          <w:sz w:val="24"/>
          <w:szCs w:val="24"/>
        </w:rPr>
        <w:t xml:space="preserve"> </w:t>
      </w:r>
      <w:r w:rsidRPr="00042240">
        <w:rPr>
          <w:rFonts w:ascii="Times New Roman" w:hAnsi="Times New Roman" w:cs="Times New Roman"/>
          <w:bCs/>
          <w:sz w:val="24"/>
          <w:szCs w:val="24"/>
        </w:rPr>
        <w:t>Должности председателя</w:t>
      </w:r>
      <w:r w:rsidR="00AD3266" w:rsidRPr="000422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240">
        <w:rPr>
          <w:rFonts w:ascii="Times New Roman" w:hAnsi="Times New Roman" w:cs="Times New Roman"/>
          <w:bCs/>
          <w:sz w:val="24"/>
          <w:szCs w:val="24"/>
        </w:rPr>
        <w:t xml:space="preserve">заместителя председателя </w:t>
      </w:r>
      <w:r w:rsidR="00AD3266" w:rsidRPr="00042240">
        <w:rPr>
          <w:rFonts w:ascii="Times New Roman" w:hAnsi="Times New Roman" w:cs="Times New Roman"/>
          <w:bCs/>
          <w:sz w:val="24"/>
          <w:szCs w:val="24"/>
        </w:rPr>
        <w:t xml:space="preserve">и аудитора </w:t>
      </w:r>
      <w:r w:rsidRPr="00042240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палаты </w:t>
      </w:r>
      <w:r w:rsidR="00AD3266" w:rsidRPr="00042240">
        <w:rPr>
          <w:rFonts w:ascii="Times New Roman" w:hAnsi="Times New Roman" w:cs="Times New Roman"/>
          <w:bCs/>
          <w:sz w:val="24"/>
          <w:szCs w:val="24"/>
        </w:rPr>
        <w:t xml:space="preserve">района </w:t>
      </w:r>
      <w:r w:rsidR="0042233D" w:rsidRPr="00042240">
        <w:rPr>
          <w:rFonts w:ascii="Times New Roman" w:hAnsi="Times New Roman" w:cs="Times New Roman"/>
          <w:bCs/>
          <w:sz w:val="24"/>
          <w:szCs w:val="24"/>
        </w:rPr>
        <w:t xml:space="preserve">относятся </w:t>
      </w:r>
      <w:r w:rsidR="000A189E" w:rsidRPr="00042240">
        <w:rPr>
          <w:rFonts w:ascii="Times New Roman" w:hAnsi="Times New Roman" w:cs="Times New Roman"/>
          <w:bCs/>
          <w:sz w:val="24"/>
          <w:szCs w:val="24"/>
        </w:rPr>
        <w:t>к муниципальным должностям</w:t>
      </w:r>
      <w:r w:rsidR="00660FFB" w:rsidRPr="00042240">
        <w:rPr>
          <w:rFonts w:ascii="Times New Roman" w:hAnsi="Times New Roman" w:cs="Times New Roman"/>
          <w:bCs/>
          <w:sz w:val="24"/>
          <w:szCs w:val="24"/>
        </w:rPr>
        <w:t xml:space="preserve"> Белоярского района</w:t>
      </w:r>
      <w:r w:rsidRPr="00042240">
        <w:rPr>
          <w:rFonts w:ascii="Times New Roman" w:hAnsi="Times New Roman" w:cs="Times New Roman"/>
          <w:bCs/>
          <w:sz w:val="24"/>
          <w:szCs w:val="24"/>
        </w:rPr>
        <w:t>.</w:t>
      </w:r>
    </w:p>
    <w:p w:rsidR="00C13DBD" w:rsidRPr="00042240" w:rsidRDefault="00C13DBD" w:rsidP="00C13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аудитор контрольно-счетной палаты района являются должностными лицами контрольно-счетной палаты района.</w:t>
      </w:r>
    </w:p>
    <w:p w:rsidR="004B303D" w:rsidRPr="00F2754C" w:rsidRDefault="00684A16" w:rsidP="00542724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240">
        <w:rPr>
          <w:rFonts w:ascii="Times New Roman" w:hAnsi="Times New Roman" w:cs="Times New Roman"/>
          <w:bCs/>
          <w:sz w:val="24"/>
          <w:szCs w:val="24"/>
        </w:rPr>
        <w:t>Председателю</w:t>
      </w:r>
      <w:r w:rsidR="00AD3266" w:rsidRPr="000422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240">
        <w:rPr>
          <w:rFonts w:ascii="Times New Roman" w:hAnsi="Times New Roman" w:cs="Times New Roman"/>
          <w:bCs/>
          <w:sz w:val="24"/>
          <w:szCs w:val="24"/>
        </w:rPr>
        <w:t>заместителю председателя</w:t>
      </w:r>
      <w:r w:rsidR="00AD3266" w:rsidRPr="00042240">
        <w:rPr>
          <w:rFonts w:ascii="Times New Roman" w:hAnsi="Times New Roman" w:cs="Times New Roman"/>
          <w:bCs/>
          <w:sz w:val="24"/>
          <w:szCs w:val="24"/>
        </w:rPr>
        <w:t xml:space="preserve"> и аудитору</w:t>
      </w:r>
      <w:r w:rsidRPr="00042240">
        <w:rPr>
          <w:rFonts w:ascii="Times New Roman" w:hAnsi="Times New Roman" w:cs="Times New Roman"/>
          <w:bCs/>
          <w:sz w:val="24"/>
          <w:szCs w:val="24"/>
        </w:rPr>
        <w:t xml:space="preserve"> контрольно-счетной палаты района </w:t>
      </w:r>
      <w:r w:rsidR="00714080" w:rsidRPr="00042240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="00714080" w:rsidRPr="00F2754C">
        <w:rPr>
          <w:rFonts w:ascii="Times New Roman" w:hAnsi="Times New Roman" w:cs="Times New Roman"/>
          <w:bCs/>
          <w:sz w:val="24"/>
          <w:szCs w:val="24"/>
        </w:rPr>
        <w:t xml:space="preserve">лица, замещающие муниципальные должности </w:t>
      </w:r>
      <w:r w:rsidR="00F73296" w:rsidRPr="00F2754C">
        <w:rPr>
          <w:rFonts w:ascii="Times New Roman" w:hAnsi="Times New Roman" w:cs="Times New Roman"/>
          <w:bCs/>
          <w:sz w:val="24"/>
          <w:szCs w:val="24"/>
        </w:rPr>
        <w:t>Белоярского</w:t>
      </w:r>
      <w:r w:rsidR="00714080" w:rsidRPr="00F2754C">
        <w:rPr>
          <w:rFonts w:ascii="Times New Roman" w:hAnsi="Times New Roman" w:cs="Times New Roman"/>
          <w:bCs/>
          <w:sz w:val="24"/>
          <w:szCs w:val="24"/>
        </w:rPr>
        <w:t xml:space="preserve"> района) </w:t>
      </w:r>
      <w:r w:rsidRPr="00F2754C">
        <w:rPr>
          <w:rFonts w:ascii="Times New Roman" w:hAnsi="Times New Roman" w:cs="Times New Roman"/>
          <w:bCs/>
          <w:sz w:val="24"/>
          <w:szCs w:val="24"/>
        </w:rPr>
        <w:t>в соответствии с федеральными законами, законами Ханты-Мансийского автономного округа - Югры гарантируются:</w:t>
      </w:r>
    </w:p>
    <w:p w:rsidR="00684A16" w:rsidRPr="00F2754C" w:rsidRDefault="004B303D" w:rsidP="00542724">
      <w:pPr>
        <w:pStyle w:val="a8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54C">
        <w:rPr>
          <w:rFonts w:ascii="Times New Roman" w:hAnsi="Times New Roman" w:cs="Times New Roman"/>
          <w:sz w:val="24"/>
          <w:szCs w:val="24"/>
        </w:rPr>
        <w:t>денежно</w:t>
      </w:r>
      <w:r w:rsidR="00660FFB" w:rsidRPr="00F2754C">
        <w:rPr>
          <w:rFonts w:ascii="Times New Roman" w:hAnsi="Times New Roman" w:cs="Times New Roman"/>
          <w:sz w:val="24"/>
          <w:szCs w:val="24"/>
        </w:rPr>
        <w:t>е</w:t>
      </w:r>
      <w:r w:rsidRPr="00F2754C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660FFB" w:rsidRPr="00F2754C">
        <w:rPr>
          <w:rFonts w:ascii="Times New Roman" w:hAnsi="Times New Roman" w:cs="Times New Roman"/>
          <w:sz w:val="24"/>
          <w:szCs w:val="24"/>
        </w:rPr>
        <w:t>е</w:t>
      </w:r>
      <w:r w:rsidRPr="00F2754C">
        <w:rPr>
          <w:rFonts w:ascii="Times New Roman" w:hAnsi="Times New Roman" w:cs="Times New Roman"/>
          <w:sz w:val="24"/>
          <w:szCs w:val="24"/>
        </w:rPr>
        <w:t>;</w:t>
      </w:r>
    </w:p>
    <w:p w:rsidR="00660FFB" w:rsidRPr="00F2754C" w:rsidRDefault="00660FFB" w:rsidP="00542724">
      <w:pPr>
        <w:pStyle w:val="a8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54C">
        <w:rPr>
          <w:rFonts w:ascii="Times New Roman" w:hAnsi="Times New Roman" w:cs="Times New Roman"/>
          <w:sz w:val="24"/>
          <w:szCs w:val="24"/>
        </w:rPr>
        <w:t>надлежащие условия работы, обеспечивающие эффективное осуществление полномочий;</w:t>
      </w:r>
    </w:p>
    <w:p w:rsidR="00714080" w:rsidRPr="00042240" w:rsidRDefault="004B303D" w:rsidP="00F27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54C">
        <w:rPr>
          <w:rFonts w:ascii="Times New Roman" w:hAnsi="Times New Roman" w:cs="Times New Roman"/>
          <w:sz w:val="24"/>
          <w:szCs w:val="24"/>
        </w:rPr>
        <w:t xml:space="preserve">3) </w:t>
      </w:r>
      <w:r w:rsidR="00F2754C" w:rsidRPr="00F2754C">
        <w:rPr>
          <w:rFonts w:ascii="Times New Roman" w:hAnsi="Times New Roman" w:cs="Times New Roman"/>
          <w:sz w:val="24"/>
          <w:szCs w:val="24"/>
        </w:rPr>
        <w:t>ежегодные оплачиваемые отпуска (основной и дополнительные)</w:t>
      </w:r>
      <w:r w:rsidR="00F2754C" w:rsidRPr="00F2754C">
        <w:rPr>
          <w:rFonts w:ascii="Times New Roman" w:hAnsi="Times New Roman" w:cs="Times New Roman"/>
          <w:sz w:val="24"/>
          <w:szCs w:val="24"/>
        </w:rPr>
        <w:t xml:space="preserve">, состоящие из </w:t>
      </w:r>
      <w:r w:rsidRPr="00F2754C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="00F2754C" w:rsidRPr="00F2754C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F2754C">
        <w:rPr>
          <w:rFonts w:ascii="Times New Roman" w:hAnsi="Times New Roman" w:cs="Times New Roman"/>
          <w:sz w:val="24"/>
          <w:szCs w:val="24"/>
        </w:rPr>
        <w:t>оплачиваемого отпуска</w:t>
      </w:r>
      <w:r w:rsidR="00A32D46" w:rsidRPr="00F2754C">
        <w:rPr>
          <w:rFonts w:ascii="Times New Roman" w:hAnsi="Times New Roman" w:cs="Times New Roman"/>
          <w:sz w:val="24"/>
          <w:szCs w:val="24"/>
        </w:rPr>
        <w:t xml:space="preserve"> продолжительностью </w:t>
      </w:r>
      <w:r w:rsidR="004B32BF" w:rsidRPr="00F2754C">
        <w:rPr>
          <w:rFonts w:ascii="Times New Roman" w:hAnsi="Times New Roman" w:cs="Times New Roman"/>
          <w:sz w:val="24"/>
          <w:szCs w:val="24"/>
        </w:rPr>
        <w:t>40</w:t>
      </w:r>
      <w:r w:rsidR="00A32D46" w:rsidRPr="00F2754C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F2754C">
        <w:rPr>
          <w:rFonts w:ascii="Times New Roman" w:hAnsi="Times New Roman" w:cs="Times New Roman"/>
          <w:sz w:val="24"/>
          <w:szCs w:val="24"/>
        </w:rPr>
        <w:t xml:space="preserve"> и </w:t>
      </w:r>
      <w:r w:rsidR="00F2754C" w:rsidRPr="00F2754C">
        <w:rPr>
          <w:rFonts w:ascii="Times New Roman" w:hAnsi="Times New Roman" w:cs="Times New Roman"/>
          <w:sz w:val="24"/>
          <w:szCs w:val="24"/>
        </w:rPr>
        <w:t xml:space="preserve">ежегодных </w:t>
      </w:r>
      <w:r w:rsidR="00A32D46" w:rsidRPr="00F2754C">
        <w:rPr>
          <w:rFonts w:ascii="Times New Roman" w:hAnsi="Times New Roman" w:cs="Times New Roman"/>
          <w:sz w:val="24"/>
          <w:szCs w:val="24"/>
        </w:rPr>
        <w:t xml:space="preserve">дополнительных оплачиваемых отпусков (за работу в районах Крайнего Севера и приравненных к ним местностях продолжительностью 24 календарных дня, за ненормированный </w:t>
      </w:r>
      <w:r w:rsidR="00F2754C" w:rsidRPr="00F2754C">
        <w:rPr>
          <w:rFonts w:ascii="Times New Roman" w:hAnsi="Times New Roman" w:cs="Times New Roman"/>
          <w:sz w:val="24"/>
          <w:szCs w:val="24"/>
        </w:rPr>
        <w:t>служебный</w:t>
      </w:r>
      <w:r w:rsidR="00A32D46" w:rsidRPr="00F2754C">
        <w:rPr>
          <w:rFonts w:ascii="Times New Roman" w:hAnsi="Times New Roman" w:cs="Times New Roman"/>
          <w:sz w:val="24"/>
          <w:szCs w:val="24"/>
        </w:rPr>
        <w:t xml:space="preserve"> день</w:t>
      </w:r>
      <w:r w:rsidR="00A32D46" w:rsidRPr="00042240">
        <w:rPr>
          <w:rFonts w:ascii="Times New Roman" w:hAnsi="Times New Roman" w:cs="Times New Roman"/>
          <w:sz w:val="24"/>
          <w:szCs w:val="24"/>
        </w:rPr>
        <w:t xml:space="preserve"> продолжительностью </w:t>
      </w:r>
      <w:r w:rsidR="00AD3266" w:rsidRPr="00042240">
        <w:rPr>
          <w:rFonts w:ascii="Times New Roman" w:hAnsi="Times New Roman" w:cs="Times New Roman"/>
          <w:sz w:val="24"/>
          <w:szCs w:val="24"/>
        </w:rPr>
        <w:t>1</w:t>
      </w:r>
      <w:r w:rsidR="004B32BF" w:rsidRPr="00042240">
        <w:rPr>
          <w:rFonts w:ascii="Times New Roman" w:hAnsi="Times New Roman" w:cs="Times New Roman"/>
          <w:sz w:val="24"/>
          <w:szCs w:val="24"/>
        </w:rPr>
        <w:t>0</w:t>
      </w:r>
      <w:r w:rsidR="00F2754C">
        <w:rPr>
          <w:rFonts w:ascii="Times New Roman" w:hAnsi="Times New Roman" w:cs="Times New Roman"/>
          <w:sz w:val="24"/>
          <w:szCs w:val="24"/>
        </w:rPr>
        <w:t xml:space="preserve"> календарных дней).</w:t>
      </w:r>
    </w:p>
    <w:p w:rsidR="00714080" w:rsidRPr="00042240" w:rsidRDefault="00714080" w:rsidP="005427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Часть ежегодного оплачиваемого отпуска, превышающая </w:t>
      </w:r>
      <w:r w:rsidR="00F2754C">
        <w:rPr>
          <w:rFonts w:ascii="Times New Roman" w:hAnsi="Times New Roman" w:cs="Times New Roman"/>
          <w:sz w:val="24"/>
          <w:szCs w:val="24"/>
        </w:rPr>
        <w:t>28</w:t>
      </w:r>
      <w:r w:rsidRPr="00042240">
        <w:rPr>
          <w:rFonts w:ascii="Times New Roman" w:hAnsi="Times New Roman" w:cs="Times New Roman"/>
          <w:sz w:val="24"/>
          <w:szCs w:val="24"/>
        </w:rPr>
        <w:t xml:space="preserve"> календарных дней, по желанию </w:t>
      </w:r>
      <w:r w:rsidRPr="00042240">
        <w:rPr>
          <w:rFonts w:ascii="Times New Roman" w:hAnsi="Times New Roman" w:cs="Times New Roman"/>
          <w:bCs/>
          <w:sz w:val="24"/>
          <w:szCs w:val="24"/>
        </w:rPr>
        <w:t xml:space="preserve">лиц, замещающих муниципальные должности </w:t>
      </w:r>
      <w:r w:rsidR="00F73296" w:rsidRPr="00042240">
        <w:rPr>
          <w:rFonts w:ascii="Times New Roman" w:hAnsi="Times New Roman" w:cs="Times New Roman"/>
          <w:bCs/>
          <w:sz w:val="24"/>
          <w:szCs w:val="24"/>
        </w:rPr>
        <w:t xml:space="preserve">Белоярского </w:t>
      </w:r>
      <w:r w:rsidRPr="00042240">
        <w:rPr>
          <w:rFonts w:ascii="Times New Roman" w:hAnsi="Times New Roman" w:cs="Times New Roman"/>
          <w:bCs/>
          <w:sz w:val="24"/>
          <w:szCs w:val="24"/>
        </w:rPr>
        <w:t>района,</w:t>
      </w:r>
      <w:r w:rsidRPr="00042240">
        <w:rPr>
          <w:rFonts w:ascii="Times New Roman" w:hAnsi="Times New Roman" w:cs="Times New Roman"/>
          <w:sz w:val="24"/>
          <w:szCs w:val="24"/>
        </w:rPr>
        <w:t xml:space="preserve"> может быть заменена денежной компенсацией.</w:t>
      </w:r>
    </w:p>
    <w:p w:rsidR="00714080" w:rsidRPr="00F2754C" w:rsidRDefault="00714080" w:rsidP="005427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При прекращении полномочий </w:t>
      </w:r>
      <w:r w:rsidRPr="00042240">
        <w:rPr>
          <w:rFonts w:ascii="Times New Roman" w:hAnsi="Times New Roman" w:cs="Times New Roman"/>
          <w:bCs/>
          <w:sz w:val="24"/>
          <w:szCs w:val="24"/>
        </w:rPr>
        <w:t xml:space="preserve">лиц, замещающих муниципальные должности </w:t>
      </w:r>
      <w:r w:rsidR="00F73296" w:rsidRPr="00042240">
        <w:rPr>
          <w:rFonts w:ascii="Times New Roman" w:hAnsi="Times New Roman" w:cs="Times New Roman"/>
          <w:bCs/>
          <w:sz w:val="24"/>
          <w:szCs w:val="24"/>
        </w:rPr>
        <w:t xml:space="preserve">Белоярского </w:t>
      </w:r>
      <w:r w:rsidRPr="00042240">
        <w:rPr>
          <w:rFonts w:ascii="Times New Roman" w:hAnsi="Times New Roman" w:cs="Times New Roman"/>
          <w:bCs/>
          <w:sz w:val="24"/>
          <w:szCs w:val="24"/>
        </w:rPr>
        <w:t>района, им</w:t>
      </w:r>
      <w:r w:rsidRPr="00042240">
        <w:rPr>
          <w:rFonts w:ascii="Times New Roman" w:hAnsi="Times New Roman" w:cs="Times New Roman"/>
          <w:sz w:val="24"/>
          <w:szCs w:val="24"/>
        </w:rPr>
        <w:t xml:space="preserve"> выплачивается денежная компенсация </w:t>
      </w:r>
      <w:r w:rsidR="00F2754C">
        <w:rPr>
          <w:rFonts w:ascii="Times New Roman" w:hAnsi="Times New Roman" w:cs="Times New Roman"/>
          <w:sz w:val="24"/>
          <w:szCs w:val="24"/>
        </w:rPr>
        <w:t>за все неиспользованные отпуска</w:t>
      </w:r>
      <w:r w:rsidR="00F2754C" w:rsidRPr="00F2754C">
        <w:rPr>
          <w:rFonts w:ascii="Times New Roman" w:hAnsi="Times New Roman" w:cs="Times New Roman"/>
          <w:sz w:val="24"/>
          <w:szCs w:val="24"/>
        </w:rPr>
        <w:t>;</w:t>
      </w:r>
    </w:p>
    <w:p w:rsidR="004B32BF" w:rsidRPr="00042240" w:rsidRDefault="004B32BF" w:rsidP="00542724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42240">
        <w:rPr>
          <w:rFonts w:ascii="Times New Roman" w:hAnsi="Times New Roman" w:cs="Times New Roman"/>
          <w:spacing w:val="-4"/>
          <w:sz w:val="24"/>
          <w:szCs w:val="24"/>
        </w:rPr>
        <w:t>4) профессиональное развитие, в том числе получение дополнительного профессионального образования;</w:t>
      </w:r>
    </w:p>
    <w:p w:rsidR="004B32BF" w:rsidRPr="00042240" w:rsidRDefault="004B32BF" w:rsidP="00542724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5) медицинское обеспечение;</w:t>
      </w:r>
    </w:p>
    <w:p w:rsidR="004B32BF" w:rsidRPr="00042240" w:rsidRDefault="004B32BF" w:rsidP="0054272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6) </w:t>
      </w:r>
      <w:r w:rsidR="00F43EE0">
        <w:rPr>
          <w:rFonts w:ascii="Times New Roman" w:hAnsi="Times New Roman" w:cs="Times New Roman"/>
          <w:sz w:val="24"/>
          <w:szCs w:val="24"/>
        </w:rPr>
        <w:t xml:space="preserve">ежегодная </w:t>
      </w:r>
      <w:r w:rsidRPr="00042240">
        <w:rPr>
          <w:rFonts w:ascii="Times New Roman" w:hAnsi="Times New Roman" w:cs="Times New Roman"/>
          <w:sz w:val="24"/>
          <w:szCs w:val="24"/>
        </w:rPr>
        <w:t xml:space="preserve">частичная компенсация расходов на санаторно-курортное обслуживание, а также компенсация </w:t>
      </w:r>
      <w:r w:rsidR="00F43EE0">
        <w:rPr>
          <w:rFonts w:ascii="Times New Roman" w:hAnsi="Times New Roman" w:cs="Times New Roman"/>
          <w:sz w:val="24"/>
          <w:szCs w:val="24"/>
        </w:rPr>
        <w:t xml:space="preserve">оплаты </w:t>
      </w:r>
      <w:r w:rsidRPr="00042240">
        <w:rPr>
          <w:rFonts w:ascii="Times New Roman" w:hAnsi="Times New Roman" w:cs="Times New Roman"/>
          <w:sz w:val="24"/>
          <w:szCs w:val="24"/>
        </w:rPr>
        <w:t>стоимости проезда к месту санаторно-курортного обслуживания и обратно лицу, замещающему муниципальную должность</w:t>
      </w:r>
      <w:r w:rsidR="00542724" w:rsidRPr="00042240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042240">
        <w:rPr>
          <w:rFonts w:ascii="Times New Roman" w:hAnsi="Times New Roman" w:cs="Times New Roman"/>
          <w:sz w:val="24"/>
          <w:szCs w:val="24"/>
        </w:rPr>
        <w:t>, и его несовершеннолетним детям в возрасте до 18 лет;</w:t>
      </w:r>
    </w:p>
    <w:p w:rsidR="00B32C53" w:rsidRPr="00042240" w:rsidRDefault="00542724" w:rsidP="0071408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7</w:t>
      </w:r>
      <w:r w:rsidR="00B32C53" w:rsidRPr="00042240">
        <w:rPr>
          <w:rFonts w:ascii="Times New Roman" w:hAnsi="Times New Roman" w:cs="Times New Roman"/>
          <w:sz w:val="24"/>
          <w:szCs w:val="24"/>
        </w:rPr>
        <w:t>) компенсация расходов на оплату стоимости проезда и провоза багажа к месту использования отпуска и обратно</w:t>
      </w:r>
      <w:r w:rsidR="00F43EE0">
        <w:rPr>
          <w:rFonts w:ascii="Times New Roman" w:hAnsi="Times New Roman" w:cs="Times New Roman"/>
          <w:sz w:val="24"/>
          <w:szCs w:val="24"/>
        </w:rPr>
        <w:t xml:space="preserve"> один раз в два года</w:t>
      </w:r>
      <w:r w:rsidR="00B32C53" w:rsidRPr="00042240">
        <w:rPr>
          <w:rFonts w:ascii="Times New Roman" w:hAnsi="Times New Roman" w:cs="Times New Roman"/>
          <w:sz w:val="24"/>
          <w:szCs w:val="24"/>
        </w:rPr>
        <w:t>;</w:t>
      </w:r>
    </w:p>
    <w:p w:rsidR="00B32C53" w:rsidRPr="00042240" w:rsidRDefault="0003032D" w:rsidP="00B32C5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8</w:t>
      </w:r>
      <w:r w:rsidR="00B32C53" w:rsidRPr="00042240">
        <w:rPr>
          <w:rFonts w:ascii="Times New Roman" w:hAnsi="Times New Roman" w:cs="Times New Roman"/>
          <w:sz w:val="24"/>
          <w:szCs w:val="24"/>
        </w:rPr>
        <w:t xml:space="preserve">) страхование </w:t>
      </w:r>
      <w:r w:rsidR="00542724" w:rsidRPr="00042240">
        <w:rPr>
          <w:rFonts w:ascii="Times New Roman" w:hAnsi="Times New Roman" w:cs="Times New Roman"/>
          <w:sz w:val="24"/>
          <w:szCs w:val="24"/>
        </w:rPr>
        <w:t>на случай заболевания или потери трудоспособности в период осуществления полномочий на сумму страховой выплаты не более годового денежного содержания лица, замещающего муниципальную должность Белоярского района</w:t>
      </w:r>
      <w:r w:rsidR="00B32C53" w:rsidRPr="00042240">
        <w:rPr>
          <w:rFonts w:ascii="Times New Roman" w:hAnsi="Times New Roman" w:cs="Times New Roman"/>
          <w:sz w:val="24"/>
          <w:szCs w:val="24"/>
        </w:rPr>
        <w:t>;</w:t>
      </w:r>
    </w:p>
    <w:p w:rsidR="00B32C53" w:rsidRPr="00042240" w:rsidRDefault="0003032D" w:rsidP="00B32C5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9</w:t>
      </w:r>
      <w:r w:rsidR="00B32C53" w:rsidRPr="00042240">
        <w:rPr>
          <w:rFonts w:ascii="Times New Roman" w:hAnsi="Times New Roman" w:cs="Times New Roman"/>
          <w:sz w:val="24"/>
          <w:szCs w:val="24"/>
        </w:rPr>
        <w:t>) дополнительное пенсионное обеспечение за выслугу лет</w:t>
      </w:r>
      <w:r w:rsidR="00304F33" w:rsidRPr="00042240">
        <w:rPr>
          <w:rFonts w:ascii="Times New Roman" w:hAnsi="Times New Roman" w:cs="Times New Roman"/>
          <w:sz w:val="24"/>
          <w:szCs w:val="24"/>
        </w:rPr>
        <w:t xml:space="preserve"> при прекращении своих полномочий</w:t>
      </w:r>
      <w:r w:rsidR="00B32C53" w:rsidRPr="00042240">
        <w:rPr>
          <w:rFonts w:ascii="Times New Roman" w:hAnsi="Times New Roman" w:cs="Times New Roman"/>
          <w:sz w:val="24"/>
          <w:szCs w:val="24"/>
        </w:rPr>
        <w:t>;</w:t>
      </w:r>
    </w:p>
    <w:p w:rsidR="00B32C53" w:rsidRPr="00042240" w:rsidRDefault="00B32C53" w:rsidP="006106A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1</w:t>
      </w:r>
      <w:r w:rsidR="0003032D" w:rsidRPr="00042240">
        <w:rPr>
          <w:rFonts w:ascii="Times New Roman" w:hAnsi="Times New Roman" w:cs="Times New Roman"/>
          <w:sz w:val="24"/>
          <w:szCs w:val="24"/>
        </w:rPr>
        <w:t>0</w:t>
      </w:r>
      <w:r w:rsidRPr="00042240">
        <w:rPr>
          <w:rFonts w:ascii="Times New Roman" w:hAnsi="Times New Roman" w:cs="Times New Roman"/>
          <w:sz w:val="24"/>
          <w:szCs w:val="24"/>
        </w:rPr>
        <w:t>) возмещение расходов, связанных с переездом из другой местности лица, замещающего муниципальную должность</w:t>
      </w:r>
      <w:r w:rsidR="00D07AB1" w:rsidRPr="00042240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042240">
        <w:rPr>
          <w:rFonts w:ascii="Times New Roman" w:hAnsi="Times New Roman" w:cs="Times New Roman"/>
          <w:sz w:val="24"/>
          <w:szCs w:val="24"/>
        </w:rPr>
        <w:t xml:space="preserve">, и членов </w:t>
      </w:r>
      <w:r w:rsidR="00C13DBD" w:rsidRPr="00042240">
        <w:rPr>
          <w:rFonts w:ascii="Times New Roman" w:hAnsi="Times New Roman" w:cs="Times New Roman"/>
          <w:sz w:val="24"/>
          <w:szCs w:val="24"/>
        </w:rPr>
        <w:t>его семьи;</w:t>
      </w:r>
    </w:p>
    <w:p w:rsidR="0003032D" w:rsidRPr="00042240" w:rsidRDefault="0003032D" w:rsidP="00030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11) возмещение расходов, связанных со служебными командировками;</w:t>
      </w:r>
    </w:p>
    <w:p w:rsidR="00D07AB1" w:rsidRPr="00042240" w:rsidRDefault="00D07AB1" w:rsidP="00D07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12) государственная защита в соответствии с </w:t>
      </w:r>
      <w:hyperlink r:id="rId11" w:history="1">
        <w:r w:rsidRPr="00042240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42240">
        <w:rPr>
          <w:rFonts w:ascii="Times New Roman" w:hAnsi="Times New Roman" w:cs="Times New Roman"/>
          <w:sz w:val="24"/>
          <w:szCs w:val="24"/>
        </w:rPr>
        <w:t xml:space="preserve">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</w:t>
      </w:r>
      <w:r w:rsidR="00F43EE0">
        <w:rPr>
          <w:rFonts w:ascii="Times New Roman" w:hAnsi="Times New Roman" w:cs="Times New Roman"/>
          <w:sz w:val="24"/>
          <w:szCs w:val="24"/>
        </w:rPr>
        <w:t>.</w:t>
      </w:r>
    </w:p>
    <w:p w:rsidR="001B40A2" w:rsidRPr="00042240" w:rsidRDefault="0042233D" w:rsidP="006106A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Порядок и условия осуществления гарантий, указанных в </w:t>
      </w:r>
      <w:hyperlink w:anchor="Par2" w:history="1">
        <w:r w:rsidRPr="00042240">
          <w:rPr>
            <w:rFonts w:ascii="Times New Roman" w:hAnsi="Times New Roman" w:cs="Times New Roman"/>
            <w:sz w:val="24"/>
            <w:szCs w:val="24"/>
          </w:rPr>
          <w:t>подпункт</w:t>
        </w:r>
        <w:r w:rsidR="00F43EE0">
          <w:rPr>
            <w:rFonts w:ascii="Times New Roman" w:hAnsi="Times New Roman" w:cs="Times New Roman"/>
            <w:sz w:val="24"/>
            <w:szCs w:val="24"/>
          </w:rPr>
          <w:t>е</w:t>
        </w:r>
        <w:r w:rsidR="0003032D" w:rsidRPr="00042240">
          <w:rPr>
            <w:rFonts w:ascii="Times New Roman" w:hAnsi="Times New Roman" w:cs="Times New Roman"/>
            <w:sz w:val="24"/>
            <w:szCs w:val="24"/>
          </w:rPr>
          <w:t xml:space="preserve"> 11</w:t>
        </w:r>
      </w:hyperlink>
      <w:hyperlink w:anchor="Par12" w:history="1"/>
      <w:r w:rsidR="008B7C72" w:rsidRPr="00042240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F43EE0">
        <w:rPr>
          <w:rFonts w:ascii="Times New Roman" w:hAnsi="Times New Roman" w:cs="Times New Roman"/>
          <w:sz w:val="24"/>
          <w:szCs w:val="24"/>
        </w:rPr>
        <w:t xml:space="preserve">, </w:t>
      </w:r>
      <w:r w:rsidR="00D10ACD" w:rsidRPr="00042240">
        <w:rPr>
          <w:rFonts w:ascii="Times New Roman" w:hAnsi="Times New Roman" w:cs="Times New Roman"/>
          <w:sz w:val="24"/>
          <w:szCs w:val="24"/>
        </w:rPr>
        <w:t>устанавливаются распоряжением контрольно-счетной палаты р</w:t>
      </w:r>
      <w:r w:rsidRPr="00042240">
        <w:rPr>
          <w:rFonts w:ascii="Times New Roman" w:hAnsi="Times New Roman" w:cs="Times New Roman"/>
          <w:sz w:val="24"/>
          <w:szCs w:val="24"/>
        </w:rPr>
        <w:t xml:space="preserve">айона в соответствии с нормативными правовыми актами Ханты-Мансийского автономного округа </w:t>
      </w:r>
      <w:r w:rsidR="00D10ACD" w:rsidRPr="00042240">
        <w:rPr>
          <w:rFonts w:ascii="Times New Roman" w:hAnsi="Times New Roman" w:cs="Times New Roman"/>
          <w:sz w:val="24"/>
          <w:szCs w:val="24"/>
        </w:rPr>
        <w:t>–</w:t>
      </w:r>
      <w:r w:rsidRPr="00042240">
        <w:rPr>
          <w:rFonts w:ascii="Times New Roman" w:hAnsi="Times New Roman" w:cs="Times New Roman"/>
          <w:sz w:val="24"/>
          <w:szCs w:val="24"/>
        </w:rPr>
        <w:t xml:space="preserve"> Югры</w:t>
      </w:r>
      <w:r w:rsidR="00114E86" w:rsidRPr="00042240">
        <w:rPr>
          <w:rFonts w:ascii="Times New Roman" w:hAnsi="Times New Roman" w:cs="Times New Roman"/>
          <w:sz w:val="24"/>
          <w:szCs w:val="24"/>
        </w:rPr>
        <w:t xml:space="preserve"> и Белоярского района</w:t>
      </w:r>
      <w:r w:rsidRPr="00042240">
        <w:rPr>
          <w:rFonts w:ascii="Times New Roman" w:hAnsi="Times New Roman" w:cs="Times New Roman"/>
          <w:sz w:val="24"/>
          <w:szCs w:val="24"/>
        </w:rPr>
        <w:t>.</w:t>
      </w:r>
    </w:p>
    <w:p w:rsidR="001B40A2" w:rsidRPr="00042240" w:rsidRDefault="0042233D" w:rsidP="006106A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Порядок, условия и размеры осуществления гарантий, указанных в </w:t>
      </w:r>
      <w:hyperlink w:anchor="Par9" w:history="1">
        <w:r w:rsidRPr="00042240">
          <w:rPr>
            <w:rFonts w:ascii="Times New Roman" w:hAnsi="Times New Roman" w:cs="Times New Roman"/>
            <w:sz w:val="24"/>
            <w:szCs w:val="24"/>
          </w:rPr>
          <w:t>подпункт</w:t>
        </w:r>
        <w:r w:rsidR="008B7C72" w:rsidRPr="00042240">
          <w:rPr>
            <w:rFonts w:ascii="Times New Roman" w:hAnsi="Times New Roman" w:cs="Times New Roman"/>
            <w:sz w:val="24"/>
            <w:szCs w:val="24"/>
          </w:rPr>
          <w:t>ах 1</w:t>
        </w:r>
        <w:r w:rsidR="0003032D" w:rsidRPr="00042240">
          <w:rPr>
            <w:rFonts w:ascii="Times New Roman" w:hAnsi="Times New Roman" w:cs="Times New Roman"/>
            <w:sz w:val="24"/>
            <w:szCs w:val="24"/>
          </w:rPr>
          <w:t>,   4</w:t>
        </w:r>
        <w:r w:rsidR="00F43EE0">
          <w:rPr>
            <w:rFonts w:ascii="Times New Roman" w:hAnsi="Times New Roman" w:cs="Times New Roman"/>
            <w:sz w:val="24"/>
            <w:szCs w:val="24"/>
          </w:rPr>
          <w:t>, 6</w:t>
        </w:r>
        <w:r w:rsidR="0003032D" w:rsidRPr="00042240">
          <w:rPr>
            <w:rFonts w:ascii="Times New Roman" w:hAnsi="Times New Roman" w:cs="Times New Roman"/>
            <w:sz w:val="24"/>
            <w:szCs w:val="24"/>
          </w:rPr>
          <w:t xml:space="preserve"> - 10</w:t>
        </w:r>
      </w:hyperlink>
      <w:hyperlink w:anchor="Par14" w:history="1"/>
      <w:hyperlink w:anchor="Par19" w:history="1"/>
      <w:r w:rsidR="0003032D" w:rsidRPr="00042240">
        <w:t xml:space="preserve"> </w:t>
      </w:r>
      <w:r w:rsidRPr="00042240">
        <w:rPr>
          <w:rFonts w:ascii="Times New Roman" w:hAnsi="Times New Roman" w:cs="Times New Roman"/>
          <w:sz w:val="24"/>
          <w:szCs w:val="24"/>
        </w:rPr>
        <w:t xml:space="preserve">настоящего пункта, устанавливаются решением Думы </w:t>
      </w:r>
      <w:r w:rsidR="00212922" w:rsidRPr="00042240">
        <w:rPr>
          <w:rFonts w:ascii="Times New Roman" w:hAnsi="Times New Roman" w:cs="Times New Roman"/>
          <w:sz w:val="24"/>
          <w:szCs w:val="24"/>
        </w:rPr>
        <w:t>района</w:t>
      </w:r>
      <w:r w:rsidRPr="00042240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 Ханты-Мансийского автономного округа - Югры.</w:t>
      </w:r>
    </w:p>
    <w:p w:rsidR="006106AE" w:rsidRPr="00042240" w:rsidRDefault="006106AE" w:rsidP="006106AE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>7. Председателю</w:t>
      </w:r>
      <w:r w:rsidR="00A042C2" w:rsidRPr="00042240">
        <w:rPr>
          <w:rFonts w:ascii="Times New Roman" w:hAnsi="Times New Roman" w:cs="Times New Roman"/>
          <w:sz w:val="24"/>
          <w:szCs w:val="24"/>
        </w:rPr>
        <w:t xml:space="preserve">, </w:t>
      </w:r>
      <w:r w:rsidRPr="00042240">
        <w:rPr>
          <w:rFonts w:ascii="Times New Roman" w:hAnsi="Times New Roman" w:cs="Times New Roman"/>
          <w:sz w:val="24"/>
          <w:szCs w:val="24"/>
        </w:rPr>
        <w:t>заместителю председателя</w:t>
      </w:r>
      <w:r w:rsidR="00A042C2" w:rsidRPr="00042240">
        <w:rPr>
          <w:rFonts w:ascii="Times New Roman" w:hAnsi="Times New Roman" w:cs="Times New Roman"/>
          <w:sz w:val="24"/>
          <w:szCs w:val="24"/>
        </w:rPr>
        <w:t xml:space="preserve"> и аудитору</w:t>
      </w:r>
      <w:r w:rsidRPr="00042240">
        <w:rPr>
          <w:rFonts w:ascii="Times New Roman" w:hAnsi="Times New Roman" w:cs="Times New Roman"/>
          <w:sz w:val="24"/>
          <w:szCs w:val="24"/>
        </w:rPr>
        <w:t xml:space="preserve"> контрольно-счетной палаты района  предоставляются следующие дополнительные гарантии:</w:t>
      </w:r>
    </w:p>
    <w:p w:rsidR="006106AE" w:rsidRPr="00042240" w:rsidRDefault="006106AE" w:rsidP="006106A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1) единовременное поощрение при достижении возраста 50 лет и далее через каждые последующие полные пять лет в размере месячного денежного содержания по замещаемой </w:t>
      </w:r>
      <w:r w:rsidR="00BB70EF" w:rsidRPr="0004224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42240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212922" w:rsidRPr="00042240">
        <w:rPr>
          <w:rFonts w:ascii="Times New Roman" w:hAnsi="Times New Roman" w:cs="Times New Roman"/>
          <w:bCs/>
          <w:sz w:val="24"/>
          <w:szCs w:val="24"/>
        </w:rPr>
        <w:t>Белоярского</w:t>
      </w:r>
      <w:r w:rsidR="00BB70EF" w:rsidRPr="00042240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="00BB70EF" w:rsidRPr="00042240">
        <w:rPr>
          <w:rFonts w:ascii="Times New Roman" w:hAnsi="Times New Roman" w:cs="Times New Roman"/>
          <w:sz w:val="24"/>
          <w:szCs w:val="24"/>
        </w:rPr>
        <w:t xml:space="preserve"> </w:t>
      </w:r>
      <w:r w:rsidRPr="00042240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114E86" w:rsidRPr="00042240">
        <w:rPr>
          <w:rFonts w:ascii="Times New Roman" w:hAnsi="Times New Roman" w:cs="Times New Roman"/>
          <w:sz w:val="24"/>
          <w:szCs w:val="24"/>
        </w:rPr>
        <w:t>распоряжением контрольно-счетной палаты</w:t>
      </w:r>
      <w:r w:rsidRPr="00042240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64A0E" w:rsidRPr="008931FD" w:rsidRDefault="006106AE" w:rsidP="00BB7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240">
        <w:rPr>
          <w:rFonts w:ascii="Times New Roman" w:hAnsi="Times New Roman" w:cs="Times New Roman"/>
          <w:sz w:val="24"/>
          <w:szCs w:val="24"/>
        </w:rPr>
        <w:t xml:space="preserve">2) </w:t>
      </w:r>
      <w:r w:rsidR="00D02C86" w:rsidRPr="00042240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 w:rsidR="00D02C86" w:rsidRPr="008931FD">
        <w:rPr>
          <w:rFonts w:ascii="Times New Roman" w:hAnsi="Times New Roman" w:cs="Times New Roman"/>
          <w:sz w:val="24"/>
          <w:szCs w:val="24"/>
        </w:rPr>
        <w:t>выплата</w:t>
      </w:r>
      <w:r w:rsidRPr="008931FD">
        <w:rPr>
          <w:rFonts w:ascii="Times New Roman" w:hAnsi="Times New Roman" w:cs="Times New Roman"/>
          <w:sz w:val="24"/>
          <w:szCs w:val="24"/>
        </w:rPr>
        <w:t xml:space="preserve"> при </w:t>
      </w:r>
      <w:r w:rsidR="00D02C86" w:rsidRPr="008931FD">
        <w:rPr>
          <w:rFonts w:ascii="Times New Roman" w:hAnsi="Times New Roman" w:cs="Times New Roman"/>
          <w:sz w:val="24"/>
          <w:szCs w:val="24"/>
        </w:rPr>
        <w:t>выхо</w:t>
      </w:r>
      <w:r w:rsidRPr="008931FD">
        <w:rPr>
          <w:rFonts w:ascii="Times New Roman" w:hAnsi="Times New Roman" w:cs="Times New Roman"/>
          <w:sz w:val="24"/>
          <w:szCs w:val="24"/>
        </w:rPr>
        <w:t xml:space="preserve">де на пенсию </w:t>
      </w:r>
      <w:r w:rsidR="008313E7" w:rsidRPr="008931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B70EF" w:rsidRPr="008931FD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о страховых пенсиях </w:t>
      </w:r>
      <w:r w:rsidR="00564A0E" w:rsidRPr="008931FD">
        <w:rPr>
          <w:rFonts w:ascii="Times New Roman" w:hAnsi="Times New Roman" w:cs="Times New Roman"/>
          <w:sz w:val="24"/>
          <w:szCs w:val="24"/>
        </w:rPr>
        <w:t xml:space="preserve">в размере месячного </w:t>
      </w:r>
      <w:r w:rsidR="00212922" w:rsidRPr="008931FD">
        <w:rPr>
          <w:rFonts w:ascii="Times New Roman" w:hAnsi="Times New Roman" w:cs="Times New Roman"/>
          <w:sz w:val="24"/>
          <w:szCs w:val="24"/>
        </w:rPr>
        <w:t xml:space="preserve">денежного содержания </w:t>
      </w:r>
      <w:r w:rsidR="00564A0E" w:rsidRPr="008931FD">
        <w:rPr>
          <w:rFonts w:ascii="Times New Roman" w:hAnsi="Times New Roman" w:cs="Times New Roman"/>
          <w:sz w:val="24"/>
          <w:szCs w:val="24"/>
        </w:rPr>
        <w:t xml:space="preserve">при условии замещения муниципальной должности Белоярского района не менее одного срока полномочий, установленного </w:t>
      </w:r>
      <w:r w:rsidR="00F43EE0">
        <w:rPr>
          <w:rFonts w:ascii="Times New Roman" w:hAnsi="Times New Roman" w:cs="Times New Roman"/>
          <w:sz w:val="24"/>
          <w:szCs w:val="24"/>
        </w:rPr>
        <w:t xml:space="preserve">настоящим </w:t>
      </w:r>
      <w:hyperlink r:id="rId12" w:history="1">
        <w:r w:rsidR="00BB70EF" w:rsidRPr="008931FD">
          <w:rPr>
            <w:rFonts w:ascii="Times New Roman" w:hAnsi="Times New Roman" w:cs="Times New Roman"/>
            <w:sz w:val="24"/>
            <w:szCs w:val="24"/>
          </w:rPr>
          <w:t>у</w:t>
        </w:r>
        <w:r w:rsidR="00564A0E" w:rsidRPr="008931FD">
          <w:rPr>
            <w:rFonts w:ascii="Times New Roman" w:hAnsi="Times New Roman" w:cs="Times New Roman"/>
            <w:sz w:val="24"/>
            <w:szCs w:val="24"/>
          </w:rPr>
          <w:t>ставом</w:t>
        </w:r>
      </w:hyperlink>
      <w:r w:rsidR="00F43EE0">
        <w:rPr>
          <w:rFonts w:ascii="Times New Roman" w:hAnsi="Times New Roman" w:cs="Times New Roman"/>
          <w:sz w:val="24"/>
          <w:szCs w:val="24"/>
        </w:rPr>
        <w:t>,</w:t>
      </w:r>
      <w:r w:rsidR="00BB70EF" w:rsidRPr="008931FD">
        <w:rPr>
          <w:rFonts w:ascii="Times New Roman" w:hAnsi="Times New Roman" w:cs="Times New Roman"/>
          <w:sz w:val="24"/>
          <w:szCs w:val="24"/>
        </w:rPr>
        <w:t xml:space="preserve"> в порядке, установленном распоряжением контрольно-счетной палаты района</w:t>
      </w:r>
      <w:r w:rsidR="00564A0E" w:rsidRPr="008931FD">
        <w:rPr>
          <w:rFonts w:ascii="Times New Roman" w:hAnsi="Times New Roman" w:cs="Times New Roman"/>
          <w:sz w:val="24"/>
          <w:szCs w:val="24"/>
        </w:rPr>
        <w:t>;</w:t>
      </w:r>
    </w:p>
    <w:p w:rsidR="00446067" w:rsidRPr="008931FD" w:rsidRDefault="006106AE" w:rsidP="0044606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FD">
        <w:rPr>
          <w:rFonts w:ascii="Times New Roman" w:hAnsi="Times New Roman" w:cs="Times New Roman"/>
          <w:sz w:val="24"/>
          <w:szCs w:val="24"/>
        </w:rPr>
        <w:t xml:space="preserve">3) единовременная поощрительная выплата </w:t>
      </w:r>
      <w:r w:rsidR="00446067" w:rsidRPr="008931FD">
        <w:rPr>
          <w:rFonts w:ascii="Times New Roman" w:hAnsi="Times New Roman" w:cs="Times New Roman"/>
          <w:sz w:val="24"/>
          <w:szCs w:val="24"/>
        </w:rPr>
        <w:t xml:space="preserve">из расчета месячного денежного содержания на день прекращения полномочий (при исполнении одного срока полномочий </w:t>
      </w:r>
      <w:r w:rsidR="008313E7" w:rsidRPr="008931FD">
        <w:rPr>
          <w:rFonts w:ascii="Times New Roman" w:hAnsi="Times New Roman" w:cs="Times New Roman"/>
          <w:bCs/>
          <w:sz w:val="24"/>
          <w:szCs w:val="24"/>
        </w:rPr>
        <w:t xml:space="preserve">лица, замещающего муниципальную должность </w:t>
      </w:r>
      <w:r w:rsidR="00212922" w:rsidRPr="008931FD">
        <w:rPr>
          <w:rFonts w:ascii="Times New Roman" w:hAnsi="Times New Roman" w:cs="Times New Roman"/>
          <w:bCs/>
          <w:sz w:val="24"/>
          <w:szCs w:val="24"/>
        </w:rPr>
        <w:t xml:space="preserve">Белоярского </w:t>
      </w:r>
      <w:r w:rsidR="008313E7" w:rsidRPr="008931FD">
        <w:rPr>
          <w:rFonts w:ascii="Times New Roman" w:hAnsi="Times New Roman" w:cs="Times New Roman"/>
          <w:bCs/>
          <w:sz w:val="24"/>
          <w:szCs w:val="24"/>
        </w:rPr>
        <w:t>района,</w:t>
      </w:r>
      <w:r w:rsidR="008313E7" w:rsidRPr="008931FD">
        <w:rPr>
          <w:rFonts w:ascii="Times New Roman" w:hAnsi="Times New Roman" w:cs="Times New Roman"/>
          <w:sz w:val="24"/>
          <w:szCs w:val="24"/>
        </w:rPr>
        <w:t xml:space="preserve"> </w:t>
      </w:r>
      <w:r w:rsidR="00F43EE0">
        <w:rPr>
          <w:rFonts w:ascii="Times New Roman" w:hAnsi="Times New Roman" w:cs="Times New Roman"/>
          <w:sz w:val="24"/>
          <w:szCs w:val="24"/>
        </w:rPr>
        <w:t>установленного настоящим у</w:t>
      </w:r>
      <w:r w:rsidR="00446067" w:rsidRPr="008931FD">
        <w:rPr>
          <w:rFonts w:ascii="Times New Roman" w:hAnsi="Times New Roman" w:cs="Times New Roman"/>
          <w:sz w:val="24"/>
          <w:szCs w:val="24"/>
        </w:rPr>
        <w:t xml:space="preserve">ставом, - два размера месячного денежного содержания; за каждые полные три года стажа на муниципальной должности сверх одного срока полномочий - один размер месячного денежного содержания, но в целом не более пяти размеров месячного денежного содержания), в связи с назначением </w:t>
      </w:r>
      <w:r w:rsidR="00042240" w:rsidRPr="008931FD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446067" w:rsidRPr="008931FD">
        <w:rPr>
          <w:rFonts w:ascii="Times New Roman" w:hAnsi="Times New Roman" w:cs="Times New Roman"/>
          <w:sz w:val="24"/>
          <w:szCs w:val="24"/>
        </w:rPr>
        <w:t xml:space="preserve">пенсии за выслугу лет в порядке, установленном решением Думы </w:t>
      </w:r>
      <w:r w:rsidR="00091620" w:rsidRPr="008931FD">
        <w:rPr>
          <w:rFonts w:ascii="Times New Roman" w:hAnsi="Times New Roman" w:cs="Times New Roman"/>
          <w:sz w:val="24"/>
          <w:szCs w:val="24"/>
        </w:rPr>
        <w:t>района;</w:t>
      </w:r>
    </w:p>
    <w:p w:rsidR="006106AE" w:rsidRPr="00431262" w:rsidRDefault="00FE02E7" w:rsidP="00AE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62">
        <w:rPr>
          <w:rFonts w:ascii="Times New Roman" w:hAnsi="Times New Roman" w:cs="Times New Roman"/>
          <w:sz w:val="24"/>
          <w:szCs w:val="24"/>
        </w:rPr>
        <w:t>8</w:t>
      </w:r>
      <w:r w:rsidR="006106AE" w:rsidRPr="00431262">
        <w:rPr>
          <w:rFonts w:ascii="Times New Roman" w:hAnsi="Times New Roman" w:cs="Times New Roman"/>
          <w:sz w:val="24"/>
          <w:szCs w:val="24"/>
        </w:rPr>
        <w:t>. Семья умершего (погибшего) лица, замещавшего муниципальную должность</w:t>
      </w:r>
      <w:r w:rsidR="00212922" w:rsidRPr="00431262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6106AE" w:rsidRPr="00431262">
        <w:rPr>
          <w:rFonts w:ascii="Times New Roman" w:hAnsi="Times New Roman" w:cs="Times New Roman"/>
          <w:sz w:val="24"/>
          <w:szCs w:val="24"/>
        </w:rPr>
        <w:t>, имеет право на возмещение расходов по погребению умершего</w:t>
      </w:r>
      <w:r w:rsidR="00212922" w:rsidRPr="00431262">
        <w:rPr>
          <w:rFonts w:ascii="Times New Roman" w:hAnsi="Times New Roman" w:cs="Times New Roman"/>
          <w:sz w:val="24"/>
          <w:szCs w:val="24"/>
        </w:rPr>
        <w:t xml:space="preserve"> (погибшего) </w:t>
      </w:r>
      <w:r w:rsidR="00F43EE0" w:rsidRPr="00431262">
        <w:rPr>
          <w:rFonts w:ascii="Times New Roman" w:hAnsi="Times New Roman" w:cs="Times New Roman"/>
          <w:sz w:val="24"/>
          <w:szCs w:val="24"/>
        </w:rPr>
        <w:t xml:space="preserve">лица, замещавшего муниципальную должность Белоярского района, </w:t>
      </w:r>
      <w:r w:rsidR="00212922" w:rsidRPr="00431262">
        <w:rPr>
          <w:rFonts w:ascii="Times New Roman" w:hAnsi="Times New Roman" w:cs="Times New Roman"/>
          <w:sz w:val="24"/>
          <w:szCs w:val="24"/>
        </w:rPr>
        <w:t xml:space="preserve">в размере семидесяти процентов от его месячного денежного содержания </w:t>
      </w:r>
      <w:r w:rsidR="006106AE" w:rsidRPr="00431262">
        <w:rPr>
          <w:rFonts w:ascii="Times New Roman" w:hAnsi="Times New Roman" w:cs="Times New Roman"/>
          <w:sz w:val="24"/>
          <w:szCs w:val="24"/>
        </w:rPr>
        <w:t xml:space="preserve">за счет средств бюджета Белоярского района. Порядок </w:t>
      </w:r>
      <w:r w:rsidR="00212922" w:rsidRPr="00431262">
        <w:rPr>
          <w:rFonts w:ascii="Times New Roman" w:hAnsi="Times New Roman" w:cs="Times New Roman"/>
          <w:sz w:val="24"/>
          <w:szCs w:val="24"/>
        </w:rPr>
        <w:t>возмещения</w:t>
      </w:r>
      <w:r w:rsidR="006106AE" w:rsidRPr="00431262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F43EE0" w:rsidRPr="00431262">
        <w:rPr>
          <w:rFonts w:ascii="Times New Roman" w:hAnsi="Times New Roman" w:cs="Times New Roman"/>
          <w:sz w:val="24"/>
          <w:szCs w:val="24"/>
        </w:rPr>
        <w:t>по</w:t>
      </w:r>
      <w:r w:rsidR="006106AE" w:rsidRPr="00431262">
        <w:rPr>
          <w:rFonts w:ascii="Times New Roman" w:hAnsi="Times New Roman" w:cs="Times New Roman"/>
          <w:sz w:val="24"/>
          <w:szCs w:val="24"/>
        </w:rPr>
        <w:t xml:space="preserve"> погребени</w:t>
      </w:r>
      <w:r w:rsidR="00F43EE0" w:rsidRPr="00431262">
        <w:rPr>
          <w:rFonts w:ascii="Times New Roman" w:hAnsi="Times New Roman" w:cs="Times New Roman"/>
          <w:sz w:val="24"/>
          <w:szCs w:val="24"/>
        </w:rPr>
        <w:t>ю</w:t>
      </w:r>
      <w:r w:rsidR="006106AE" w:rsidRPr="00431262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212922" w:rsidRPr="00431262">
        <w:rPr>
          <w:rFonts w:ascii="Times New Roman" w:hAnsi="Times New Roman" w:cs="Times New Roman"/>
          <w:sz w:val="24"/>
          <w:szCs w:val="24"/>
        </w:rPr>
        <w:t>е</w:t>
      </w:r>
      <w:r w:rsidR="006106AE" w:rsidRPr="00431262">
        <w:rPr>
          <w:rFonts w:ascii="Times New Roman" w:hAnsi="Times New Roman" w:cs="Times New Roman"/>
          <w:sz w:val="24"/>
          <w:szCs w:val="24"/>
        </w:rPr>
        <w:t>тся</w:t>
      </w:r>
      <w:r w:rsidRPr="00431262">
        <w:rPr>
          <w:rFonts w:ascii="Times New Roman" w:hAnsi="Times New Roman" w:cs="Times New Roman"/>
          <w:sz w:val="24"/>
          <w:szCs w:val="24"/>
        </w:rPr>
        <w:t xml:space="preserve"> распоряжением контрольно-счетной палаты района</w:t>
      </w:r>
      <w:r w:rsidR="006106AE" w:rsidRPr="00431262">
        <w:rPr>
          <w:rFonts w:ascii="Times New Roman" w:hAnsi="Times New Roman" w:cs="Times New Roman"/>
          <w:sz w:val="24"/>
          <w:szCs w:val="24"/>
        </w:rPr>
        <w:t>.</w:t>
      </w:r>
    </w:p>
    <w:p w:rsidR="001B40A2" w:rsidRPr="00431262" w:rsidRDefault="0042233D" w:rsidP="00FE02E7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262">
        <w:rPr>
          <w:rFonts w:ascii="Times New Roman" w:hAnsi="Times New Roman" w:cs="Times New Roman"/>
          <w:sz w:val="24"/>
          <w:szCs w:val="24"/>
        </w:rPr>
        <w:t xml:space="preserve">Расходы, связанные с </w:t>
      </w:r>
      <w:r w:rsidR="00AA35A5" w:rsidRPr="00431262">
        <w:rPr>
          <w:rFonts w:ascii="Times New Roman" w:hAnsi="Times New Roman" w:cs="Times New Roman"/>
          <w:sz w:val="24"/>
          <w:szCs w:val="24"/>
        </w:rPr>
        <w:t>предоставлением</w:t>
      </w:r>
      <w:r w:rsidR="00765063" w:rsidRPr="00431262">
        <w:rPr>
          <w:rFonts w:ascii="Times New Roman" w:hAnsi="Times New Roman" w:cs="Times New Roman"/>
          <w:sz w:val="24"/>
          <w:szCs w:val="24"/>
        </w:rPr>
        <w:t xml:space="preserve"> лиц</w:t>
      </w:r>
      <w:r w:rsidR="0039116F" w:rsidRPr="00431262">
        <w:rPr>
          <w:rFonts w:ascii="Times New Roman" w:hAnsi="Times New Roman" w:cs="Times New Roman"/>
          <w:sz w:val="24"/>
          <w:szCs w:val="24"/>
        </w:rPr>
        <w:t>ам</w:t>
      </w:r>
      <w:r w:rsidR="00765063" w:rsidRPr="00431262">
        <w:rPr>
          <w:rFonts w:ascii="Times New Roman" w:hAnsi="Times New Roman" w:cs="Times New Roman"/>
          <w:sz w:val="24"/>
          <w:szCs w:val="24"/>
        </w:rPr>
        <w:t>, замещающ</w:t>
      </w:r>
      <w:r w:rsidR="0039116F" w:rsidRPr="00431262">
        <w:rPr>
          <w:rFonts w:ascii="Times New Roman" w:hAnsi="Times New Roman" w:cs="Times New Roman"/>
          <w:sz w:val="24"/>
          <w:szCs w:val="24"/>
        </w:rPr>
        <w:t xml:space="preserve">им </w:t>
      </w:r>
      <w:r w:rsidR="00765063" w:rsidRPr="00431262">
        <w:rPr>
          <w:rFonts w:ascii="Times New Roman" w:hAnsi="Times New Roman" w:cs="Times New Roman"/>
          <w:sz w:val="24"/>
          <w:szCs w:val="24"/>
        </w:rPr>
        <w:t>муниципальн</w:t>
      </w:r>
      <w:r w:rsidR="0039116F" w:rsidRPr="00431262">
        <w:rPr>
          <w:rFonts w:ascii="Times New Roman" w:hAnsi="Times New Roman" w:cs="Times New Roman"/>
          <w:sz w:val="24"/>
          <w:szCs w:val="24"/>
        </w:rPr>
        <w:t>ые</w:t>
      </w:r>
      <w:r w:rsidR="00765063" w:rsidRPr="00431262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39116F" w:rsidRPr="00431262">
        <w:rPr>
          <w:rFonts w:ascii="Times New Roman" w:hAnsi="Times New Roman" w:cs="Times New Roman"/>
          <w:sz w:val="24"/>
          <w:szCs w:val="24"/>
        </w:rPr>
        <w:t xml:space="preserve">и </w:t>
      </w:r>
      <w:r w:rsidR="00C16304" w:rsidRPr="00431262">
        <w:rPr>
          <w:rFonts w:ascii="Times New Roman" w:hAnsi="Times New Roman" w:cs="Times New Roman"/>
          <w:sz w:val="24"/>
          <w:szCs w:val="24"/>
        </w:rPr>
        <w:t>Белоярского</w:t>
      </w:r>
      <w:r w:rsidR="0039116F" w:rsidRPr="0043126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65063" w:rsidRPr="00431262">
        <w:rPr>
          <w:rFonts w:ascii="Times New Roman" w:hAnsi="Times New Roman" w:cs="Times New Roman"/>
          <w:sz w:val="24"/>
          <w:szCs w:val="24"/>
        </w:rPr>
        <w:t>,</w:t>
      </w:r>
      <w:r w:rsidR="00AA35A5" w:rsidRPr="00431262">
        <w:rPr>
          <w:rFonts w:ascii="Times New Roman" w:hAnsi="Times New Roman" w:cs="Times New Roman"/>
          <w:sz w:val="24"/>
          <w:szCs w:val="24"/>
        </w:rPr>
        <w:t xml:space="preserve"> и</w:t>
      </w:r>
      <w:r w:rsidRPr="00431262">
        <w:rPr>
          <w:rFonts w:ascii="Times New Roman" w:hAnsi="Times New Roman" w:cs="Times New Roman"/>
          <w:sz w:val="24"/>
          <w:szCs w:val="24"/>
        </w:rPr>
        <w:t xml:space="preserve"> </w:t>
      </w:r>
      <w:r w:rsidR="0039116F" w:rsidRPr="00431262">
        <w:rPr>
          <w:rFonts w:ascii="Times New Roman" w:hAnsi="Times New Roman" w:cs="Times New Roman"/>
          <w:sz w:val="24"/>
          <w:szCs w:val="24"/>
        </w:rPr>
        <w:t>членам их</w:t>
      </w:r>
      <w:r w:rsidRPr="00431262">
        <w:rPr>
          <w:rFonts w:ascii="Times New Roman" w:hAnsi="Times New Roman" w:cs="Times New Roman"/>
          <w:sz w:val="24"/>
          <w:szCs w:val="24"/>
        </w:rPr>
        <w:t xml:space="preserve"> сем</w:t>
      </w:r>
      <w:r w:rsidR="0039116F" w:rsidRPr="00431262">
        <w:rPr>
          <w:rFonts w:ascii="Times New Roman" w:hAnsi="Times New Roman" w:cs="Times New Roman"/>
          <w:sz w:val="24"/>
          <w:szCs w:val="24"/>
        </w:rPr>
        <w:t>ей</w:t>
      </w:r>
      <w:r w:rsidRPr="00431262">
        <w:rPr>
          <w:rFonts w:ascii="Times New Roman" w:hAnsi="Times New Roman" w:cs="Times New Roman"/>
          <w:sz w:val="24"/>
          <w:szCs w:val="24"/>
        </w:rPr>
        <w:t xml:space="preserve"> гарантий, предусмотренных настоящей статьей, являются расходными обязательствами Белоярского района и осуществляются за счет средств бюджета Белоярского района.</w:t>
      </w:r>
    </w:p>
    <w:p w:rsidR="00AA35A5" w:rsidRPr="00431262" w:rsidRDefault="00AA35A5" w:rsidP="00577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5063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Контрольно-счетная палата района осуществляет следующие основные </w:t>
      </w:r>
      <w:r w:rsidR="00AC54C5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 и осуществление контроля за законностью и эффективностью использования средств бюджета Белоярского района, а также иных средств в случаях, предусмотренных законодательством Российской Федерации;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экспертиза проектов бюджета Белоярского района, проверка и анализ обоснованности его показателей;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внешняя проверка годового отчета об исполнении бюджета Белоярского района;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проведение аудита в сфере закупок товаров, работ и услуг в соответствии с Федеральным </w:t>
      </w:r>
      <w:hyperlink r:id="rId13" w:history="1">
        <w:r w:rsidRPr="004312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бюджета Белоярского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Белоярского района и имущества, находящегося в муниципальной собственности;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7) экспертиза проектов муниципальных правовых актов в части, касающейся расходных обязательств Белоярского района, экспертиза проектов муниципальных правовых актов, приводящих к изменению доходов бюджета Белоярского района, а также муниципальных программ (проектов муниципальных программ);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анализ и мониторинг бюджетного процесса в Белоярском районе, в том числе подготовка предложений по устранению выявленных отклонений в бюджетном процессе и совершенствованию</w:t>
      </w:r>
      <w:r w:rsidR="00F43EE0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законодательства Российской Федерации</w:t>
      </w: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проведение оперативного анализа исполнения и контроля за организацией исполнения бюджета Белоярского района в текущем финансовом году, ежеквартальное представление информации о ходе исполнения бюджета Белоярского района, о результатах проведенных контрольных и экспертно-аналитических мероприятий в Думу района и главе </w:t>
      </w:r>
      <w:r w:rsidR="004C7630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осуществление контроля за состоянием муниципального внутреннего и внешнего долга;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оценка реализуемости, рисков и результатов достижения целей социально-экономического развития Белоярского района, предусмотренных документами стратегического планирования Белоярского района, в пределах компетенции </w:t>
      </w:r>
      <w:r w:rsidR="007F1C24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палаты;</w:t>
      </w:r>
    </w:p>
    <w:p w:rsidR="00AC54C5" w:rsidRPr="00431262" w:rsidRDefault="00AC54C5" w:rsidP="00AC54C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A36254" w:rsidRPr="00431262" w:rsidRDefault="00A36254" w:rsidP="00A36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иные полномочия в сфере внешнего муниципального финансового контроля, установленные федеральными законами, законами Ханты-Мансийс</w:t>
      </w:r>
      <w:r w:rsidR="003C7304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автономного округа – Югры </w:t>
      </w:r>
      <w:r w:rsidR="00970313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C7630"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</w:t>
      </w:r>
      <w:r w:rsidRPr="0043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района.</w:t>
      </w:r>
    </w:p>
    <w:p w:rsidR="004C7630" w:rsidRPr="00431262" w:rsidRDefault="00576C16" w:rsidP="004C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262">
        <w:rPr>
          <w:rFonts w:ascii="Times New Roman" w:hAnsi="Times New Roman" w:cs="Times New Roman"/>
          <w:sz w:val="24"/>
          <w:szCs w:val="24"/>
        </w:rPr>
        <w:t>1</w:t>
      </w:r>
      <w:r w:rsidR="004C7630" w:rsidRPr="00431262">
        <w:rPr>
          <w:rFonts w:ascii="Times New Roman" w:hAnsi="Times New Roman" w:cs="Times New Roman"/>
          <w:sz w:val="24"/>
          <w:szCs w:val="24"/>
        </w:rPr>
        <w:t>1</w:t>
      </w:r>
      <w:r w:rsidRPr="00431262">
        <w:rPr>
          <w:rFonts w:ascii="Times New Roman" w:hAnsi="Times New Roman" w:cs="Times New Roman"/>
          <w:sz w:val="24"/>
          <w:szCs w:val="24"/>
        </w:rPr>
        <w:t xml:space="preserve">. </w:t>
      </w:r>
      <w:r w:rsidR="004C7630" w:rsidRPr="00431262">
        <w:rPr>
          <w:rFonts w:ascii="Times New Roman" w:hAnsi="Times New Roman" w:cs="Times New Roman"/>
          <w:sz w:val="24"/>
          <w:szCs w:val="24"/>
        </w:rPr>
        <w:t xml:space="preserve">Контрольно-счетная палата в целях обеспечения доступа к информации о своей деятельности размещает на официальном сайте органов местного самоуправления Белоярского района в информационно-телекоммуникационной сети Интернет и опубликовывает в газете </w:t>
      </w:r>
      <w:r w:rsidR="00431262" w:rsidRPr="00431262">
        <w:rPr>
          <w:rFonts w:ascii="Times New Roman" w:hAnsi="Times New Roman" w:cs="Times New Roman"/>
          <w:sz w:val="24"/>
          <w:szCs w:val="24"/>
        </w:rPr>
        <w:t>«</w:t>
      </w:r>
      <w:r w:rsidR="004C7630" w:rsidRPr="00431262">
        <w:rPr>
          <w:rFonts w:ascii="Times New Roman" w:hAnsi="Times New Roman" w:cs="Times New Roman"/>
          <w:sz w:val="24"/>
          <w:szCs w:val="24"/>
        </w:rPr>
        <w:t>Белоя</w:t>
      </w:r>
      <w:r w:rsidR="00431262" w:rsidRPr="00431262">
        <w:rPr>
          <w:rFonts w:ascii="Times New Roman" w:hAnsi="Times New Roman" w:cs="Times New Roman"/>
          <w:sz w:val="24"/>
          <w:szCs w:val="24"/>
        </w:rPr>
        <w:t>рские вести. Официальный выпуск»</w:t>
      </w:r>
      <w:r w:rsidR="004C7630" w:rsidRPr="00431262">
        <w:rPr>
          <w:rFonts w:ascii="Times New Roman" w:hAnsi="Times New Roman" w:cs="Times New Roman"/>
          <w:sz w:val="24"/>
          <w:szCs w:val="24"/>
        </w:rPr>
        <w:t xml:space="preserve">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AC06D3" w:rsidRPr="00431262" w:rsidRDefault="00AC06D3" w:rsidP="00AC06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62">
        <w:rPr>
          <w:rFonts w:ascii="Times New Roman" w:hAnsi="Times New Roman" w:cs="Times New Roman"/>
          <w:sz w:val="24"/>
          <w:szCs w:val="24"/>
        </w:rPr>
        <w:t>1</w:t>
      </w:r>
      <w:r w:rsidR="00431262" w:rsidRPr="00431262">
        <w:rPr>
          <w:rFonts w:ascii="Times New Roman" w:hAnsi="Times New Roman" w:cs="Times New Roman"/>
          <w:sz w:val="24"/>
          <w:szCs w:val="24"/>
        </w:rPr>
        <w:t>2</w:t>
      </w:r>
      <w:r w:rsidRPr="00431262">
        <w:rPr>
          <w:rFonts w:ascii="Times New Roman" w:hAnsi="Times New Roman" w:cs="Times New Roman"/>
          <w:sz w:val="24"/>
          <w:szCs w:val="24"/>
        </w:rPr>
        <w:t>. Материально</w:t>
      </w:r>
      <w:r w:rsidR="00431262" w:rsidRPr="00431262">
        <w:rPr>
          <w:rFonts w:ascii="Times New Roman" w:hAnsi="Times New Roman" w:cs="Times New Roman"/>
          <w:sz w:val="24"/>
          <w:szCs w:val="24"/>
        </w:rPr>
        <w:t>е</w:t>
      </w:r>
      <w:r w:rsidRPr="00431262">
        <w:rPr>
          <w:rFonts w:ascii="Times New Roman" w:hAnsi="Times New Roman" w:cs="Times New Roman"/>
          <w:sz w:val="24"/>
          <w:szCs w:val="24"/>
        </w:rPr>
        <w:t xml:space="preserve">-техническое и организационное обеспечение деятельности контрольно-счетной палаты района осуществляется в порядке, определенном </w:t>
      </w:r>
      <w:r w:rsidR="00431262" w:rsidRPr="00431262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r w:rsidRPr="00431262">
        <w:rPr>
          <w:rFonts w:ascii="Times New Roman" w:hAnsi="Times New Roman" w:cs="Times New Roman"/>
          <w:sz w:val="24"/>
          <w:szCs w:val="24"/>
        </w:rPr>
        <w:t>района.</w:t>
      </w:r>
    </w:p>
    <w:p w:rsidR="00AA35A5" w:rsidRPr="00431262" w:rsidRDefault="00AA35A5" w:rsidP="009F069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5A5" w:rsidRPr="00AA4BBB" w:rsidRDefault="00AA35A5" w:rsidP="009F069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838" w:rsidRPr="009F069B" w:rsidRDefault="00813838" w:rsidP="009F069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  <w:bookmarkStart w:id="0" w:name="_GoBack"/>
      <w:bookmarkEnd w:id="0"/>
    </w:p>
    <w:sectPr w:rsidR="00813838" w:rsidRPr="009F069B" w:rsidSect="009E6C39">
      <w:headerReference w:type="even" r:id="rId14"/>
      <w:headerReference w:type="default" r:id="rId15"/>
      <w:pgSz w:w="11909" w:h="16834"/>
      <w:pgMar w:top="675" w:right="851" w:bottom="851" w:left="1701" w:header="426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40" w:rsidRDefault="00724A40">
      <w:pPr>
        <w:spacing w:after="0" w:line="240" w:lineRule="auto"/>
      </w:pPr>
      <w:r>
        <w:separator/>
      </w:r>
    </w:p>
  </w:endnote>
  <w:endnote w:type="continuationSeparator" w:id="0">
    <w:p w:rsidR="00724A40" w:rsidRDefault="007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40" w:rsidRDefault="00724A40">
      <w:pPr>
        <w:spacing w:after="0" w:line="240" w:lineRule="auto"/>
      </w:pPr>
      <w:r>
        <w:separator/>
      </w:r>
    </w:p>
  </w:footnote>
  <w:footnote w:type="continuationSeparator" w:id="0">
    <w:p w:rsidR="00724A40" w:rsidRDefault="0072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46" w:rsidRDefault="00A32D46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D46" w:rsidRDefault="00A32D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111464"/>
      <w:docPartObj>
        <w:docPartGallery w:val="Page Numbers (Top of Page)"/>
        <w:docPartUnique/>
      </w:docPartObj>
    </w:sdtPr>
    <w:sdtContent>
      <w:p w:rsidR="009E6C39" w:rsidRDefault="009E6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B0F">
          <w:rPr>
            <w:noProof/>
          </w:rPr>
          <w:t>4</w:t>
        </w:r>
        <w:r>
          <w:fldChar w:fldCharType="end"/>
        </w:r>
      </w:p>
    </w:sdtContent>
  </w:sdt>
  <w:p w:rsidR="00F2754C" w:rsidRDefault="00F27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90D3F"/>
    <w:multiLevelType w:val="hybridMultilevel"/>
    <w:tmpl w:val="EDF68B40"/>
    <w:lvl w:ilvl="0" w:tplc="C2EEC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E414E"/>
    <w:multiLevelType w:val="hybridMultilevel"/>
    <w:tmpl w:val="BCC20454"/>
    <w:lvl w:ilvl="0" w:tplc="3488B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619130B6"/>
    <w:multiLevelType w:val="hybridMultilevel"/>
    <w:tmpl w:val="0008B340"/>
    <w:lvl w:ilvl="0" w:tplc="C688FBD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64281479"/>
    <w:multiLevelType w:val="hybridMultilevel"/>
    <w:tmpl w:val="0FD83B1A"/>
    <w:lvl w:ilvl="0" w:tplc="4106EFA4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25A92"/>
    <w:rsid w:val="0003032D"/>
    <w:rsid w:val="00042240"/>
    <w:rsid w:val="00054C42"/>
    <w:rsid w:val="00062E9B"/>
    <w:rsid w:val="00081917"/>
    <w:rsid w:val="00091620"/>
    <w:rsid w:val="000A189E"/>
    <w:rsid w:val="000A2B68"/>
    <w:rsid w:val="000A7776"/>
    <w:rsid w:val="000E4667"/>
    <w:rsid w:val="000E7277"/>
    <w:rsid w:val="00106F34"/>
    <w:rsid w:val="00114E86"/>
    <w:rsid w:val="00125C91"/>
    <w:rsid w:val="001421DD"/>
    <w:rsid w:val="00154A97"/>
    <w:rsid w:val="001B40A2"/>
    <w:rsid w:val="001B5E1C"/>
    <w:rsid w:val="001C1548"/>
    <w:rsid w:val="001C7331"/>
    <w:rsid w:val="001E08FA"/>
    <w:rsid w:val="001E4142"/>
    <w:rsid w:val="001F00F4"/>
    <w:rsid w:val="00212922"/>
    <w:rsid w:val="00232F12"/>
    <w:rsid w:val="0027635B"/>
    <w:rsid w:val="00286DD8"/>
    <w:rsid w:val="00295052"/>
    <w:rsid w:val="002A68FE"/>
    <w:rsid w:val="002B5A9A"/>
    <w:rsid w:val="00304D91"/>
    <w:rsid w:val="00304F33"/>
    <w:rsid w:val="00341993"/>
    <w:rsid w:val="003457A2"/>
    <w:rsid w:val="00366340"/>
    <w:rsid w:val="00390657"/>
    <w:rsid w:val="0039116F"/>
    <w:rsid w:val="003927E4"/>
    <w:rsid w:val="003B3C09"/>
    <w:rsid w:val="003C54AC"/>
    <w:rsid w:val="003C67F2"/>
    <w:rsid w:val="003C7304"/>
    <w:rsid w:val="003E1220"/>
    <w:rsid w:val="003F2B03"/>
    <w:rsid w:val="003F7578"/>
    <w:rsid w:val="00413BB5"/>
    <w:rsid w:val="0041522F"/>
    <w:rsid w:val="00421D2D"/>
    <w:rsid w:val="0042233D"/>
    <w:rsid w:val="00423F27"/>
    <w:rsid w:val="004277D9"/>
    <w:rsid w:val="00431262"/>
    <w:rsid w:val="00446067"/>
    <w:rsid w:val="00496BA8"/>
    <w:rsid w:val="004B303D"/>
    <w:rsid w:val="004B32BF"/>
    <w:rsid w:val="004C7630"/>
    <w:rsid w:val="004D219B"/>
    <w:rsid w:val="005144EE"/>
    <w:rsid w:val="005364D2"/>
    <w:rsid w:val="00542724"/>
    <w:rsid w:val="00564201"/>
    <w:rsid w:val="00564A0E"/>
    <w:rsid w:val="0056700A"/>
    <w:rsid w:val="00576C16"/>
    <w:rsid w:val="00577503"/>
    <w:rsid w:val="0059063D"/>
    <w:rsid w:val="00606FC5"/>
    <w:rsid w:val="006106AE"/>
    <w:rsid w:val="006478FC"/>
    <w:rsid w:val="0065473A"/>
    <w:rsid w:val="00660FFB"/>
    <w:rsid w:val="00665FA6"/>
    <w:rsid w:val="006808F5"/>
    <w:rsid w:val="00684A16"/>
    <w:rsid w:val="006A44B1"/>
    <w:rsid w:val="006A52C9"/>
    <w:rsid w:val="006C2405"/>
    <w:rsid w:val="006C749F"/>
    <w:rsid w:val="006D50AF"/>
    <w:rsid w:val="006F7779"/>
    <w:rsid w:val="00714080"/>
    <w:rsid w:val="00724A40"/>
    <w:rsid w:val="00732AAD"/>
    <w:rsid w:val="00735656"/>
    <w:rsid w:val="007365F2"/>
    <w:rsid w:val="00746F3A"/>
    <w:rsid w:val="00765063"/>
    <w:rsid w:val="00770C8F"/>
    <w:rsid w:val="00774467"/>
    <w:rsid w:val="0077677A"/>
    <w:rsid w:val="007A48C2"/>
    <w:rsid w:val="007C7777"/>
    <w:rsid w:val="007D5BF1"/>
    <w:rsid w:val="007E663B"/>
    <w:rsid w:val="007F1C24"/>
    <w:rsid w:val="00813838"/>
    <w:rsid w:val="0082538F"/>
    <w:rsid w:val="008313E7"/>
    <w:rsid w:val="00841E9D"/>
    <w:rsid w:val="00843C73"/>
    <w:rsid w:val="00844FF5"/>
    <w:rsid w:val="00881677"/>
    <w:rsid w:val="0088750B"/>
    <w:rsid w:val="008931FD"/>
    <w:rsid w:val="00893F5E"/>
    <w:rsid w:val="008A6B2F"/>
    <w:rsid w:val="008A7E0D"/>
    <w:rsid w:val="008B7C72"/>
    <w:rsid w:val="008D403D"/>
    <w:rsid w:val="008D7C5D"/>
    <w:rsid w:val="008E3520"/>
    <w:rsid w:val="008F649E"/>
    <w:rsid w:val="008F6D38"/>
    <w:rsid w:val="009513FA"/>
    <w:rsid w:val="0096411F"/>
    <w:rsid w:val="00970313"/>
    <w:rsid w:val="009A5581"/>
    <w:rsid w:val="009E6C39"/>
    <w:rsid w:val="009F069B"/>
    <w:rsid w:val="009F413A"/>
    <w:rsid w:val="00A042C2"/>
    <w:rsid w:val="00A32D46"/>
    <w:rsid w:val="00A36254"/>
    <w:rsid w:val="00A3784E"/>
    <w:rsid w:val="00A42367"/>
    <w:rsid w:val="00A46CCB"/>
    <w:rsid w:val="00A473EF"/>
    <w:rsid w:val="00A50065"/>
    <w:rsid w:val="00A91071"/>
    <w:rsid w:val="00AA35A5"/>
    <w:rsid w:val="00AA4BBB"/>
    <w:rsid w:val="00AA7473"/>
    <w:rsid w:val="00AC06D3"/>
    <w:rsid w:val="00AC0896"/>
    <w:rsid w:val="00AC54C5"/>
    <w:rsid w:val="00AD3266"/>
    <w:rsid w:val="00AE12DF"/>
    <w:rsid w:val="00AE1AD6"/>
    <w:rsid w:val="00AE2B8A"/>
    <w:rsid w:val="00B32C53"/>
    <w:rsid w:val="00B412A1"/>
    <w:rsid w:val="00B51654"/>
    <w:rsid w:val="00B62F88"/>
    <w:rsid w:val="00B85580"/>
    <w:rsid w:val="00B97109"/>
    <w:rsid w:val="00BB70EF"/>
    <w:rsid w:val="00BE008E"/>
    <w:rsid w:val="00BE3502"/>
    <w:rsid w:val="00BF3F33"/>
    <w:rsid w:val="00C13DBD"/>
    <w:rsid w:val="00C16304"/>
    <w:rsid w:val="00C24681"/>
    <w:rsid w:val="00C43328"/>
    <w:rsid w:val="00C43829"/>
    <w:rsid w:val="00C45021"/>
    <w:rsid w:val="00C573C3"/>
    <w:rsid w:val="00C630E2"/>
    <w:rsid w:val="00C66BA3"/>
    <w:rsid w:val="00C8255D"/>
    <w:rsid w:val="00C848EB"/>
    <w:rsid w:val="00C97B0F"/>
    <w:rsid w:val="00CA2770"/>
    <w:rsid w:val="00CB0C65"/>
    <w:rsid w:val="00CB7983"/>
    <w:rsid w:val="00CF6C29"/>
    <w:rsid w:val="00D02C86"/>
    <w:rsid w:val="00D07AB1"/>
    <w:rsid w:val="00D10ACD"/>
    <w:rsid w:val="00D10CAF"/>
    <w:rsid w:val="00D37368"/>
    <w:rsid w:val="00D4263F"/>
    <w:rsid w:val="00D43CC0"/>
    <w:rsid w:val="00D564FD"/>
    <w:rsid w:val="00D56DDD"/>
    <w:rsid w:val="00D573E2"/>
    <w:rsid w:val="00D61F2D"/>
    <w:rsid w:val="00D82CD5"/>
    <w:rsid w:val="00D908F4"/>
    <w:rsid w:val="00DA1BE6"/>
    <w:rsid w:val="00DA76B4"/>
    <w:rsid w:val="00DB7968"/>
    <w:rsid w:val="00DD11ED"/>
    <w:rsid w:val="00DE122B"/>
    <w:rsid w:val="00DE2043"/>
    <w:rsid w:val="00DE2710"/>
    <w:rsid w:val="00E1332B"/>
    <w:rsid w:val="00E21BA7"/>
    <w:rsid w:val="00E272A5"/>
    <w:rsid w:val="00E358F4"/>
    <w:rsid w:val="00E70FFF"/>
    <w:rsid w:val="00E76A0A"/>
    <w:rsid w:val="00E836AC"/>
    <w:rsid w:val="00E85E36"/>
    <w:rsid w:val="00E96C5A"/>
    <w:rsid w:val="00EA124E"/>
    <w:rsid w:val="00ED3768"/>
    <w:rsid w:val="00EE0860"/>
    <w:rsid w:val="00F2754C"/>
    <w:rsid w:val="00F43EE0"/>
    <w:rsid w:val="00F528C4"/>
    <w:rsid w:val="00F73296"/>
    <w:rsid w:val="00F80B3F"/>
    <w:rsid w:val="00F919DB"/>
    <w:rsid w:val="00FA36E5"/>
    <w:rsid w:val="00FE02E7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2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2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025C81F114EF99EBD76C0EB588814E4F95ADAFBFFADDEF4077009E506A05F48454DD91CCB682DE7D1109C81ECAh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829B7685003E790795B02558C1963FF543BCDE4D1331661FEF20F2DFA9DE442555D1AB9DFDF25EDE6198AE7C3CC9A07FM0G9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014BF3C0BF6A61FA2AD36ABE8D4889C89C285F5F12188C4F0C8FCA51A19E25939D7660296D0AFED48C6D0A0FDDl4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02E1-E181-44EF-9F78-E0EA8A11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1829</Words>
  <Characters>10428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ХАНТЫ-МАНСИЙСКИЙ АВТОНОМНЫЙ ОКРУГ – ЮГРА	ПРОЕКТ</vt:lpstr>
      <vt:lpstr>ДУМА БЕЛОЯРСКОГО РАЙОНА  </vt:lpstr>
      <vt:lpstr>РЕШЕНИЕ</vt:lpstr>
      <vt:lpstr>3. Опубликовать настоящее решение в газете «Белоярские вести. Официальный выпуск</vt:lpstr>
      <vt:lpstr/>
      <vt:lpstr>Контрольно-счетным органом муниципального образования является контрольно-счетна</vt:lpstr>
      <vt:lpstr>Контрольно-счетная палата района образуется Думой района и является постоянно де</vt:lpstr>
      <vt:lpstr>Контрольно-счетная палата образуется в составе председателя, заместителя председ</vt:lpstr>
      <vt:lpstr>Организацию деятельности контрольно-счетной палаты района осуществляет председат</vt:lpstr>
      <vt:lpstr>Председатель, заместитель председателя и аудитор контрольно-счетной палаты район</vt:lpstr>
    </vt:vector>
  </TitlesOfParts>
  <Company>*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Пользователь Windows</cp:lastModifiedBy>
  <cp:revision>2</cp:revision>
  <cp:lastPrinted>2021-10-23T05:41:00Z</cp:lastPrinted>
  <dcterms:created xsi:type="dcterms:W3CDTF">2021-10-23T05:42:00Z</dcterms:created>
  <dcterms:modified xsi:type="dcterms:W3CDTF">2021-10-23T05:42:00Z</dcterms:modified>
</cp:coreProperties>
</file>