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g" ContentType="image/jpe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864"/>
        <w:jc w:val="center"/>
        <w:rPr>
          <w:b/>
        </w:rPr>
      </w:pPr>
      <w:r>
        <mc:AlternateContent>
          <mc:Choice Requires="wpg">
            <w:drawing>
              <wp:inline xmlns:wp="http://schemas.openxmlformats.org/drawingml/2006/wordprocessingDrawing" distT="0" distB="0" distL="0" distR="0">
                <wp:extent cx="645160" cy="885190"/>
                <wp:effectExtent l="0" t="0" r="0" b="0"/>
                <wp:docPr id="1" name="_x0000_i1026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  <pic:nvPr/>
                      </pic:nvPicPr>
                      <pic:blipFill>
                        <a:blip r:embed="rId10"/>
                        <a:stretch/>
                      </pic:blipFill>
                      <pic:spPr bwMode="auto">
                        <a:xfrm>
                          <a:off x="0" y="0"/>
                          <a:ext cx="645159" cy="8851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width:50.80pt;height:69.70pt;mso-wrap-distance-left:0.00pt;mso-wrap-distance-top:0.00pt;mso-wrap-distance-right:0.00pt;mso-wrap-distance-bottom:0.00pt;" stroked="f">
                <v:path textboxrect="0,0,0,0"/>
                <v:imagedata r:id="rId10" o:title=""/>
              </v:shape>
            </w:pict>
          </mc:Fallback>
        </mc:AlternateContent>
      </w:r>
      <w:r>
        <w:rPr>
          <w:b/>
        </w:rPr>
      </w:r>
      <w:r>
        <w:rPr>
          <w:b/>
        </w:rPr>
      </w:r>
    </w:p>
    <w:p>
      <w:pPr>
        <w:pStyle w:val="864"/>
        <w:jc w:val="right"/>
        <w:rPr>
          <w:sz w:val="24"/>
          <w:szCs w:val="24"/>
        </w:rPr>
      </w:pPr>
      <w:r>
        <w:rPr>
          <w:b/>
          <w:lang w:val="en-US"/>
        </w:rPr>
        <w:tab/>
      </w:r>
      <w:r>
        <w:rPr>
          <w:b/>
          <w:lang w:val="en-US"/>
        </w:rPr>
        <w:tab/>
      </w:r>
      <w:r>
        <w:rPr>
          <w:b/>
          <w:lang w:val="en-US"/>
        </w:rPr>
        <w:t xml:space="preserve">      </w:t>
      </w:r>
      <w:r>
        <w:rPr>
          <w:b/>
          <w:lang w:val="en-US"/>
        </w:rPr>
        <w:tab/>
      </w:r>
      <w:r>
        <w:rPr>
          <w:b/>
          <w:lang w:val="en-US"/>
        </w:rPr>
        <w:tab/>
      </w:r>
      <w:r>
        <w:rPr>
          <w:b/>
          <w:lang w:val="en-US"/>
        </w:rPr>
        <w:tab/>
      </w:r>
      <w:r>
        <w:rPr>
          <w:b/>
          <w:lang w:val="en-US"/>
        </w:rPr>
        <w:tab/>
      </w:r>
      <w:r>
        <w:rPr>
          <w:b/>
          <w:lang w:val="en-US"/>
        </w:rPr>
        <w:tab/>
      </w:r>
      <w:r>
        <w:rPr>
          <w:b/>
          <w:lang w:val="en-US"/>
        </w:rPr>
        <w:tab/>
      </w:r>
      <w:r>
        <w:rPr>
          <w:b/>
          <w:lang w:val="en-US"/>
        </w:rPr>
        <w:tab/>
      </w:r>
      <w:r>
        <w:rPr>
          <w:b/>
          <w:lang w:val="en-US"/>
        </w:rPr>
        <w:tab/>
      </w:r>
      <w:r>
        <w:rPr>
          <w:b/>
          <w:lang w:val="en-US"/>
        </w:rPr>
        <w:t xml:space="preserve">                           </w:t>
      </w:r>
      <w:r>
        <w:t xml:space="preserve">                  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864"/>
        <w:jc w:val="center"/>
        <w:rPr>
          <w:b/>
          <w:sz w:val="22"/>
          <w:szCs w:val="22"/>
        </w:rPr>
      </w:pPr>
      <w:r>
        <w:rPr>
          <w:b/>
          <w:sz w:val="22"/>
          <w:szCs w:val="22"/>
          <w:lang w:val="ru-RU"/>
        </w:rPr>
        <w:t xml:space="preserve">БЕЛОЯРСКИЙ РАЙОН</w:t>
      </w:r>
      <w:r>
        <w:rPr>
          <w:b/>
          <w:sz w:val="22"/>
          <w:szCs w:val="22"/>
        </w:rPr>
      </w:r>
      <w:r>
        <w:rPr>
          <w:b/>
          <w:sz w:val="22"/>
          <w:szCs w:val="22"/>
        </w:rPr>
      </w:r>
    </w:p>
    <w:p>
      <w:pPr>
        <w:pStyle w:val="867"/>
        <w:rPr>
          <w:b/>
          <w:sz w:val="20"/>
        </w:rPr>
      </w:pPr>
      <w:r>
        <w:rPr>
          <w:b/>
          <w:sz w:val="20"/>
          <w:lang w:val="ru-RU"/>
        </w:rPr>
        <w:t xml:space="preserve">ХАНТЫ-МАНСИЙСКИЙ АВТОНОМНЫЙ ОКРУГ - ЮГРА</w:t>
      </w:r>
      <w:r>
        <w:rPr>
          <w:b/>
          <w:sz w:val="20"/>
        </w:rPr>
      </w:r>
      <w:r>
        <w:rPr>
          <w:b/>
          <w:sz w:val="20"/>
        </w:rPr>
      </w:r>
    </w:p>
    <w:p>
      <w:pPr>
        <w:pStyle w:val="866"/>
        <w:rPr>
          <w:sz w:val="22"/>
          <w:szCs w:val="22"/>
        </w:rPr>
      </w:pPr>
      <w:r>
        <w:rPr>
          <w:sz w:val="22"/>
          <w:lang w:val="ru-RU"/>
        </w:rPr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866"/>
        <w:rPr>
          <w:sz w:val="22"/>
          <w:szCs w:val="22"/>
        </w:rPr>
      </w:pPr>
      <w:r>
        <w:rPr>
          <w:sz w:val="22"/>
          <w:lang w:val="ru-RU"/>
        </w:rPr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865"/>
        <w:rPr>
          <w:szCs w:val="28"/>
        </w:rPr>
      </w:pPr>
      <w:r>
        <w:rPr>
          <w:szCs w:val="28"/>
          <w:lang w:val="ru-RU"/>
        </w:rPr>
        <w:t xml:space="preserve">АДМИНИСТРАЦИЯ БЕЛОЯРСКОГО РАЙОНА </w:t>
      </w:r>
      <w:r>
        <w:rPr>
          <w:szCs w:val="28"/>
        </w:rPr>
      </w:r>
      <w:r>
        <w:rPr>
          <w:szCs w:val="28"/>
        </w:rPr>
      </w:r>
    </w:p>
    <w:p>
      <w:pPr>
        <w:pStyle w:val="864"/>
        <w:jc w:val="center"/>
        <w:rPr>
          <w:b/>
        </w:rPr>
      </w:pPr>
      <w:r>
        <w:rPr>
          <w:b/>
          <w:lang w:val="ru-RU"/>
        </w:rPr>
      </w:r>
      <w:r>
        <w:rPr>
          <w:b/>
        </w:rPr>
      </w:r>
      <w:r>
        <w:rPr>
          <w:b/>
        </w:rPr>
      </w:r>
    </w:p>
    <w:p>
      <w:pPr>
        <w:pStyle w:val="865"/>
      </w:pPr>
      <w:r/>
      <w:r/>
    </w:p>
    <w:p>
      <w:pPr>
        <w:pStyle w:val="865"/>
      </w:pPr>
      <w:r>
        <w:t xml:space="preserve">ПОСТАНОВЛЕНИЕ</w:t>
      </w:r>
      <w:r/>
    </w:p>
    <w:p>
      <w:pPr>
        <w:pStyle w:val="864"/>
        <w:jc w:val="center"/>
        <w:rPr>
          <w:sz w:val="24"/>
          <w:szCs w:val="24"/>
        </w:rPr>
      </w:pPr>
      <w:r>
        <w:rPr>
          <w:sz w:val="24"/>
          <w:szCs w:val="24"/>
          <w:lang w:val="ru-RU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876"/>
        <w:rPr>
          <w:color w:val="ff0000"/>
          <w:szCs w:val="24"/>
        </w:rPr>
      </w:pPr>
      <w:r>
        <w:rPr>
          <w:color w:val="ff0000"/>
          <w:szCs w:val="24"/>
          <w:lang w:val="ru-RU"/>
        </w:rPr>
      </w:r>
      <w:r>
        <w:rPr>
          <w:color w:val="ff0000"/>
          <w:szCs w:val="24"/>
        </w:rPr>
      </w:r>
      <w:r>
        <w:rPr>
          <w:color w:val="ff0000"/>
          <w:szCs w:val="24"/>
        </w:rPr>
      </w:r>
    </w:p>
    <w:p>
      <w:pPr>
        <w:pStyle w:val="876"/>
        <w:jc w:val="left"/>
      </w:pPr>
      <w:r>
        <w:t xml:space="preserve">от 13 марта 2026</w:t>
      </w:r>
      <w:r>
        <w:t xml:space="preserve"> года                                  </w:t>
      </w:r>
      <w:r>
        <w:tab/>
      </w:r>
      <w:r>
        <w:t xml:space="preserve">                         </w:t>
      </w:r>
      <w:r>
        <w:tab/>
      </w:r>
      <w:r>
        <w:t xml:space="preserve">                           № 214</w:t>
      </w:r>
      <w:r/>
    </w:p>
    <w:p>
      <w:pPr>
        <w:pStyle w:val="876"/>
        <w:jc w:val="left"/>
        <w:rPr>
          <w:szCs w:val="24"/>
        </w:rPr>
      </w:pPr>
      <w:r>
        <w:rPr>
          <w:szCs w:val="24"/>
          <w:lang w:val="ru-RU"/>
        </w:rPr>
      </w:r>
      <w:r>
        <w:rPr>
          <w:szCs w:val="24"/>
        </w:rPr>
      </w:r>
      <w:r>
        <w:rPr>
          <w:szCs w:val="24"/>
        </w:rPr>
      </w:r>
    </w:p>
    <w:p>
      <w:pPr>
        <w:pStyle w:val="876"/>
        <w:rPr>
          <w:sz w:val="26"/>
        </w:rPr>
      </w:pPr>
      <w:r>
        <w:rPr>
          <w:sz w:val="26"/>
          <w:lang w:val="ru-RU"/>
        </w:rPr>
      </w:r>
      <w:r>
        <w:rPr>
          <w:sz w:val="26"/>
        </w:rPr>
      </w:r>
      <w:r>
        <w:rPr>
          <w:sz w:val="26"/>
        </w:rPr>
      </w:r>
    </w:p>
    <w:p>
      <w:pPr>
        <w:pStyle w:val="876"/>
        <w:rPr>
          <w:b/>
          <w:lang w:val="ru-RU"/>
        </w:rPr>
      </w:pPr>
      <w:r>
        <w:rPr>
          <w:b/>
          <w:lang w:val="ru-RU"/>
        </w:rPr>
        <w:t xml:space="preserve">О</w:t>
      </w:r>
      <w:r>
        <w:rPr>
          <w:b/>
          <w:lang w:val="ru-RU"/>
        </w:rPr>
        <w:t xml:space="preserve"> формировании согласительной комиссии </w:t>
      </w:r>
      <w:r>
        <w:rPr>
          <w:b/>
          <w:lang w:val="ru-RU"/>
        </w:rPr>
      </w:r>
      <w:r>
        <w:rPr>
          <w:b/>
          <w:lang w:val="ru-RU"/>
        </w:rPr>
      </w:r>
    </w:p>
    <w:p>
      <w:pPr>
        <w:pStyle w:val="876"/>
        <w:rPr>
          <w:b/>
          <w:bCs/>
          <w:lang w:val="ru-RU"/>
        </w:rPr>
      </w:pPr>
      <w:r>
        <w:rPr>
          <w:b/>
          <w:lang w:val="ru-RU"/>
        </w:rPr>
      </w:r>
      <w:r>
        <w:rPr>
          <w:b/>
          <w:lang w:val="ru-RU"/>
        </w:rPr>
      </w:r>
    </w:p>
    <w:p>
      <w:pPr>
        <w:pStyle w:val="876"/>
        <w:rPr>
          <w:b/>
          <w:bCs/>
          <w:lang w:val="ru-RU"/>
        </w:rPr>
      </w:pPr>
      <w:r>
        <w:rPr>
          <w:b/>
          <w:bCs/>
          <w:lang w:val="ru-RU"/>
        </w:rPr>
      </w:r>
      <w:r>
        <w:rPr>
          <w:b/>
          <w:bCs/>
          <w:lang w:val="ru-RU"/>
        </w:rPr>
      </w:r>
    </w:p>
    <w:p>
      <w:pPr>
        <w:pStyle w:val="876"/>
        <w:rPr>
          <w:b/>
          <w:bCs/>
          <w:lang w:val="ru-RU"/>
        </w:rPr>
      </w:pPr>
      <w:r>
        <w:rPr>
          <w:b/>
          <w:lang w:val="ru-RU"/>
        </w:rPr>
      </w:r>
      <w:r>
        <w:rPr>
          <w:b/>
          <w:lang w:val="ru-RU"/>
        </w:rPr>
      </w:r>
      <w:r>
        <w:rPr>
          <w:b/>
          <w:bCs/>
          <w:lang w:val="ru-RU"/>
        </w:rPr>
      </w:r>
    </w:p>
    <w:p>
      <w:pPr>
        <w:pStyle w:val="876"/>
        <w:jc w:val="both"/>
        <w:rPr>
          <w:szCs w:val="24"/>
        </w:rPr>
      </w:pPr>
      <w:r>
        <w:rPr>
          <w:szCs w:val="24"/>
          <w:lang w:val="ru-RU"/>
        </w:rPr>
        <w:t xml:space="preserve">            В соответствии со </w:t>
      </w:r>
      <w:r>
        <w:rPr>
          <w:szCs w:val="24"/>
          <w:lang w:val="ru-RU"/>
        </w:rPr>
        <w:t xml:space="preserve">статьёй</w:t>
      </w:r>
      <w:r>
        <w:rPr>
          <w:szCs w:val="24"/>
          <w:lang w:val="ru-RU"/>
        </w:rPr>
        <w:t xml:space="preserve"> </w:t>
      </w:r>
      <w:r>
        <w:rPr>
          <w:szCs w:val="24"/>
          <w:lang w:val="ru-RU"/>
        </w:rPr>
        <w:t xml:space="preserve">42.10</w:t>
      </w:r>
      <w:r>
        <w:rPr>
          <w:szCs w:val="24"/>
          <w:lang w:val="ru-RU"/>
        </w:rPr>
        <w:t xml:space="preserve"> </w:t>
      </w:r>
      <w:r>
        <w:rPr>
          <w:szCs w:val="24"/>
          <w:lang w:val="ru-RU"/>
        </w:rPr>
        <w:t xml:space="preserve">Федерального</w:t>
      </w:r>
      <w:r>
        <w:rPr>
          <w:szCs w:val="24"/>
          <w:lang w:val="ru-RU"/>
        </w:rPr>
        <w:t xml:space="preserve"> закона от 24 июля 2007 года № 221-ФЗ «О государственном кадастре недвижимости»</w:t>
      </w:r>
      <w:r>
        <w:rPr>
          <w:szCs w:val="24"/>
          <w:lang w:val="ru-RU"/>
        </w:rPr>
        <w:t xml:space="preserve">, </w:t>
      </w:r>
      <w:r>
        <w:rPr>
          <w:szCs w:val="24"/>
          <w:lang w:val="ru-RU"/>
        </w:rPr>
        <w:t xml:space="preserve">приказом</w:t>
      </w:r>
      <w:r>
        <w:rPr>
          <w:szCs w:val="24"/>
          <w:lang w:val="ru-RU"/>
        </w:rPr>
        <w:t xml:space="preserve"> Департамента по управлению государственным имуществом </w:t>
      </w:r>
      <w:r>
        <w:rPr>
          <w:szCs w:val="24"/>
          <w:lang w:val="ru-RU"/>
        </w:rPr>
        <w:t xml:space="preserve">Ханты - Мансийского автономного округа - Югры от 17 сентября 2015 года № 10-нп «Об утверждении типового регламента работы согласительной комиссии по вопросу согласования местоположения границ земельных участков при выполнении комплексных кадастровых работ»</w:t>
      </w:r>
      <w:r>
        <w:rPr>
          <w:szCs w:val="24"/>
          <w:lang w:val="ru-RU"/>
        </w:rPr>
        <w:t xml:space="preserve"> п о с т а н о в л я ю:</w:t>
      </w:r>
      <w:r>
        <w:rPr>
          <w:szCs w:val="24"/>
        </w:rPr>
      </w:r>
      <w:r>
        <w:rPr>
          <w:szCs w:val="24"/>
        </w:rPr>
      </w:r>
    </w:p>
    <w:p>
      <w:pPr>
        <w:pStyle w:val="876"/>
        <w:jc w:val="both"/>
        <w:rPr>
          <w:szCs w:val="24"/>
          <w:lang w:val="ru-RU"/>
        </w:rPr>
      </w:pPr>
      <w:r>
        <w:rPr>
          <w:szCs w:val="24"/>
          <w:lang w:val="ru-RU"/>
        </w:rPr>
        <w:tab/>
      </w:r>
      <w:r>
        <w:rPr>
          <w:szCs w:val="24"/>
          <w:lang w:val="ru-RU"/>
        </w:rPr>
        <w:t xml:space="preserve">1. </w:t>
      </w:r>
      <w:r>
        <w:rPr>
          <w:szCs w:val="24"/>
          <w:lang w:val="ru-RU"/>
        </w:rPr>
        <w:t xml:space="preserve">Сформировать</w:t>
      </w:r>
      <w:r>
        <w:rPr>
          <w:szCs w:val="24"/>
          <w:lang w:val="ru-RU"/>
        </w:rPr>
        <w:t xml:space="preserve"> согласительную комиссию по</w:t>
      </w:r>
      <w:r>
        <w:rPr>
          <w:szCs w:val="24"/>
          <w:lang w:val="ru-RU"/>
        </w:rPr>
        <w:t xml:space="preserve"> вопросу согласования местоположения границ земельных участков при выполнении комплекс</w:t>
      </w:r>
      <w:r>
        <w:rPr>
          <w:szCs w:val="24"/>
          <w:lang w:val="ru-RU"/>
        </w:rPr>
        <w:t xml:space="preserve">ных кадастровых работ на территории городского поселения Белоярский Белоярского района Ханты - Мансийского автономного округа - Югры в кадастровых кварталах 86:06:0020110, 86:06:0020112, 86:06:0020114, 86:06:0020116, 86:06:0020118.</w:t>
      </w:r>
      <w:r>
        <w:rPr>
          <w:szCs w:val="24"/>
          <w:lang w:val="ru-RU"/>
        </w:rPr>
      </w:r>
      <w:r>
        <w:rPr>
          <w:szCs w:val="24"/>
          <w:lang w:val="ru-RU"/>
        </w:rPr>
      </w:r>
    </w:p>
    <w:p>
      <w:pPr>
        <w:pStyle w:val="876"/>
        <w:jc w:val="both"/>
        <w:rPr>
          <w:szCs w:val="24"/>
          <w:lang w:val="ru-RU"/>
        </w:rPr>
      </w:pPr>
      <w:r>
        <w:rPr>
          <w:szCs w:val="24"/>
          <w:lang w:val="ru-RU"/>
        </w:rPr>
        <w:tab/>
      </w:r>
      <w:r>
        <w:rPr>
          <w:szCs w:val="24"/>
          <w:lang w:val="ru-RU"/>
        </w:rPr>
        <w:t xml:space="preserve">2. </w:t>
      </w:r>
      <w:r>
        <w:rPr>
          <w:szCs w:val="24"/>
          <w:lang w:val="ru-RU"/>
        </w:rPr>
        <w:t xml:space="preserve">Утвердить</w:t>
      </w:r>
      <w:r>
        <w:rPr>
          <w:szCs w:val="24"/>
          <w:lang w:val="ru-RU"/>
        </w:rPr>
        <w:t xml:space="preserve">:</w:t>
      </w:r>
      <w:r>
        <w:rPr>
          <w:szCs w:val="24"/>
          <w:lang w:val="ru-RU"/>
        </w:rPr>
      </w:r>
      <w:r>
        <w:rPr>
          <w:szCs w:val="24"/>
          <w:lang w:val="ru-RU"/>
        </w:rPr>
      </w:r>
    </w:p>
    <w:p>
      <w:pPr>
        <w:pStyle w:val="876"/>
        <w:ind w:firstLine="708"/>
        <w:jc w:val="both"/>
        <w:rPr>
          <w:szCs w:val="24"/>
          <w:lang w:val="ru-RU"/>
        </w:rPr>
      </w:pPr>
      <w:r>
        <w:rPr>
          <w:szCs w:val="24"/>
          <w:lang w:val="ru-RU"/>
        </w:rPr>
        <w:t xml:space="preserve">2.1</w:t>
      </w:r>
      <w:r>
        <w:rPr>
          <w:szCs w:val="24"/>
          <w:lang w:val="ru-RU"/>
        </w:rPr>
        <w:t xml:space="preserve">)</w:t>
      </w:r>
      <w:r>
        <w:rPr>
          <w:szCs w:val="24"/>
          <w:lang w:val="ru-RU"/>
        </w:rPr>
        <w:t xml:space="preserve"> Состав согласительной комиссии по вопросу соглас</w:t>
      </w:r>
      <w:r>
        <w:rPr>
          <w:szCs w:val="24"/>
          <w:lang w:val="ru-RU"/>
        </w:rPr>
        <w:t xml:space="preserve">ования местоположения </w:t>
      </w:r>
      <w:r>
        <w:rPr>
          <w:szCs w:val="24"/>
          <w:lang w:val="ru-RU"/>
        </w:rPr>
        <w:t xml:space="preserve">границ земельных участков при выполнении комплексных кадастровых работ на территории городского поселения Белоярский Белоярского района Ханты - Мансийского автономного округа - Югры согласно приложению 1 к настоящему постановлению;</w:t>
      </w:r>
      <w:r>
        <w:rPr>
          <w:szCs w:val="24"/>
          <w:lang w:val="ru-RU"/>
        </w:rPr>
      </w:r>
      <w:r>
        <w:rPr>
          <w:szCs w:val="24"/>
          <w:lang w:val="ru-RU"/>
        </w:rPr>
      </w:r>
    </w:p>
    <w:p>
      <w:pPr>
        <w:pStyle w:val="876"/>
        <w:ind w:firstLine="708"/>
        <w:jc w:val="both"/>
        <w:rPr>
          <w:szCs w:val="24"/>
          <w:lang w:val="ru-RU"/>
        </w:rPr>
      </w:pPr>
      <w:r>
        <w:rPr>
          <w:szCs w:val="24"/>
          <w:lang w:val="ru-RU"/>
        </w:rPr>
        <w:t xml:space="preserve">2.2</w:t>
      </w:r>
      <w:r>
        <w:rPr>
          <w:szCs w:val="24"/>
          <w:lang w:val="ru-RU"/>
        </w:rPr>
        <w:t xml:space="preserve">)</w:t>
      </w:r>
      <w:r>
        <w:rPr>
          <w:szCs w:val="24"/>
          <w:lang w:val="ru-RU"/>
        </w:rPr>
        <w:t xml:space="preserve"> Регламент работы согласительной комиссии по вопросу соглас</w:t>
      </w:r>
      <w:r>
        <w:rPr>
          <w:szCs w:val="24"/>
          <w:lang w:val="ru-RU"/>
        </w:rPr>
        <w:t xml:space="preserve">ования местоположения </w:t>
      </w:r>
      <w:r>
        <w:rPr>
          <w:szCs w:val="24"/>
          <w:lang w:val="ru-RU"/>
        </w:rPr>
        <w:t xml:space="preserve">границ земельных участков при выполнении комплексных кадастровых работ на территории городского поселения Белоярский Белоярского района Ханты - Мансийского автономного округа - Югры согласно приложению 2 к настоящему постановлению.</w:t>
      </w:r>
      <w:r>
        <w:rPr>
          <w:szCs w:val="24"/>
          <w:lang w:val="ru-RU"/>
        </w:rPr>
      </w:r>
      <w:r>
        <w:rPr>
          <w:szCs w:val="24"/>
          <w:lang w:val="ru-RU"/>
        </w:rPr>
      </w:r>
    </w:p>
    <w:p>
      <w:pPr>
        <w:pStyle w:val="876"/>
        <w:jc w:val="both"/>
        <w:rPr>
          <w:rFonts w:ascii="Times New Roman" w:hAnsi="Times New Roman"/>
          <w:lang w:val="ru-RU"/>
        </w:rPr>
      </w:pPr>
      <w:r>
        <w:rPr>
          <w:szCs w:val="24"/>
          <w:lang w:val="ru-RU"/>
        </w:rPr>
        <w:tab/>
      </w:r>
      <w:r>
        <w:rPr>
          <w:szCs w:val="24"/>
          <w:lang w:val="ru-RU"/>
        </w:rPr>
        <w:t xml:space="preserve">3. </w:t>
      </w:r>
      <w:r>
        <w:rPr>
          <w:rFonts w:ascii="Times New Roman" w:hAnsi="Times New Roman" w:cs="Times New Roman"/>
          <w:lang w:val="ru-RU"/>
        </w:rPr>
        <w:t xml:space="preserve">Опубликовать настоящее постановление в газете «Белоярские вести. Официальный выпуск»</w:t>
      </w:r>
      <w:r>
        <w:rPr>
          <w:rFonts w:ascii="Times New Roman" w:hAnsi="Times New Roman" w:cs="Times New Roman"/>
          <w:lang w:val="ru-RU"/>
        </w:rPr>
        <w:t xml:space="preserve"> и на официальном сайте администрации Белоярского района в информационно - телекоммуникационной сети «Интернет» </w:t>
      </w:r>
      <w:r>
        <w:rPr>
          <w:rFonts w:ascii="Times New Roman" w:hAnsi="Times New Roman"/>
          <w:lang w:val="ru-RU"/>
        </w:rPr>
        <w:fldChar w:fldCharType="begin"/>
      </w:r>
      <w:r>
        <w:rPr>
          <w:rFonts w:ascii="Times New Roman" w:hAnsi="Times New Roman"/>
          <w:lang w:val="ru-RU"/>
        </w:rPr>
        <w:instrText xml:space="preserve"> HYPERLINK "https://admbelgor.ru/." </w:instrText>
      </w:r>
      <w:r>
        <w:rPr>
          <w:rFonts w:ascii="Times New Roman" w:hAnsi="Times New Roman"/>
          <w:lang w:val="ru-RU"/>
        </w:rPr>
        <w:fldChar w:fldCharType="separate"/>
      </w:r>
      <w:r>
        <w:rPr>
          <w:rStyle w:val="873"/>
          <w:rFonts w:ascii="Times New Roman" w:hAnsi="Times New Roman"/>
          <w:lang w:val="ru-RU"/>
        </w:rPr>
        <w:t xml:space="preserve">https://admbel.ru/.</w:t>
      </w:r>
      <w:r>
        <w:rPr>
          <w:rFonts w:ascii="Times New Roman" w:hAnsi="Times New Roman"/>
          <w:lang w:val="ru-RU"/>
        </w:rPr>
        <w:fldChar w:fldCharType="end"/>
      </w:r>
      <w:r>
        <w:rPr>
          <w:rFonts w:ascii="Times New Roman" w:hAnsi="Times New Roman"/>
          <w:lang w:val="ru-RU"/>
        </w:rPr>
      </w:r>
      <w:r>
        <w:rPr>
          <w:rFonts w:ascii="Times New Roman" w:hAnsi="Times New Roman"/>
          <w:lang w:val="ru-RU"/>
        </w:rPr>
      </w:r>
    </w:p>
    <w:p>
      <w:pPr>
        <w:pStyle w:val="876"/>
        <w:jc w:val="both"/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ab/>
      </w:r>
      <w:r>
        <w:rPr>
          <w:rFonts w:ascii="Times New Roman" w:hAnsi="Times New Roman"/>
          <w:lang w:val="ru-RU"/>
        </w:rPr>
        <w:t xml:space="preserve">4. Настоящее постановление вступает в силу после его подписания.</w:t>
      </w:r>
      <w:r>
        <w:rPr>
          <w:rFonts w:ascii="Times New Roman" w:hAnsi="Times New Roman"/>
          <w:lang w:val="ru-RU"/>
        </w:rPr>
      </w:r>
      <w:r>
        <w:rPr>
          <w:rFonts w:ascii="Times New Roman" w:hAnsi="Times New Roman"/>
          <w:lang w:val="ru-RU"/>
        </w:rPr>
      </w:r>
    </w:p>
    <w:p>
      <w:pPr>
        <w:pStyle w:val="876"/>
        <w:jc w:val="both"/>
      </w:pPr>
      <w:r>
        <w:rPr>
          <w:szCs w:val="24"/>
          <w:lang w:val="ru-RU"/>
        </w:rPr>
        <w:tab/>
      </w:r>
      <w:r>
        <w:rPr>
          <w:szCs w:val="24"/>
          <w:lang w:val="ru-RU"/>
        </w:rPr>
        <w:t xml:space="preserve">5</w:t>
      </w:r>
      <w:r>
        <w:rPr>
          <w:szCs w:val="24"/>
          <w:lang w:val="ru-RU"/>
        </w:rPr>
        <w:t xml:space="preserve">. Контроль за выполнением настоящего постановления возложить на заместителя главы Белоярского района  Гайворонского </w:t>
      </w:r>
      <w:r>
        <w:rPr>
          <w:szCs w:val="24"/>
          <w:lang w:val="ru-RU"/>
        </w:rPr>
        <w:t xml:space="preserve">А.В.</w:t>
      </w:r>
      <w:r/>
      <w:r>
        <w:rPr>
          <w:szCs w:val="24"/>
          <w:lang w:val="ru-RU"/>
        </w:rPr>
        <w:t xml:space="preserve">  </w:t>
      </w:r>
      <w:r/>
    </w:p>
    <w:p>
      <w:pPr>
        <w:pStyle w:val="876"/>
        <w:jc w:val="both"/>
      </w:pPr>
      <w:r>
        <w:t xml:space="preserve">  </w:t>
      </w:r>
      <w:r/>
    </w:p>
    <w:p>
      <w:pPr>
        <w:pStyle w:val="876"/>
        <w:jc w:val="both"/>
      </w:pPr>
      <w:r/>
      <w:r/>
    </w:p>
    <w:p>
      <w:pPr>
        <w:pStyle w:val="876"/>
        <w:jc w:val="both"/>
      </w:pPr>
      <w:r/>
      <w:r/>
    </w:p>
    <w:p>
      <w:pPr>
        <w:pStyle w:val="876"/>
        <w:ind w:left="-48"/>
        <w:jc w:val="both"/>
        <w:rPr>
          <w:szCs w:val="24"/>
        </w:rPr>
      </w:pPr>
      <w:r>
        <w:rPr>
          <w:szCs w:val="24"/>
          <w:lang w:val="ru-RU"/>
        </w:rPr>
        <w:t xml:space="preserve">Глава </w:t>
      </w:r>
      <w:r>
        <w:rPr>
          <w:szCs w:val="24"/>
          <w:lang w:val="ru-RU"/>
        </w:rPr>
        <w:t xml:space="preserve">Белоярского района</w:t>
        <w:tab/>
        <w:tab/>
        <w:tab/>
        <w:tab/>
        <w:tab/>
        <w:tab/>
        <w:tab/>
        <w:tab/>
      </w:r>
      <w:r>
        <w:rPr>
          <w:szCs w:val="24"/>
          <w:lang w:val="ru-RU"/>
        </w:rPr>
        <w:t xml:space="preserve">С.П. Маненков</w:t>
      </w:r>
      <w:r>
        <w:rPr>
          <w:szCs w:val="24"/>
        </w:rPr>
      </w:r>
      <w:r>
        <w:rPr>
          <w:szCs w:val="24"/>
        </w:rPr>
      </w:r>
    </w:p>
    <w:p>
      <w:pPr>
        <w:pStyle w:val="876"/>
        <w:ind w:left="-48"/>
        <w:jc w:val="right"/>
        <w:rPr>
          <w:lang w:val="ru-RU"/>
        </w:rPr>
      </w:pPr>
      <w:r>
        <w:rPr>
          <w:szCs w:val="24"/>
          <w:highlight w:val="none"/>
          <w:lang w:val="ru-RU"/>
        </w:rPr>
      </w:r>
      <w:r>
        <w:rPr>
          <w:szCs w:val="24"/>
          <w:highlight w:val="none"/>
          <w:lang w:val="ru-RU"/>
        </w:rPr>
      </w:r>
      <w:r>
        <w:rPr>
          <w:lang w:val="ru-RU"/>
        </w:rPr>
      </w:r>
    </w:p>
    <w:p>
      <w:pPr>
        <w:pStyle w:val="876"/>
        <w:ind w:left="-48"/>
        <w:jc w:val="right"/>
        <w:rPr>
          <w:highlight w:val="none"/>
          <w:lang w:val="ru-RU"/>
        </w:rPr>
      </w:pPr>
      <w:r>
        <w:rPr>
          <w:szCs w:val="24"/>
          <w:lang w:val="ru-RU"/>
        </w:rPr>
        <w:t xml:space="preserve">Приложение</w:t>
      </w:r>
      <w:r>
        <w:rPr>
          <w:szCs w:val="24"/>
          <w:lang w:val="ru-RU"/>
        </w:rPr>
        <w:t xml:space="preserve"> 1</w:t>
      </w:r>
      <w:r>
        <w:rPr>
          <w:highlight w:val="none"/>
          <w:lang w:val="ru-RU"/>
        </w:rPr>
      </w:r>
      <w:r>
        <w:rPr>
          <w:highlight w:val="none"/>
          <w:lang w:val="ru-RU"/>
        </w:rPr>
      </w:r>
    </w:p>
    <w:p>
      <w:pPr>
        <w:pStyle w:val="876"/>
        <w:ind w:left="-48"/>
        <w:jc w:val="right"/>
        <w:rPr>
          <w:szCs w:val="24"/>
          <w:lang w:val="ru-RU"/>
        </w:rPr>
      </w:pPr>
      <w:r>
        <w:rPr>
          <w:szCs w:val="24"/>
          <w:lang w:val="ru-RU"/>
        </w:rPr>
        <w:t xml:space="preserve">к постановлению администрации</w:t>
      </w:r>
      <w:r>
        <w:rPr>
          <w:szCs w:val="24"/>
          <w:lang w:val="ru-RU"/>
        </w:rPr>
      </w:r>
      <w:r>
        <w:rPr>
          <w:szCs w:val="24"/>
          <w:lang w:val="ru-RU"/>
        </w:rPr>
      </w:r>
    </w:p>
    <w:p>
      <w:pPr>
        <w:pStyle w:val="876"/>
        <w:ind w:left="-48"/>
        <w:jc w:val="right"/>
        <w:rPr>
          <w:szCs w:val="24"/>
          <w:lang w:val="ru-RU"/>
        </w:rPr>
      </w:pPr>
      <w:r>
        <w:rPr>
          <w:szCs w:val="24"/>
          <w:lang w:val="ru-RU"/>
        </w:rPr>
        <w:t xml:space="preserve">Белоярского района</w:t>
      </w:r>
      <w:r>
        <w:rPr>
          <w:szCs w:val="24"/>
          <w:lang w:val="ru-RU"/>
        </w:rPr>
      </w:r>
      <w:r>
        <w:rPr>
          <w:szCs w:val="24"/>
          <w:lang w:val="ru-RU"/>
        </w:rPr>
      </w:r>
    </w:p>
    <w:p>
      <w:pPr>
        <w:pStyle w:val="876"/>
        <w:ind w:left="-48"/>
        <w:jc w:val="right"/>
        <w:rPr>
          <w:szCs w:val="24"/>
          <w:lang w:val="ru-RU"/>
        </w:rPr>
      </w:pPr>
      <w:r>
        <w:rPr>
          <w:szCs w:val="24"/>
          <w:lang w:val="ru-RU"/>
        </w:rPr>
        <w:t xml:space="preserve">от 13 марта 2026 года № 214</w:t>
      </w:r>
      <w:r>
        <w:rPr>
          <w:szCs w:val="24"/>
          <w:lang w:val="ru-RU"/>
        </w:rPr>
      </w:r>
    </w:p>
    <w:p>
      <w:pPr>
        <w:pStyle w:val="876"/>
        <w:ind w:left="-48"/>
        <w:jc w:val="right"/>
        <w:rPr>
          <w:szCs w:val="24"/>
          <w:lang w:val="ru-RU"/>
        </w:rPr>
      </w:pPr>
      <w:r>
        <w:rPr>
          <w:szCs w:val="24"/>
          <w:lang w:val="ru-RU"/>
        </w:rPr>
      </w:r>
      <w:r>
        <w:rPr>
          <w:szCs w:val="24"/>
          <w:lang w:val="ru-RU"/>
        </w:rPr>
      </w:r>
      <w:r>
        <w:rPr>
          <w:szCs w:val="24"/>
          <w:lang w:val="ru-RU"/>
        </w:rPr>
      </w:r>
    </w:p>
    <w:p>
      <w:pPr>
        <w:pStyle w:val="876"/>
        <w:ind w:left="-48"/>
        <w:jc w:val="center"/>
        <w:rPr>
          <w:szCs w:val="24"/>
          <w:lang w:val="ru-RU"/>
        </w:rPr>
      </w:pPr>
      <w:r>
        <w:rPr>
          <w:szCs w:val="24"/>
          <w:lang w:val="ru-RU"/>
        </w:rPr>
      </w:r>
      <w:r>
        <w:rPr>
          <w:szCs w:val="24"/>
          <w:lang w:val="ru-RU"/>
        </w:rPr>
      </w:r>
      <w:r>
        <w:rPr>
          <w:szCs w:val="24"/>
          <w:lang w:val="ru-RU"/>
        </w:rPr>
      </w:r>
    </w:p>
    <w:p>
      <w:pPr>
        <w:pStyle w:val="876"/>
        <w:ind w:left="-48"/>
        <w:jc w:val="center"/>
        <w:rPr>
          <w:b/>
          <w:bCs/>
          <w:szCs w:val="24"/>
          <w:lang w:val="ru-RU"/>
        </w:rPr>
      </w:pPr>
      <w:r>
        <w:rPr>
          <w:b/>
          <w:bCs/>
          <w:szCs w:val="24"/>
          <w:lang w:val="ru-RU"/>
        </w:rPr>
        <w:t xml:space="preserve">Состав</w:t>
      </w:r>
      <w:r>
        <w:rPr>
          <w:b/>
          <w:bCs/>
          <w:szCs w:val="24"/>
          <w:lang w:val="ru-RU"/>
        </w:rPr>
      </w:r>
      <w:r>
        <w:rPr>
          <w:b/>
          <w:bCs/>
          <w:szCs w:val="24"/>
          <w:lang w:val="ru-RU"/>
        </w:rPr>
      </w:r>
    </w:p>
    <w:p>
      <w:pPr>
        <w:pStyle w:val="876"/>
        <w:ind w:left="-48"/>
        <w:jc w:val="center"/>
        <w:rPr>
          <w:szCs w:val="24"/>
          <w:lang w:val="ru-RU"/>
        </w:rPr>
      </w:pPr>
      <w:r>
        <w:rPr>
          <w:szCs w:val="24"/>
          <w:lang w:val="ru-RU"/>
        </w:rPr>
        <w:t xml:space="preserve">согласительн</w:t>
      </w:r>
      <w:r>
        <w:rPr>
          <w:szCs w:val="24"/>
          <w:lang w:val="ru-RU"/>
        </w:rPr>
        <w:t xml:space="preserve">ой комиссии по вопросу согласования местоположения границ земельных участков при выполнении комплексных кадастровых работ на территории городского поселения Белоярский Белоярского района Ханты - Мансийского автономного округа - Югры</w:t>
      </w:r>
      <w:r>
        <w:rPr>
          <w:szCs w:val="24"/>
          <w:lang w:val="ru-RU"/>
        </w:rPr>
      </w:r>
      <w:r>
        <w:rPr>
          <w:szCs w:val="24"/>
          <w:lang w:val="ru-RU"/>
        </w:rPr>
      </w:r>
    </w:p>
    <w:p>
      <w:pPr>
        <w:pStyle w:val="876"/>
        <w:ind w:left="-48"/>
        <w:jc w:val="center"/>
        <w:rPr>
          <w:szCs w:val="24"/>
          <w:lang w:val="ru-RU"/>
        </w:rPr>
      </w:pPr>
      <w:r>
        <w:rPr>
          <w:szCs w:val="24"/>
          <w:lang w:val="ru-RU"/>
        </w:rPr>
      </w:r>
      <w:r>
        <w:rPr>
          <w:szCs w:val="24"/>
          <w:lang w:val="ru-RU"/>
        </w:rPr>
      </w:r>
      <w:r>
        <w:rPr>
          <w:szCs w:val="24"/>
          <w:lang w:val="ru-RU"/>
        </w:rPr>
      </w:r>
    </w:p>
    <w:tbl>
      <w:tblPr>
        <w:tblStyle w:val="882"/>
        <w:tblW w:w="0" w:type="auto"/>
        <w:tblInd w:w="-108" w:type="dxa"/>
        <w:tblBorders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insideH w:val="none" w:color="000000" w:sz="0" w:space="0"/>
          <w:insideV w:val="none" w:color="000000" w:sz="0" w:space="0"/>
        </w:tblBorders>
        <w:tblLayout w:type="autofit"/>
        <w:tblCellMar>
          <w:left w:w="108" w:type="dxa"/>
          <w:right w:w="108" w:type="dxa"/>
        </w:tblCellMar>
        <w:tblLook w:val="04A0" w:firstRow="1" w:lastRow="0" w:firstColumn="1" w:lastColumn="0" w:noHBand="0" w:noVBand="1"/>
      </w:tblPr>
      <w:tblGrid>
        <w:gridCol w:w="4786"/>
        <w:gridCol w:w="4786"/>
      </w:tblGrid>
      <w:tr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</w:tblPrEx>
        <w:trPr/>
        <w:tc>
          <w:tcPr>
            <w:gridSpan w:val="2"/>
            <w:tcW w:w="9572" w:type="dxa"/>
            <w:vAlign w:val="top"/>
            <w:textDirection w:val="lrTb"/>
            <w:noWrap w:val="false"/>
          </w:tcPr>
          <w:p>
            <w:pPr>
              <w:pStyle w:val="876"/>
              <w:ind w:left="-48"/>
              <w:jc w:val="both"/>
              <w:rPr>
                <w:b/>
                <w:bCs/>
                <w:szCs w:val="24"/>
                <w:lang w:val="ru-RU"/>
              </w:rPr>
            </w:pPr>
            <w:r>
              <w:rPr>
                <w:b/>
                <w:bCs/>
                <w:szCs w:val="24"/>
                <w:lang w:val="ru-RU"/>
              </w:rPr>
              <w:t xml:space="preserve">Председатель комиссии:</w:t>
            </w:r>
            <w:r>
              <w:rPr>
                <w:b/>
                <w:bCs/>
                <w:szCs w:val="24"/>
                <w:lang w:val="ru-RU"/>
              </w:rPr>
            </w:r>
            <w:r>
              <w:rPr>
                <w:b/>
                <w:bCs/>
                <w:szCs w:val="24"/>
                <w:lang w:val="ru-RU"/>
              </w:rPr>
            </w:r>
          </w:p>
        </w:tc>
      </w:tr>
      <w:tr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</w:tblPrEx>
        <w:trPr/>
        <w:tc>
          <w:tcPr>
            <w:tcW w:w="4786" w:type="dxa"/>
            <w:vAlign w:val="top"/>
            <w:textDirection w:val="lrTb"/>
            <w:noWrap w:val="false"/>
          </w:tcPr>
          <w:p>
            <w:pPr>
              <w:pStyle w:val="876"/>
              <w:jc w:val="right"/>
              <w:rPr>
                <w:szCs w:val="24"/>
                <w:lang w:val="ru-RU"/>
              </w:rPr>
            </w:pPr>
            <w:r>
              <w:rPr>
                <w:szCs w:val="24"/>
                <w:lang w:val="ru-RU"/>
              </w:rPr>
              <w:t xml:space="preserve">-</w:t>
            </w:r>
            <w:r>
              <w:rPr>
                <w:szCs w:val="24"/>
                <w:lang w:val="ru-RU"/>
              </w:rPr>
            </w:r>
            <w:r>
              <w:rPr>
                <w:szCs w:val="24"/>
                <w:lang w:val="ru-RU"/>
              </w:rPr>
            </w:r>
          </w:p>
        </w:tc>
        <w:tc>
          <w:tcPr>
            <w:tcW w:w="4786" w:type="dxa"/>
            <w:vAlign w:val="top"/>
            <w:textDirection w:val="lrTb"/>
            <w:noWrap w:val="false"/>
          </w:tcPr>
          <w:p>
            <w:pPr>
              <w:pStyle w:val="876"/>
              <w:jc w:val="both"/>
              <w:rPr>
                <w:b/>
                <w:bCs/>
                <w:szCs w:val="24"/>
                <w:vertAlign w:val="baseline"/>
                <w:lang w:val="ru-RU"/>
              </w:rPr>
            </w:pPr>
            <w:r>
              <w:rPr>
                <w:szCs w:val="24"/>
                <w:lang w:val="ru-RU"/>
              </w:rPr>
              <w:t xml:space="preserve">Глава городского поселения Белоярский</w:t>
            </w:r>
            <w:r>
              <w:rPr>
                <w:b/>
                <w:bCs/>
                <w:szCs w:val="24"/>
                <w:vertAlign w:val="baseline"/>
                <w:lang w:val="ru-RU"/>
              </w:rPr>
            </w:r>
            <w:r>
              <w:rPr>
                <w:b/>
                <w:bCs/>
                <w:szCs w:val="24"/>
                <w:vertAlign w:val="baseline"/>
                <w:lang w:val="ru-RU"/>
              </w:rPr>
            </w:r>
          </w:p>
        </w:tc>
      </w:tr>
      <w:tr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</w:tblPrEx>
        <w:trPr/>
        <w:tc>
          <w:tcPr>
            <w:gridSpan w:val="2"/>
            <w:tcW w:w="9572" w:type="dxa"/>
            <w:vAlign w:val="top"/>
            <w:textDirection w:val="lrTb"/>
            <w:noWrap w:val="false"/>
          </w:tcPr>
          <w:p>
            <w:pPr>
              <w:pStyle w:val="876"/>
              <w:ind w:left="-48"/>
              <w:jc w:val="both"/>
              <w:rPr>
                <w:b/>
                <w:bCs/>
                <w:szCs w:val="24"/>
                <w:vertAlign w:val="baseline"/>
                <w:lang w:val="ru-RU"/>
              </w:rPr>
            </w:pPr>
            <w:r>
              <w:rPr>
                <w:b/>
                <w:bCs/>
                <w:szCs w:val="24"/>
                <w:lang w:val="ru-RU"/>
              </w:rPr>
              <w:t xml:space="preserve">Заместитель председателя комиссии:</w:t>
            </w:r>
            <w:r>
              <w:rPr>
                <w:b/>
                <w:bCs/>
                <w:szCs w:val="24"/>
                <w:vertAlign w:val="baseline"/>
                <w:lang w:val="ru-RU"/>
              </w:rPr>
            </w:r>
            <w:r>
              <w:rPr>
                <w:b/>
                <w:bCs/>
                <w:szCs w:val="24"/>
                <w:vertAlign w:val="baseline"/>
                <w:lang w:val="ru-RU"/>
              </w:rPr>
            </w:r>
          </w:p>
        </w:tc>
      </w:tr>
      <w:tr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</w:tblPrEx>
        <w:trPr/>
        <w:tc>
          <w:tcPr>
            <w:tcW w:w="4786" w:type="dxa"/>
            <w:vAlign w:val="top"/>
            <w:textDirection w:val="lrTb"/>
            <w:noWrap w:val="false"/>
          </w:tcPr>
          <w:p>
            <w:pPr>
              <w:pStyle w:val="876"/>
              <w:jc w:val="right"/>
              <w:rPr>
                <w:b/>
                <w:bCs/>
                <w:szCs w:val="24"/>
                <w:vertAlign w:val="baseline"/>
                <w:lang w:val="ru-RU"/>
              </w:rPr>
            </w:pPr>
            <w:r>
              <w:rPr>
                <w:b w:val="0"/>
                <w:bCs w:val="0"/>
                <w:szCs w:val="24"/>
                <w:vertAlign w:val="baseline"/>
                <w:lang w:val="ru-RU"/>
              </w:rPr>
              <w:t xml:space="preserve">-</w:t>
            </w:r>
            <w:r>
              <w:rPr>
                <w:b/>
                <w:bCs/>
                <w:szCs w:val="24"/>
                <w:vertAlign w:val="baseline"/>
                <w:lang w:val="ru-RU"/>
              </w:rPr>
            </w:r>
            <w:r>
              <w:rPr>
                <w:b/>
                <w:bCs/>
                <w:szCs w:val="24"/>
                <w:vertAlign w:val="baseline"/>
                <w:lang w:val="ru-RU"/>
              </w:rPr>
            </w:r>
          </w:p>
        </w:tc>
        <w:tc>
          <w:tcPr>
            <w:tcW w:w="4786" w:type="dxa"/>
            <w:vAlign w:val="top"/>
            <w:textDirection w:val="lrTb"/>
            <w:noWrap w:val="false"/>
          </w:tcPr>
          <w:p>
            <w:pPr>
              <w:pStyle w:val="876"/>
              <w:jc w:val="both"/>
              <w:rPr>
                <w:b/>
                <w:bCs/>
                <w:szCs w:val="24"/>
                <w:vertAlign w:val="baseline"/>
                <w:lang w:val="ru-RU"/>
              </w:rPr>
            </w:pPr>
            <w:r>
              <w:rPr>
                <w:szCs w:val="24"/>
                <w:lang w:val="ru-RU"/>
              </w:rPr>
              <w:t xml:space="preserve">Глава администрации городского поселения Белоярский</w:t>
            </w:r>
            <w:r>
              <w:rPr>
                <w:b/>
                <w:bCs/>
                <w:szCs w:val="24"/>
                <w:vertAlign w:val="baseline"/>
                <w:lang w:val="ru-RU"/>
              </w:rPr>
            </w:r>
            <w:r>
              <w:rPr>
                <w:b/>
                <w:bCs/>
                <w:szCs w:val="24"/>
                <w:vertAlign w:val="baseline"/>
                <w:lang w:val="ru-RU"/>
              </w:rPr>
            </w:r>
          </w:p>
        </w:tc>
      </w:tr>
      <w:tr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</w:tblPrEx>
        <w:trPr/>
        <w:tc>
          <w:tcPr>
            <w:gridSpan w:val="2"/>
            <w:tcW w:w="9572" w:type="dxa"/>
            <w:vAlign w:val="top"/>
            <w:textDirection w:val="lrTb"/>
            <w:noWrap w:val="false"/>
          </w:tcPr>
          <w:p>
            <w:pPr>
              <w:pStyle w:val="876"/>
              <w:ind w:left="-48"/>
              <w:jc w:val="both"/>
              <w:rPr>
                <w:b/>
                <w:bCs/>
                <w:szCs w:val="24"/>
                <w:vertAlign w:val="baseline"/>
                <w:lang w:val="ru-RU"/>
              </w:rPr>
            </w:pPr>
            <w:r>
              <w:rPr>
                <w:b/>
                <w:bCs/>
                <w:szCs w:val="24"/>
                <w:lang w:val="ru-RU"/>
              </w:rPr>
              <w:t xml:space="preserve">Секретарь комиссии:</w:t>
            </w:r>
            <w:r>
              <w:rPr>
                <w:b/>
                <w:bCs/>
                <w:szCs w:val="24"/>
                <w:vertAlign w:val="baseline"/>
                <w:lang w:val="ru-RU"/>
              </w:rPr>
            </w:r>
            <w:r>
              <w:rPr>
                <w:b/>
                <w:bCs/>
                <w:szCs w:val="24"/>
                <w:vertAlign w:val="baseline"/>
                <w:lang w:val="ru-RU"/>
              </w:rPr>
            </w:r>
          </w:p>
        </w:tc>
      </w:tr>
      <w:tr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</w:tblPrEx>
        <w:trPr/>
        <w:tc>
          <w:tcPr>
            <w:tcW w:w="4786" w:type="dxa"/>
            <w:vAlign w:val="top"/>
            <w:textDirection w:val="lrTb"/>
            <w:noWrap w:val="false"/>
          </w:tcPr>
          <w:p>
            <w:pPr>
              <w:pStyle w:val="876"/>
              <w:jc w:val="right"/>
              <w:rPr>
                <w:b/>
                <w:bCs/>
                <w:szCs w:val="24"/>
                <w:vertAlign w:val="baseline"/>
                <w:lang w:val="ru-RU"/>
              </w:rPr>
            </w:pPr>
            <w:r>
              <w:rPr>
                <w:b w:val="0"/>
                <w:bCs w:val="0"/>
                <w:szCs w:val="24"/>
                <w:vertAlign w:val="baseline"/>
                <w:lang w:val="ru-RU"/>
              </w:rPr>
              <w:t xml:space="preserve">-</w:t>
            </w:r>
            <w:r>
              <w:rPr>
                <w:b/>
                <w:bCs/>
                <w:szCs w:val="24"/>
                <w:vertAlign w:val="baseline"/>
                <w:lang w:val="ru-RU"/>
              </w:rPr>
            </w:r>
            <w:r>
              <w:rPr>
                <w:b/>
                <w:bCs/>
                <w:szCs w:val="24"/>
                <w:vertAlign w:val="baseline"/>
                <w:lang w:val="ru-RU"/>
              </w:rPr>
            </w:r>
          </w:p>
        </w:tc>
        <w:tc>
          <w:tcPr>
            <w:tcW w:w="4786" w:type="dxa"/>
            <w:vAlign w:val="top"/>
            <w:textDirection w:val="lrTb"/>
            <w:noWrap w:val="false"/>
          </w:tcPr>
          <w:p>
            <w:pPr>
              <w:pStyle w:val="876"/>
              <w:jc w:val="both"/>
              <w:rPr>
                <w:b/>
                <w:bCs/>
                <w:szCs w:val="24"/>
                <w:vertAlign w:val="baseline"/>
                <w:lang w:val="ru-RU"/>
              </w:rPr>
            </w:pPr>
            <w:r>
              <w:rPr>
                <w:b w:val="0"/>
                <w:bCs w:val="0"/>
                <w:szCs w:val="24"/>
                <w:vertAlign w:val="baseline"/>
                <w:lang w:val="ru-RU"/>
              </w:rPr>
              <w:t xml:space="preserve">Заместитель главы администрации городского поселения Белоярский, начальник отдела по земельным отношениям</w:t>
            </w:r>
            <w:r>
              <w:rPr>
                <w:b/>
                <w:bCs/>
                <w:szCs w:val="24"/>
                <w:vertAlign w:val="baseline"/>
                <w:lang w:val="ru-RU"/>
              </w:rPr>
            </w:r>
            <w:r>
              <w:rPr>
                <w:b/>
                <w:bCs/>
                <w:szCs w:val="24"/>
                <w:vertAlign w:val="baseline"/>
                <w:lang w:val="ru-RU"/>
              </w:rPr>
            </w:r>
          </w:p>
        </w:tc>
      </w:tr>
      <w:tr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</w:tblPrEx>
        <w:trPr/>
        <w:tc>
          <w:tcPr>
            <w:gridSpan w:val="2"/>
            <w:tcW w:w="9572" w:type="dxa"/>
            <w:vAlign w:val="top"/>
            <w:textDirection w:val="lrTb"/>
            <w:noWrap w:val="false"/>
          </w:tcPr>
          <w:p>
            <w:pPr>
              <w:pStyle w:val="876"/>
              <w:jc w:val="both"/>
              <w:rPr>
                <w:b/>
                <w:bCs/>
                <w:szCs w:val="24"/>
                <w:vertAlign w:val="baseline"/>
                <w:lang w:val="ru-RU"/>
              </w:rPr>
            </w:pPr>
            <w:r>
              <w:rPr>
                <w:b/>
                <w:bCs/>
                <w:szCs w:val="24"/>
                <w:vertAlign w:val="baseline"/>
                <w:lang w:val="ru-RU"/>
              </w:rPr>
              <w:t xml:space="preserve">Члены комиссии:</w:t>
            </w:r>
            <w:r>
              <w:rPr>
                <w:b/>
                <w:bCs/>
                <w:szCs w:val="24"/>
                <w:vertAlign w:val="baseline"/>
                <w:lang w:val="ru-RU"/>
              </w:rPr>
            </w:r>
            <w:r>
              <w:rPr>
                <w:b/>
                <w:bCs/>
                <w:szCs w:val="24"/>
                <w:vertAlign w:val="baseline"/>
                <w:lang w:val="ru-RU"/>
              </w:rPr>
            </w:r>
          </w:p>
        </w:tc>
      </w:tr>
      <w:tr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</w:tblPrEx>
        <w:trPr/>
        <w:tc>
          <w:tcPr>
            <w:tcW w:w="4786" w:type="dxa"/>
            <w:vAlign w:val="top"/>
            <w:textDirection w:val="lrTb"/>
            <w:noWrap w:val="false"/>
          </w:tcPr>
          <w:p>
            <w:pPr>
              <w:pStyle w:val="876"/>
              <w:jc w:val="right"/>
              <w:rPr>
                <w:b w:val="0"/>
                <w:bCs w:val="0"/>
                <w:szCs w:val="24"/>
                <w:vertAlign w:val="baseline"/>
                <w:lang w:val="ru-RU"/>
              </w:rPr>
            </w:pPr>
            <w:r>
              <w:rPr>
                <w:b w:val="0"/>
                <w:bCs w:val="0"/>
                <w:szCs w:val="24"/>
                <w:vertAlign w:val="baseline"/>
                <w:lang w:val="ru-RU"/>
              </w:rPr>
              <w:t xml:space="preserve">-</w:t>
            </w:r>
            <w:r>
              <w:rPr>
                <w:b w:val="0"/>
                <w:bCs w:val="0"/>
                <w:szCs w:val="24"/>
                <w:vertAlign w:val="baseline"/>
                <w:lang w:val="ru-RU"/>
              </w:rPr>
            </w:r>
            <w:r>
              <w:rPr>
                <w:b w:val="0"/>
                <w:bCs w:val="0"/>
                <w:szCs w:val="24"/>
                <w:vertAlign w:val="baseline"/>
                <w:lang w:val="ru-RU"/>
              </w:rPr>
            </w:r>
          </w:p>
        </w:tc>
        <w:tc>
          <w:tcPr>
            <w:tcW w:w="4786" w:type="dxa"/>
            <w:vAlign w:val="top"/>
            <w:textDirection w:val="lrTb"/>
            <w:noWrap w:val="false"/>
          </w:tcPr>
          <w:p>
            <w:pPr>
              <w:pStyle w:val="876"/>
              <w:jc w:val="both"/>
              <w:rPr>
                <w:b w:val="0"/>
                <w:bCs w:val="0"/>
                <w:szCs w:val="24"/>
                <w:vertAlign w:val="baseline"/>
                <w:lang w:val="ru-RU"/>
              </w:rPr>
            </w:pPr>
            <w:r>
              <w:rPr>
                <w:b w:val="0"/>
                <w:bCs w:val="0"/>
                <w:szCs w:val="24"/>
                <w:vertAlign w:val="baseline"/>
                <w:lang w:val="ru-RU"/>
              </w:rPr>
              <w:t xml:space="preserve">Начальник управления земельных отношений Департамента по управлению государственным имуществом Ханты - Мансийского автономного округа - Югры (либо лицо его замещающее)</w:t>
            </w:r>
            <w:r>
              <w:rPr>
                <w:b w:val="0"/>
                <w:bCs w:val="0"/>
                <w:szCs w:val="24"/>
                <w:vertAlign w:val="baseline"/>
                <w:lang w:val="ru-RU"/>
              </w:rPr>
            </w:r>
            <w:r>
              <w:rPr>
                <w:b w:val="0"/>
                <w:bCs w:val="0"/>
                <w:szCs w:val="24"/>
                <w:vertAlign w:val="baseline"/>
                <w:lang w:val="ru-RU"/>
              </w:rPr>
            </w:r>
          </w:p>
        </w:tc>
      </w:tr>
      <w:tr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</w:tblPrEx>
        <w:trPr/>
        <w:tc>
          <w:tcPr>
            <w:tcW w:w="4786" w:type="dxa"/>
            <w:vAlign w:val="top"/>
            <w:textDirection w:val="lrTb"/>
            <w:noWrap w:val="false"/>
          </w:tcPr>
          <w:p>
            <w:pPr>
              <w:pStyle w:val="876"/>
              <w:jc w:val="right"/>
              <w:rPr>
                <w:b w:val="0"/>
                <w:bCs w:val="0"/>
                <w:szCs w:val="24"/>
                <w:vertAlign w:val="baseline"/>
                <w:lang w:val="ru-RU"/>
              </w:rPr>
            </w:pPr>
            <w:r>
              <w:rPr>
                <w:b w:val="0"/>
                <w:bCs w:val="0"/>
                <w:szCs w:val="24"/>
                <w:vertAlign w:val="baseline"/>
                <w:lang w:val="ru-RU"/>
              </w:rPr>
              <w:t xml:space="preserve">-</w:t>
            </w:r>
            <w:r>
              <w:rPr>
                <w:b w:val="0"/>
                <w:bCs w:val="0"/>
                <w:szCs w:val="24"/>
                <w:vertAlign w:val="baseline"/>
                <w:lang w:val="ru-RU"/>
              </w:rPr>
            </w:r>
            <w:r>
              <w:rPr>
                <w:b w:val="0"/>
                <w:bCs w:val="0"/>
                <w:szCs w:val="24"/>
                <w:vertAlign w:val="baseline"/>
                <w:lang w:val="ru-RU"/>
              </w:rPr>
            </w:r>
          </w:p>
        </w:tc>
        <w:tc>
          <w:tcPr>
            <w:tcW w:w="4786" w:type="dxa"/>
            <w:vAlign w:val="top"/>
            <w:textDirection w:val="lrTb"/>
            <w:noWrap w:val="false"/>
          </w:tcPr>
          <w:p>
            <w:pPr>
              <w:pStyle w:val="876"/>
              <w:jc w:val="both"/>
              <w:rPr>
                <w:b w:val="0"/>
                <w:bCs w:val="0"/>
                <w:szCs w:val="24"/>
                <w:vertAlign w:val="baseline"/>
                <w:lang w:val="ru-RU"/>
              </w:rPr>
            </w:pPr>
            <w:r>
              <w:rPr>
                <w:b w:val="0"/>
                <w:bCs w:val="0"/>
                <w:szCs w:val="24"/>
                <w:vertAlign w:val="baseline"/>
                <w:lang w:val="ru-RU"/>
              </w:rPr>
              <w:t xml:space="preserve">Начальник отдела управления федеральным имуществом и взаимодействия с органами государственной власти и местного самоуправления в ХМАО - Югре МТУ Росимущества (либо лицо его замещающее)</w:t>
            </w:r>
            <w:r>
              <w:rPr>
                <w:b w:val="0"/>
                <w:bCs w:val="0"/>
                <w:szCs w:val="24"/>
                <w:vertAlign w:val="baseline"/>
                <w:lang w:val="ru-RU"/>
              </w:rPr>
            </w:r>
            <w:r>
              <w:rPr>
                <w:b w:val="0"/>
                <w:bCs w:val="0"/>
                <w:szCs w:val="24"/>
                <w:vertAlign w:val="baseline"/>
                <w:lang w:val="ru-RU"/>
              </w:rPr>
            </w:r>
          </w:p>
        </w:tc>
      </w:tr>
      <w:tr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</w:tblPrEx>
        <w:trPr/>
        <w:tc>
          <w:tcPr>
            <w:tcW w:w="4786" w:type="dxa"/>
            <w:vAlign w:val="top"/>
            <w:textDirection w:val="lrTb"/>
            <w:noWrap w:val="false"/>
          </w:tcPr>
          <w:p>
            <w:pPr>
              <w:pStyle w:val="876"/>
              <w:jc w:val="right"/>
              <w:rPr>
                <w:b w:val="0"/>
                <w:bCs w:val="0"/>
                <w:szCs w:val="24"/>
                <w:vertAlign w:val="baseline"/>
                <w:lang w:val="ru-RU"/>
              </w:rPr>
            </w:pPr>
            <w:r>
              <w:rPr>
                <w:b w:val="0"/>
                <w:bCs w:val="0"/>
                <w:szCs w:val="24"/>
                <w:vertAlign w:val="baseline"/>
                <w:lang w:val="ru-RU"/>
              </w:rPr>
              <w:t xml:space="preserve">-</w:t>
            </w:r>
            <w:r>
              <w:rPr>
                <w:b w:val="0"/>
                <w:bCs w:val="0"/>
                <w:szCs w:val="24"/>
                <w:vertAlign w:val="baseline"/>
                <w:lang w:val="ru-RU"/>
              </w:rPr>
            </w:r>
            <w:r>
              <w:rPr>
                <w:b w:val="0"/>
                <w:bCs w:val="0"/>
                <w:szCs w:val="24"/>
                <w:vertAlign w:val="baseline"/>
                <w:lang w:val="ru-RU"/>
              </w:rPr>
            </w:r>
          </w:p>
        </w:tc>
        <w:tc>
          <w:tcPr>
            <w:tcW w:w="4786" w:type="dxa"/>
            <w:vAlign w:val="top"/>
            <w:textDirection w:val="lrTb"/>
            <w:noWrap w:val="false"/>
          </w:tcPr>
          <w:p>
            <w:pPr>
              <w:pStyle w:val="876"/>
              <w:jc w:val="both"/>
              <w:rPr>
                <w:b w:val="0"/>
                <w:bCs w:val="0"/>
                <w:szCs w:val="24"/>
                <w:vertAlign w:val="baseline"/>
                <w:lang w:val="ru-RU"/>
              </w:rPr>
            </w:pPr>
            <w:r>
              <w:rPr>
                <w:b w:val="0"/>
                <w:bCs w:val="0"/>
                <w:szCs w:val="24"/>
                <w:vertAlign w:val="baseline"/>
                <w:lang w:val="ru-RU"/>
              </w:rPr>
              <w:t xml:space="preserve">Начальник Белоярского отдела Управления Росреестра по Ханты - Мансийскому автономному округу - Югре (либо лицо его замещающее)</w:t>
            </w:r>
            <w:r>
              <w:rPr>
                <w:b w:val="0"/>
                <w:bCs w:val="0"/>
                <w:szCs w:val="24"/>
                <w:vertAlign w:val="baseline"/>
                <w:lang w:val="ru-RU"/>
              </w:rPr>
            </w:r>
            <w:r>
              <w:rPr>
                <w:b w:val="0"/>
                <w:bCs w:val="0"/>
                <w:szCs w:val="24"/>
                <w:vertAlign w:val="baseline"/>
                <w:lang w:val="ru-RU"/>
              </w:rPr>
            </w:r>
          </w:p>
        </w:tc>
      </w:tr>
      <w:tr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</w:tblPrEx>
        <w:trPr/>
        <w:tc>
          <w:tcPr>
            <w:tcW w:w="4786" w:type="dxa"/>
            <w:vAlign w:val="top"/>
            <w:textDirection w:val="lrTb"/>
            <w:noWrap w:val="false"/>
          </w:tcPr>
          <w:p>
            <w:pPr>
              <w:pStyle w:val="876"/>
              <w:jc w:val="right"/>
              <w:rPr>
                <w:b w:val="0"/>
                <w:bCs w:val="0"/>
                <w:szCs w:val="24"/>
                <w:vertAlign w:val="baseline"/>
                <w:lang w:val="ru-RU"/>
              </w:rPr>
            </w:pPr>
            <w:r>
              <w:rPr>
                <w:b w:val="0"/>
                <w:bCs w:val="0"/>
                <w:szCs w:val="24"/>
                <w:vertAlign w:val="baseline"/>
                <w:lang w:val="ru-RU"/>
              </w:rPr>
              <w:t xml:space="preserve">-</w:t>
            </w:r>
            <w:r>
              <w:rPr>
                <w:b w:val="0"/>
                <w:bCs w:val="0"/>
                <w:szCs w:val="24"/>
                <w:vertAlign w:val="baseline"/>
                <w:lang w:val="ru-RU"/>
              </w:rPr>
            </w:r>
            <w:r>
              <w:rPr>
                <w:b w:val="0"/>
                <w:bCs w:val="0"/>
                <w:szCs w:val="24"/>
                <w:vertAlign w:val="baseline"/>
                <w:lang w:val="ru-RU"/>
              </w:rPr>
            </w:r>
          </w:p>
        </w:tc>
        <w:tc>
          <w:tcPr>
            <w:tcW w:w="4786" w:type="dxa"/>
            <w:vAlign w:val="top"/>
            <w:textDirection w:val="lrTb"/>
            <w:noWrap w:val="false"/>
          </w:tcPr>
          <w:p>
            <w:pPr>
              <w:pStyle w:val="876"/>
              <w:jc w:val="both"/>
              <w:rPr>
                <w:b w:val="0"/>
                <w:bCs w:val="0"/>
                <w:szCs w:val="24"/>
                <w:vertAlign w:val="baseline"/>
                <w:lang w:val="ru-RU"/>
              </w:rPr>
            </w:pPr>
            <w:r>
              <w:rPr>
                <w:szCs w:val="24"/>
                <w:lang w:val="ru-RU"/>
              </w:rPr>
              <w:t xml:space="preserve">Заместитель председателя, начальник отдела по земельным отношениям Комитета муниципальной собственности администрации Белоярского района</w:t>
            </w:r>
            <w:r>
              <w:rPr>
                <w:b w:val="0"/>
                <w:bCs w:val="0"/>
                <w:szCs w:val="24"/>
                <w:vertAlign w:val="baseline"/>
                <w:lang w:val="ru-RU"/>
              </w:rPr>
            </w:r>
            <w:r>
              <w:rPr>
                <w:b w:val="0"/>
                <w:bCs w:val="0"/>
                <w:szCs w:val="24"/>
                <w:vertAlign w:val="baseline"/>
                <w:lang w:val="ru-RU"/>
              </w:rPr>
            </w:r>
          </w:p>
        </w:tc>
      </w:tr>
      <w:tr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</w:tblPrEx>
        <w:trPr/>
        <w:tc>
          <w:tcPr>
            <w:tcW w:w="4786" w:type="dxa"/>
            <w:vAlign w:val="top"/>
            <w:textDirection w:val="lrTb"/>
            <w:noWrap w:val="false"/>
          </w:tcPr>
          <w:p>
            <w:pPr>
              <w:pStyle w:val="876"/>
              <w:jc w:val="right"/>
              <w:rPr>
                <w:b w:val="0"/>
                <w:bCs w:val="0"/>
                <w:szCs w:val="24"/>
                <w:vertAlign w:val="baseline"/>
                <w:lang w:val="ru-RU"/>
              </w:rPr>
            </w:pPr>
            <w:r>
              <w:rPr>
                <w:b w:val="0"/>
                <w:bCs w:val="0"/>
                <w:szCs w:val="24"/>
                <w:vertAlign w:val="baseline"/>
                <w:lang w:val="ru-RU"/>
              </w:rPr>
              <w:t xml:space="preserve">-</w:t>
            </w:r>
            <w:r>
              <w:rPr>
                <w:b w:val="0"/>
                <w:bCs w:val="0"/>
                <w:szCs w:val="24"/>
                <w:vertAlign w:val="baseline"/>
                <w:lang w:val="ru-RU"/>
              </w:rPr>
            </w:r>
            <w:r>
              <w:rPr>
                <w:b w:val="0"/>
                <w:bCs w:val="0"/>
                <w:szCs w:val="24"/>
                <w:vertAlign w:val="baseline"/>
                <w:lang w:val="ru-RU"/>
              </w:rPr>
            </w:r>
          </w:p>
        </w:tc>
        <w:tc>
          <w:tcPr>
            <w:tcW w:w="4786" w:type="dxa"/>
            <w:vAlign w:val="top"/>
            <w:textDirection w:val="lrTb"/>
            <w:noWrap w:val="false"/>
          </w:tcPr>
          <w:p>
            <w:pPr>
              <w:pStyle w:val="876"/>
              <w:jc w:val="both"/>
              <w:rPr>
                <w:b w:val="0"/>
                <w:bCs w:val="0"/>
                <w:szCs w:val="24"/>
                <w:vertAlign w:val="baseline"/>
                <w:lang w:val="ru-RU"/>
              </w:rPr>
            </w:pPr>
            <w:r>
              <w:rPr>
                <w:b w:val="0"/>
                <w:bCs w:val="0"/>
                <w:szCs w:val="24"/>
                <w:vertAlign w:val="baseline"/>
                <w:lang w:val="ru-RU"/>
              </w:rPr>
              <w:t xml:space="preserve">Начальник управления по архитектуре и градостроительству, главный архитектор администрации Белоярского района (либо лицо его замещающее)</w:t>
            </w:r>
            <w:r>
              <w:rPr>
                <w:b w:val="0"/>
                <w:bCs w:val="0"/>
                <w:szCs w:val="24"/>
                <w:vertAlign w:val="baseline"/>
                <w:lang w:val="ru-RU"/>
              </w:rPr>
            </w:r>
            <w:r>
              <w:rPr>
                <w:b w:val="0"/>
                <w:bCs w:val="0"/>
                <w:szCs w:val="24"/>
                <w:vertAlign w:val="baseline"/>
                <w:lang w:val="ru-RU"/>
              </w:rPr>
            </w:r>
          </w:p>
        </w:tc>
      </w:tr>
      <w:tr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</w:tblPrEx>
        <w:trPr/>
        <w:tc>
          <w:tcPr>
            <w:tcW w:w="4786" w:type="dxa"/>
            <w:vAlign w:val="top"/>
            <w:textDirection w:val="lrTb"/>
            <w:noWrap w:val="false"/>
          </w:tcPr>
          <w:p>
            <w:pPr>
              <w:pStyle w:val="876"/>
              <w:jc w:val="right"/>
              <w:rPr>
                <w:b w:val="0"/>
                <w:bCs w:val="0"/>
                <w:szCs w:val="24"/>
                <w:vertAlign w:val="baseline"/>
                <w:lang w:val="ru-RU"/>
              </w:rPr>
            </w:pPr>
            <w:r>
              <w:rPr>
                <w:b w:val="0"/>
                <w:bCs w:val="0"/>
                <w:szCs w:val="24"/>
                <w:vertAlign w:val="baseline"/>
                <w:lang w:val="ru-RU"/>
              </w:rPr>
              <w:t xml:space="preserve">-</w:t>
            </w:r>
            <w:r>
              <w:rPr>
                <w:b w:val="0"/>
                <w:bCs w:val="0"/>
                <w:szCs w:val="24"/>
                <w:vertAlign w:val="baseline"/>
                <w:lang w:val="ru-RU"/>
              </w:rPr>
            </w:r>
            <w:r>
              <w:rPr>
                <w:b w:val="0"/>
                <w:bCs w:val="0"/>
                <w:szCs w:val="24"/>
                <w:vertAlign w:val="baseline"/>
                <w:lang w:val="ru-RU"/>
              </w:rPr>
            </w:r>
          </w:p>
        </w:tc>
        <w:tc>
          <w:tcPr>
            <w:tcW w:w="4786" w:type="dxa"/>
            <w:vAlign w:val="top"/>
            <w:textDirection w:val="lrTb"/>
            <w:noWrap w:val="false"/>
          </w:tcPr>
          <w:p>
            <w:pPr>
              <w:pStyle w:val="876"/>
              <w:jc w:val="both"/>
              <w:rPr>
                <w:b w:val="0"/>
                <w:bCs w:val="0"/>
                <w:szCs w:val="24"/>
                <w:vertAlign w:val="baseline"/>
                <w:lang w:val="ru-RU"/>
              </w:rPr>
            </w:pPr>
            <w:r>
              <w:rPr>
                <w:b w:val="0"/>
                <w:bCs w:val="0"/>
                <w:szCs w:val="24"/>
                <w:vertAlign w:val="baseline"/>
                <w:lang w:val="ru-RU"/>
              </w:rPr>
              <w:t xml:space="preserve">Представитель СРО Ассоциации «Союз кадастровых инженеров</w:t>
            </w:r>
            <w:r>
              <w:rPr>
                <w:b w:val="0"/>
                <w:bCs w:val="0"/>
                <w:szCs w:val="24"/>
                <w:vertAlign w:val="baseline"/>
                <w:lang w:val="ru-RU"/>
              </w:rPr>
              <w:t xml:space="preserve">» </w:t>
            </w:r>
            <w:r>
              <w:rPr>
                <w:b w:val="0"/>
                <w:bCs w:val="0"/>
                <w:szCs w:val="24"/>
                <w:vertAlign w:val="baseline"/>
                <w:lang w:val="ru-RU"/>
              </w:rPr>
            </w:r>
            <w:r>
              <w:rPr>
                <w:b w:val="0"/>
                <w:bCs w:val="0"/>
                <w:szCs w:val="24"/>
                <w:vertAlign w:val="baseline"/>
                <w:lang w:val="ru-RU"/>
              </w:rPr>
            </w:r>
          </w:p>
        </w:tc>
      </w:tr>
    </w:tbl>
    <w:p>
      <w:pPr>
        <w:pStyle w:val="876"/>
        <w:ind w:left="-48"/>
        <w:jc w:val="both"/>
        <w:rPr>
          <w:b/>
          <w:bCs/>
          <w:szCs w:val="24"/>
          <w:lang w:val="ru-RU"/>
        </w:rPr>
      </w:pPr>
      <w:r>
        <w:rPr>
          <w:b/>
          <w:bCs/>
          <w:szCs w:val="24"/>
          <w:lang w:val="ru-RU"/>
        </w:rPr>
      </w:r>
      <w:r>
        <w:rPr>
          <w:b/>
          <w:bCs/>
          <w:szCs w:val="24"/>
          <w:lang w:val="ru-RU"/>
        </w:rPr>
      </w:r>
      <w:r>
        <w:rPr>
          <w:b/>
          <w:bCs/>
          <w:szCs w:val="24"/>
          <w:lang w:val="ru-RU"/>
        </w:rPr>
      </w:r>
    </w:p>
    <w:p>
      <w:pPr>
        <w:pStyle w:val="876"/>
        <w:ind w:left="-48"/>
        <w:jc w:val="center"/>
        <w:rPr>
          <w:b/>
          <w:bCs/>
          <w:szCs w:val="24"/>
          <w:lang w:val="ru-RU"/>
        </w:rPr>
      </w:pPr>
      <w:r>
        <w:rPr>
          <w:b/>
          <w:bCs/>
          <w:szCs w:val="24"/>
          <w:lang w:val="ru-RU"/>
        </w:rPr>
        <w:t xml:space="preserve">_______________________________________</w:t>
      </w:r>
      <w:r>
        <w:rPr>
          <w:b/>
          <w:bCs/>
          <w:szCs w:val="24"/>
          <w:lang w:val="ru-RU"/>
        </w:rPr>
      </w:r>
      <w:r>
        <w:rPr>
          <w:b/>
          <w:bCs/>
          <w:szCs w:val="24"/>
          <w:lang w:val="ru-RU"/>
        </w:rPr>
      </w:r>
    </w:p>
    <w:p>
      <w:pPr>
        <w:pStyle w:val="876"/>
        <w:ind w:left="-48"/>
        <w:jc w:val="right"/>
        <w:rPr>
          <w:lang w:val="ru-RU"/>
        </w:rPr>
      </w:pPr>
      <w:r>
        <w:rPr>
          <w:szCs w:val="24"/>
          <w:highlight w:val="none"/>
          <w:lang w:val="ru-RU"/>
        </w:rPr>
      </w:r>
      <w:r>
        <w:rPr>
          <w:lang w:val="ru-RU"/>
        </w:rPr>
      </w:r>
      <w:r>
        <w:rPr>
          <w:lang w:val="ru-RU"/>
        </w:rPr>
      </w:r>
    </w:p>
    <w:p>
      <w:pPr>
        <w:pStyle w:val="876"/>
        <w:ind w:left="-48"/>
        <w:jc w:val="right"/>
        <w:rPr>
          <w:highlight w:val="none"/>
          <w:lang w:val="ru-RU"/>
        </w:rPr>
      </w:pPr>
      <w:r>
        <w:rPr>
          <w:szCs w:val="24"/>
          <w:highlight w:val="none"/>
          <w:lang w:val="ru-RU"/>
        </w:rPr>
      </w:r>
      <w:r>
        <w:rPr>
          <w:highlight w:val="none"/>
          <w:lang w:val="ru-RU"/>
        </w:rPr>
      </w:r>
      <w:r>
        <w:rPr>
          <w:highlight w:val="none"/>
          <w:lang w:val="ru-RU"/>
        </w:rPr>
      </w:r>
    </w:p>
    <w:p>
      <w:pPr>
        <w:pStyle w:val="876"/>
        <w:ind w:left="-48"/>
        <w:jc w:val="right"/>
        <w:rPr>
          <w:highlight w:val="none"/>
          <w:lang w:val="ru-RU"/>
        </w:rPr>
      </w:pPr>
      <w:r>
        <w:rPr>
          <w:szCs w:val="24"/>
          <w:highlight w:val="none"/>
          <w:lang w:val="ru-RU"/>
        </w:rPr>
      </w:r>
      <w:r>
        <w:rPr>
          <w:highlight w:val="none"/>
          <w:lang w:val="ru-RU"/>
        </w:rPr>
      </w:r>
      <w:r>
        <w:rPr>
          <w:highlight w:val="none"/>
          <w:lang w:val="ru-RU"/>
        </w:rPr>
      </w:r>
    </w:p>
    <w:p>
      <w:pPr>
        <w:pStyle w:val="876"/>
        <w:ind w:left="-48"/>
        <w:jc w:val="right"/>
        <w:rPr>
          <w:highlight w:val="none"/>
          <w:lang w:val="ru-RU"/>
        </w:rPr>
      </w:pPr>
      <w:r>
        <w:rPr>
          <w:szCs w:val="24"/>
          <w:highlight w:val="none"/>
          <w:lang w:val="ru-RU"/>
        </w:rPr>
      </w:r>
      <w:r>
        <w:rPr>
          <w:szCs w:val="24"/>
          <w:highlight w:val="none"/>
          <w:lang w:val="ru-RU"/>
        </w:rPr>
      </w:r>
      <w:r>
        <w:rPr>
          <w:highlight w:val="none"/>
          <w:lang w:val="ru-RU"/>
        </w:rPr>
      </w:r>
    </w:p>
    <w:p>
      <w:pPr>
        <w:pStyle w:val="876"/>
        <w:ind w:left="-48"/>
        <w:jc w:val="right"/>
        <w:rPr>
          <w:highlight w:val="none"/>
          <w:lang w:val="ru-RU"/>
        </w:rPr>
      </w:pPr>
      <w:r>
        <w:rPr>
          <w:szCs w:val="24"/>
          <w:lang w:val="ru-RU"/>
        </w:rPr>
        <w:t xml:space="preserve">Приложение</w:t>
      </w:r>
      <w:r>
        <w:rPr>
          <w:szCs w:val="24"/>
          <w:lang w:val="ru-RU"/>
        </w:rPr>
        <w:t xml:space="preserve"> 2</w:t>
      </w:r>
      <w:r>
        <w:rPr>
          <w:highlight w:val="none"/>
          <w:lang w:val="ru-RU"/>
        </w:rPr>
      </w:r>
      <w:r>
        <w:rPr>
          <w:highlight w:val="none"/>
          <w:lang w:val="ru-RU"/>
        </w:rPr>
      </w:r>
    </w:p>
    <w:p>
      <w:pPr>
        <w:pStyle w:val="876"/>
        <w:ind w:left="-48"/>
        <w:jc w:val="right"/>
        <w:rPr>
          <w:szCs w:val="24"/>
          <w:lang w:val="ru-RU"/>
        </w:rPr>
      </w:pPr>
      <w:r>
        <w:rPr>
          <w:szCs w:val="24"/>
          <w:lang w:val="ru-RU"/>
        </w:rPr>
        <w:t xml:space="preserve">к постановлению администрации</w:t>
      </w:r>
      <w:r>
        <w:rPr>
          <w:szCs w:val="24"/>
          <w:lang w:val="ru-RU"/>
        </w:rPr>
      </w:r>
      <w:r>
        <w:rPr>
          <w:szCs w:val="24"/>
          <w:lang w:val="ru-RU"/>
        </w:rPr>
      </w:r>
    </w:p>
    <w:p>
      <w:pPr>
        <w:pStyle w:val="876"/>
        <w:ind w:left="-48"/>
        <w:jc w:val="right"/>
        <w:rPr>
          <w:szCs w:val="24"/>
          <w:lang w:val="ru-RU"/>
        </w:rPr>
      </w:pPr>
      <w:r>
        <w:rPr>
          <w:szCs w:val="24"/>
          <w:lang w:val="ru-RU"/>
        </w:rPr>
        <w:t xml:space="preserve">Белоярского района</w:t>
      </w:r>
      <w:r>
        <w:rPr>
          <w:szCs w:val="24"/>
          <w:lang w:val="ru-RU"/>
        </w:rPr>
      </w:r>
      <w:r>
        <w:rPr>
          <w:szCs w:val="24"/>
          <w:lang w:val="ru-RU"/>
        </w:rPr>
      </w:r>
    </w:p>
    <w:p>
      <w:pPr>
        <w:pStyle w:val="876"/>
        <w:ind w:left="-48"/>
        <w:jc w:val="right"/>
        <w:rPr>
          <w:szCs w:val="24"/>
          <w:lang w:val="ru-RU"/>
        </w:rPr>
      </w:pPr>
      <w:r>
        <w:rPr>
          <w:szCs w:val="24"/>
          <w:lang w:val="ru-RU"/>
        </w:rPr>
        <w:t xml:space="preserve">от 13 марта 2026 года № 214</w:t>
      </w:r>
      <w:r>
        <w:rPr>
          <w:szCs w:val="24"/>
          <w:lang w:val="ru-RU"/>
        </w:rPr>
      </w:r>
    </w:p>
    <w:p>
      <w:pPr>
        <w:pStyle w:val="876"/>
        <w:ind w:left="-48"/>
        <w:jc w:val="right"/>
        <w:rPr>
          <w:szCs w:val="24"/>
          <w:lang w:val="ru-RU"/>
        </w:rPr>
      </w:pPr>
      <w:r>
        <w:rPr>
          <w:szCs w:val="24"/>
          <w:lang w:val="ru-RU"/>
        </w:rPr>
      </w:r>
      <w:r>
        <w:rPr>
          <w:szCs w:val="24"/>
          <w:lang w:val="ru-RU"/>
        </w:rPr>
      </w:r>
      <w:r>
        <w:rPr>
          <w:szCs w:val="24"/>
          <w:lang w:val="ru-RU"/>
        </w:rPr>
      </w:r>
    </w:p>
    <w:p>
      <w:pPr>
        <w:pStyle w:val="876"/>
        <w:ind w:left="-48"/>
        <w:jc w:val="right"/>
        <w:rPr>
          <w:szCs w:val="24"/>
          <w:lang w:val="ru-RU"/>
        </w:rPr>
      </w:pPr>
      <w:r>
        <w:rPr>
          <w:szCs w:val="24"/>
          <w:lang w:val="ru-RU"/>
        </w:rPr>
      </w:r>
      <w:r>
        <w:rPr>
          <w:szCs w:val="24"/>
          <w:lang w:val="ru-RU"/>
        </w:rPr>
      </w:r>
      <w:r>
        <w:rPr>
          <w:szCs w:val="24"/>
          <w:lang w:val="ru-RU"/>
        </w:rPr>
      </w:r>
    </w:p>
    <w:p>
      <w:pPr>
        <w:pStyle w:val="876"/>
        <w:ind w:left="-48"/>
        <w:jc w:val="center"/>
        <w:rPr>
          <w:b/>
          <w:bCs/>
          <w:szCs w:val="24"/>
          <w:lang w:val="ru-RU"/>
        </w:rPr>
      </w:pPr>
      <w:r>
        <w:rPr>
          <w:b/>
          <w:bCs/>
          <w:szCs w:val="24"/>
          <w:lang w:val="ru-RU"/>
        </w:rPr>
        <w:t xml:space="preserve">Регламент</w:t>
      </w:r>
      <w:r>
        <w:rPr>
          <w:b/>
          <w:bCs/>
          <w:szCs w:val="24"/>
          <w:lang w:val="ru-RU"/>
        </w:rPr>
      </w:r>
      <w:r>
        <w:rPr>
          <w:b/>
          <w:bCs/>
          <w:szCs w:val="24"/>
          <w:lang w:val="ru-RU"/>
        </w:rPr>
      </w:r>
    </w:p>
    <w:p>
      <w:pPr>
        <w:pStyle w:val="876"/>
        <w:ind w:left="-48"/>
        <w:jc w:val="center"/>
        <w:rPr>
          <w:szCs w:val="24"/>
          <w:lang w:val="ru-RU"/>
        </w:rPr>
      </w:pPr>
      <w:r>
        <w:rPr>
          <w:szCs w:val="24"/>
          <w:lang w:val="ru-RU"/>
        </w:rPr>
        <w:t xml:space="preserve">работы согласительн</w:t>
      </w:r>
      <w:r>
        <w:rPr>
          <w:szCs w:val="24"/>
          <w:lang w:val="ru-RU"/>
        </w:rPr>
        <w:t xml:space="preserve">ой комиссии по вопросу согласования местоположения границ земельных участков при выполнении комплексных кадастровых работ на территории городского поселения Белоярский Белоярского района Ханты - Мансийского автономного округа - Югры</w:t>
      </w:r>
      <w:r>
        <w:rPr>
          <w:szCs w:val="24"/>
          <w:lang w:val="ru-RU"/>
        </w:rPr>
      </w:r>
      <w:r>
        <w:rPr>
          <w:szCs w:val="24"/>
          <w:lang w:val="ru-RU"/>
        </w:rPr>
      </w:r>
    </w:p>
    <w:p>
      <w:pPr>
        <w:pStyle w:val="876"/>
        <w:ind w:left="-48"/>
        <w:jc w:val="center"/>
        <w:rPr>
          <w:szCs w:val="24"/>
          <w:lang w:val="ru-RU"/>
        </w:rPr>
      </w:pPr>
      <w:r>
        <w:rPr>
          <w:szCs w:val="24"/>
          <w:lang w:val="ru-RU"/>
        </w:rPr>
      </w:r>
      <w:r>
        <w:rPr>
          <w:szCs w:val="24"/>
          <w:lang w:val="ru-RU"/>
        </w:rPr>
      </w:r>
      <w:r>
        <w:rPr>
          <w:szCs w:val="24"/>
          <w:lang w:val="ru-RU"/>
        </w:rPr>
      </w:r>
    </w:p>
    <w:p>
      <w:pPr>
        <w:pStyle w:val="876"/>
        <w:ind w:left="-48"/>
        <w:jc w:val="center"/>
        <w:rPr>
          <w:b/>
          <w:bCs/>
          <w:szCs w:val="24"/>
          <w:lang w:val="ru-RU"/>
        </w:rPr>
      </w:pPr>
      <w:r>
        <w:rPr>
          <w:b/>
          <w:bCs/>
          <w:szCs w:val="24"/>
          <w:lang w:val="ru-RU"/>
        </w:rPr>
        <w:t xml:space="preserve">1. Общие положения</w:t>
      </w:r>
      <w:r>
        <w:rPr>
          <w:b/>
          <w:bCs/>
          <w:szCs w:val="24"/>
          <w:lang w:val="ru-RU"/>
        </w:rPr>
      </w:r>
      <w:r>
        <w:rPr>
          <w:b/>
          <w:bCs/>
          <w:szCs w:val="24"/>
          <w:lang w:val="ru-RU"/>
        </w:rPr>
      </w:r>
    </w:p>
    <w:p>
      <w:pPr>
        <w:pStyle w:val="876"/>
        <w:ind w:left="-48"/>
        <w:jc w:val="center"/>
        <w:rPr>
          <w:szCs w:val="24"/>
          <w:lang w:val="ru-RU"/>
        </w:rPr>
      </w:pPr>
      <w:r>
        <w:rPr>
          <w:szCs w:val="24"/>
          <w:lang w:val="ru-RU"/>
        </w:rPr>
      </w:r>
      <w:r>
        <w:rPr>
          <w:szCs w:val="24"/>
          <w:lang w:val="ru-RU"/>
        </w:rPr>
      </w:r>
      <w:r>
        <w:rPr>
          <w:szCs w:val="24"/>
          <w:lang w:val="ru-RU"/>
        </w:rPr>
      </w:r>
    </w:p>
    <w:p>
      <w:pPr>
        <w:pStyle w:val="876"/>
        <w:ind w:left="-48" w:firstLine="708"/>
        <w:jc w:val="both"/>
        <w:rPr>
          <w:szCs w:val="24"/>
          <w:lang w:val="ru-RU"/>
        </w:rPr>
      </w:pPr>
      <w:r>
        <w:rPr>
          <w:szCs w:val="24"/>
          <w:lang w:val="ru-RU"/>
        </w:rPr>
        <w:t xml:space="preserve">1.1. Регламент работы согласительной комиссии по вопросу согласования местоположения границ земельных участков при выполнении комплексных кадастровых работ (далее - регламент) разработан в соответствии со </w:t>
      </w:r>
      <w:r>
        <w:rPr>
          <w:szCs w:val="24"/>
          <w:lang w:val="ru-RU"/>
        </w:rPr>
        <w:fldChar w:fldCharType="begin"/>
      </w:r>
      <w:r>
        <w:rPr>
          <w:szCs w:val="24"/>
          <w:lang w:val="ru-RU"/>
        </w:rPr>
        <w:instrText xml:space="preserve">HYPERLINK consultantplus://offline/ref=37D0925441E374DC7A0C45593A62933B8AFBCFE34E0B2E5A31770675ADFB1D672299CA5AD0D2445D78D44EECBB7EB4D20E3B6F9F91cDV3J </w:instrText>
      </w:r>
      <w:r>
        <w:rPr>
          <w:szCs w:val="24"/>
          <w:lang w:val="ru-RU"/>
        </w:rPr>
        <w:fldChar w:fldCharType="separate"/>
      </w:r>
      <w:r>
        <w:rPr>
          <w:szCs w:val="24"/>
          <w:lang w:val="ru-RU"/>
        </w:rPr>
        <w:t xml:space="preserve">статьей 42.10</w:t>
      </w:r>
      <w:r>
        <w:rPr>
          <w:szCs w:val="24"/>
          <w:lang w:val="ru-RU"/>
        </w:rPr>
        <w:fldChar w:fldCharType="end"/>
      </w:r>
      <w:r>
        <w:rPr>
          <w:szCs w:val="24"/>
          <w:lang w:val="ru-RU"/>
        </w:rPr>
        <w:t xml:space="preserve"> Федерального закона от 24 июля 2007 года № 221-ФЗ «</w:t>
      </w:r>
      <w:r>
        <w:rPr>
          <w:szCs w:val="24"/>
          <w:lang w:val="ru-RU"/>
        </w:rPr>
        <w:t xml:space="preserve">О кадастровой деятельности» (далее - Федеральный закон «О кадастровой деятельности»), </w:t>
      </w:r>
      <w:r>
        <w:rPr>
          <w:szCs w:val="24"/>
          <w:lang w:val="ru-RU"/>
        </w:rPr>
        <w:t xml:space="preserve">приказом</w:t>
      </w:r>
      <w:r>
        <w:rPr>
          <w:szCs w:val="24"/>
          <w:lang w:val="ru-RU"/>
        </w:rPr>
        <w:t xml:space="preserve"> Департамента по </w:t>
      </w:r>
      <w:r>
        <w:rPr>
          <w:szCs w:val="24"/>
          <w:lang w:val="ru-RU"/>
        </w:rPr>
        <w:t xml:space="preserve">управлению государственным имуществом Ханты - Мансийского автономного округа - Югры от 17 сентября 2015 года № 10-нп «Об утверждении типового регламента работы согласительной комиссии по вопросу согласования местоположения границ земельных участков при вып</w:t>
      </w:r>
      <w:r>
        <w:rPr>
          <w:szCs w:val="24"/>
          <w:lang w:val="ru-RU"/>
        </w:rPr>
        <w:t xml:space="preserve">олнении комплексных кадастровых работ» и определяет состав, полномочия и порядок работы согласительной комиссии по вопросу согласования местоположения границ земельных участков при выполнении комплексных кадастровых работ (далее - согласительная комиссия).</w:t>
      </w:r>
      <w:r>
        <w:rPr>
          <w:szCs w:val="24"/>
          <w:lang w:val="ru-RU"/>
        </w:rPr>
      </w:r>
      <w:r>
        <w:rPr>
          <w:szCs w:val="24"/>
          <w:lang w:val="ru-RU"/>
        </w:rPr>
      </w:r>
    </w:p>
    <w:p>
      <w:pPr>
        <w:pStyle w:val="876"/>
        <w:ind w:left="-48" w:firstLine="708"/>
        <w:jc w:val="both"/>
        <w:rPr>
          <w:szCs w:val="24"/>
          <w:lang w:val="ru-RU"/>
        </w:rPr>
      </w:pPr>
      <w:r>
        <w:rPr>
          <w:szCs w:val="24"/>
          <w:lang w:val="ru-RU"/>
        </w:rPr>
        <w:t xml:space="preserve">1.2. Регламент регулирует деятельность согласительной комиссии, формируемой в ц</w:t>
      </w:r>
      <w:r>
        <w:rPr>
          <w:szCs w:val="24"/>
          <w:lang w:val="ru-RU"/>
        </w:rPr>
        <w:t xml:space="preserve">елях согласования местоположения границ земельных участков при выполнении комплексных кадастровых работ на территории городского поселения Белоярский Белоярского района Ханты-Мансийского автономного округа - Югры (далее - комплексные кадастровые работы).</w:t>
      </w:r>
      <w:r>
        <w:rPr>
          <w:szCs w:val="24"/>
          <w:lang w:val="ru-RU"/>
        </w:rPr>
      </w:r>
      <w:r>
        <w:rPr>
          <w:szCs w:val="24"/>
          <w:lang w:val="ru-RU"/>
        </w:rPr>
      </w:r>
    </w:p>
    <w:p>
      <w:pPr>
        <w:pStyle w:val="876"/>
        <w:ind w:left="-48" w:firstLine="708"/>
        <w:jc w:val="both"/>
        <w:rPr>
          <w:szCs w:val="24"/>
          <w:lang w:val="ru-RU"/>
        </w:rPr>
      </w:pPr>
      <w:r>
        <w:rPr>
          <w:szCs w:val="24"/>
          <w:lang w:val="ru-RU"/>
        </w:rPr>
        <w:t xml:space="preserve">1.3. Согласительная комиссия в своей деятельности руководствуется </w:t>
      </w:r>
      <w:r>
        <w:rPr>
          <w:szCs w:val="24"/>
          <w:lang w:val="ru-RU"/>
        </w:rPr>
        <w:fldChar w:fldCharType="begin"/>
      </w:r>
      <w:r>
        <w:rPr>
          <w:szCs w:val="24"/>
          <w:lang w:val="ru-RU"/>
        </w:rPr>
        <w:instrText xml:space="preserve">HYPERLINK consultantplus://offline/ref=37D0925441E374DC7A0C45593A62933B8CF7C1E0405F795860220870A5AB477734D0C657CBD148172B9019cEV2J </w:instrText>
      </w:r>
      <w:r>
        <w:rPr>
          <w:szCs w:val="24"/>
          <w:lang w:val="ru-RU"/>
        </w:rPr>
        <w:fldChar w:fldCharType="separate"/>
      </w:r>
      <w:r>
        <w:rPr>
          <w:szCs w:val="24"/>
          <w:lang w:val="ru-RU"/>
        </w:rPr>
        <w:t xml:space="preserve">Конституцией</w:t>
      </w:r>
      <w:r>
        <w:rPr>
          <w:szCs w:val="24"/>
          <w:lang w:val="ru-RU"/>
        </w:rPr>
        <w:fldChar w:fldCharType="end"/>
      </w:r>
      <w:r>
        <w:rPr>
          <w:szCs w:val="24"/>
          <w:lang w:val="ru-RU"/>
        </w:rPr>
        <w:t xml:space="preserve"> Российской Федерации, Федеральным </w:t>
      </w:r>
      <w:r>
        <w:rPr>
          <w:szCs w:val="24"/>
          <w:lang w:val="ru-RU"/>
        </w:rPr>
        <w:fldChar w:fldCharType="begin"/>
      </w:r>
      <w:r>
        <w:rPr>
          <w:szCs w:val="24"/>
          <w:lang w:val="ru-RU"/>
        </w:rPr>
        <w:instrText xml:space="preserve">HYPERLINK consultantplus://offline/ref=37D0925441E374DC7A0C45593A62933B8AFBCFE34E0B2E5A31770675ADFB1D6730999253D4D851092E8E19E1B8c7V4J </w:instrText>
      </w:r>
      <w:r>
        <w:rPr>
          <w:szCs w:val="24"/>
          <w:lang w:val="ru-RU"/>
        </w:rPr>
        <w:fldChar w:fldCharType="separate"/>
      </w:r>
      <w:r>
        <w:rPr>
          <w:szCs w:val="24"/>
          <w:lang w:val="ru-RU"/>
        </w:rPr>
        <w:t xml:space="preserve">законом</w:t>
      </w:r>
      <w:r>
        <w:rPr>
          <w:szCs w:val="24"/>
          <w:lang w:val="ru-RU"/>
        </w:rPr>
        <w:fldChar w:fldCharType="end"/>
      </w:r>
      <w:r>
        <w:rPr>
          <w:szCs w:val="24"/>
          <w:lang w:val="ru-RU"/>
        </w:rPr>
        <w:t xml:space="preserve"> «О кадастровой деятельности», иными федеральными законами, нормативными правовыми актами Российской Федерации и Ханты-Мансийского автономного округа - Югры, в том числе настоящим регламентом.</w:t>
      </w:r>
      <w:r>
        <w:rPr>
          <w:szCs w:val="24"/>
          <w:lang w:val="ru-RU"/>
        </w:rPr>
      </w:r>
      <w:r>
        <w:rPr>
          <w:szCs w:val="24"/>
          <w:lang w:val="ru-RU"/>
        </w:rPr>
      </w:r>
    </w:p>
    <w:p>
      <w:pPr>
        <w:pStyle w:val="876"/>
        <w:ind w:left="-48" w:firstLine="708"/>
        <w:jc w:val="both"/>
        <w:rPr>
          <w:szCs w:val="24"/>
          <w:lang w:val="ru-RU"/>
        </w:rPr>
      </w:pPr>
      <w:r>
        <w:rPr>
          <w:szCs w:val="24"/>
          <w:lang w:val="ru-RU"/>
        </w:rPr>
        <w:t xml:space="preserve">1.4. К полномочиям согласительной комиссии относятся:</w:t>
      </w:r>
      <w:r>
        <w:rPr>
          <w:szCs w:val="24"/>
          <w:lang w:val="ru-RU"/>
        </w:rPr>
      </w:r>
      <w:r>
        <w:rPr>
          <w:szCs w:val="24"/>
          <w:lang w:val="ru-RU"/>
        </w:rPr>
      </w:r>
    </w:p>
    <w:p>
      <w:pPr>
        <w:pStyle w:val="876"/>
        <w:ind w:left="-48" w:firstLine="708"/>
        <w:jc w:val="both"/>
        <w:rPr>
          <w:szCs w:val="24"/>
          <w:lang w:val="ru-RU"/>
        </w:rPr>
      </w:pPr>
      <w:r>
        <w:rPr>
          <w:szCs w:val="24"/>
          <w:lang w:val="ru-RU"/>
        </w:rPr>
        <w:t xml:space="preserve">1) рассмотрение возражений заинтересованных лиц, указанных в </w:t>
      </w:r>
      <w:r>
        <w:rPr>
          <w:szCs w:val="24"/>
          <w:lang w:val="ru-RU"/>
        </w:rPr>
        <w:fldChar w:fldCharType="begin"/>
      </w:r>
      <w:r>
        <w:rPr>
          <w:szCs w:val="24"/>
          <w:lang w:val="ru-RU"/>
        </w:rPr>
        <w:instrText xml:space="preserve">HYPERLINK consultantplus://offline/ref=37D0925441E374DC7A0C45593A62933B8AFBCFE34E0B2E5A31770675ADFB1D672299CA5FD5D14C0F2E9B4FB0FE22A7D3003B6D988DD2448DcFV5J </w:instrText>
      </w:r>
      <w:r>
        <w:rPr>
          <w:szCs w:val="24"/>
          <w:lang w:val="ru-RU"/>
        </w:rPr>
        <w:fldChar w:fldCharType="separate"/>
      </w:r>
      <w:r>
        <w:rPr>
          <w:szCs w:val="24"/>
          <w:lang w:val="ru-RU"/>
        </w:rPr>
        <w:t xml:space="preserve">части 3 статьи 39</w:t>
      </w:r>
      <w:r>
        <w:rPr>
          <w:szCs w:val="24"/>
          <w:lang w:val="ru-RU"/>
        </w:rPr>
        <w:fldChar w:fldCharType="end"/>
      </w:r>
      <w:r>
        <w:rPr>
          <w:szCs w:val="24"/>
          <w:lang w:val="ru-RU"/>
        </w:rPr>
        <w:t xml:space="preserve"> Федерального закона «О кадастровой деятельности», относительно местоположения границ земельных участков (далее - соответственно возражения заинтересованных лиц, заинтересованные лица);</w:t>
      </w:r>
      <w:r>
        <w:rPr>
          <w:szCs w:val="24"/>
          <w:lang w:val="ru-RU"/>
        </w:rPr>
      </w:r>
      <w:r>
        <w:rPr>
          <w:szCs w:val="24"/>
          <w:lang w:val="ru-RU"/>
        </w:rPr>
      </w:r>
    </w:p>
    <w:p>
      <w:pPr>
        <w:pStyle w:val="876"/>
        <w:ind w:left="-48" w:firstLine="708"/>
        <w:jc w:val="both"/>
        <w:rPr>
          <w:szCs w:val="24"/>
          <w:lang w:val="ru-RU"/>
        </w:rPr>
      </w:pPr>
      <w:r>
        <w:rPr>
          <w:szCs w:val="24"/>
          <w:lang w:val="ru-RU"/>
        </w:rPr>
        <w:t xml:space="preserve">2) подготовка заключения согласительной комиссии о результатах рассмотрения возражений заинтересованных лиц относительно местоположения границ земельных участков, в том числе о нецелесообраз</w:t>
      </w:r>
      <w:r>
        <w:rPr>
          <w:szCs w:val="24"/>
          <w:lang w:val="ru-RU"/>
        </w:rPr>
        <w:t xml:space="preserve">ности изменения проекта карты-плана территории, в случае необоснованности таких возражений или о необходимости изменения карты-плана территории в соответствии с такими возражениями исполнителем комплексных кадастровых работ, определенным в соответствии со </w:t>
      </w:r>
      <w:r>
        <w:rPr>
          <w:szCs w:val="24"/>
          <w:lang w:val="ru-RU"/>
        </w:rPr>
        <w:fldChar w:fldCharType="begin"/>
      </w:r>
      <w:r>
        <w:rPr>
          <w:szCs w:val="24"/>
          <w:lang w:val="ru-RU"/>
        </w:rPr>
        <w:instrText xml:space="preserve">HYPERLINK consultantplus://offline/ref=37D0925441E374DC7A0C45593A62933B8AFBCFE34E0B2E5A31770675ADFB1D672299CA5DD2D7445D78D44EECBB7EB4D20E3B6F9F91cDV3J </w:instrText>
      </w:r>
      <w:r>
        <w:rPr>
          <w:szCs w:val="24"/>
          <w:lang w:val="ru-RU"/>
        </w:rPr>
        <w:fldChar w:fldCharType="separate"/>
      </w:r>
      <w:r>
        <w:rPr>
          <w:szCs w:val="24"/>
          <w:lang w:val="ru-RU"/>
        </w:rPr>
        <w:t xml:space="preserve">статьей 42.3</w:t>
      </w:r>
      <w:r>
        <w:rPr>
          <w:szCs w:val="24"/>
          <w:lang w:val="ru-RU"/>
        </w:rPr>
        <w:fldChar w:fldCharType="end"/>
      </w:r>
      <w:r>
        <w:rPr>
          <w:szCs w:val="24"/>
          <w:lang w:val="ru-RU"/>
        </w:rPr>
        <w:t xml:space="preserve"> Федерального закона «О кадастровой деятельности»;</w:t>
      </w:r>
      <w:r>
        <w:rPr>
          <w:szCs w:val="24"/>
          <w:lang w:val="ru-RU"/>
        </w:rPr>
      </w:r>
      <w:r>
        <w:rPr>
          <w:szCs w:val="24"/>
          <w:lang w:val="ru-RU"/>
        </w:rPr>
      </w:r>
    </w:p>
    <w:p>
      <w:pPr>
        <w:pStyle w:val="876"/>
        <w:ind w:left="-48" w:firstLine="708"/>
        <w:jc w:val="both"/>
        <w:rPr>
          <w:szCs w:val="24"/>
          <w:lang w:val="ru-RU"/>
        </w:rPr>
      </w:pPr>
      <w:r>
        <w:rPr>
          <w:szCs w:val="24"/>
          <w:lang w:val="ru-RU"/>
        </w:rPr>
        <w:t xml:space="preserve">3) оформление акта согласования местоположения границ при выполнении комплексных кадастровых работ (далее - акт согласования местоположения границ);</w:t>
      </w:r>
      <w:r>
        <w:rPr>
          <w:szCs w:val="24"/>
          <w:lang w:val="ru-RU"/>
        </w:rPr>
      </w:r>
      <w:r>
        <w:rPr>
          <w:szCs w:val="24"/>
          <w:lang w:val="ru-RU"/>
        </w:rPr>
      </w:r>
    </w:p>
    <w:p>
      <w:pPr>
        <w:pStyle w:val="876"/>
        <w:ind w:left="-48" w:firstLine="708"/>
        <w:jc w:val="both"/>
        <w:rPr>
          <w:szCs w:val="24"/>
          <w:lang w:val="ru-RU"/>
        </w:rPr>
      </w:pPr>
      <w:r>
        <w:rPr>
          <w:szCs w:val="24"/>
          <w:lang w:val="ru-RU"/>
        </w:rPr>
        <w:t xml:space="preserve">4) разъяснение заинтересованным лицам возможности разрешения земельного спора о местоположении границ земельных участков в судебном порядке.</w:t>
      </w:r>
      <w:r>
        <w:rPr>
          <w:szCs w:val="24"/>
          <w:lang w:val="ru-RU"/>
        </w:rPr>
      </w:r>
      <w:r>
        <w:rPr>
          <w:szCs w:val="24"/>
          <w:lang w:val="ru-RU"/>
        </w:rPr>
      </w:r>
    </w:p>
    <w:p>
      <w:pPr>
        <w:pStyle w:val="876"/>
        <w:ind w:left="-48"/>
        <w:jc w:val="center"/>
        <w:rPr>
          <w:szCs w:val="24"/>
          <w:lang w:val="ru-RU"/>
        </w:rPr>
      </w:pPr>
      <w:r>
        <w:rPr>
          <w:szCs w:val="24"/>
          <w:lang w:val="ru-RU"/>
        </w:rPr>
      </w:r>
      <w:r>
        <w:rPr>
          <w:szCs w:val="24"/>
          <w:lang w:val="ru-RU"/>
        </w:rPr>
      </w:r>
      <w:r>
        <w:rPr>
          <w:szCs w:val="24"/>
          <w:lang w:val="ru-RU"/>
        </w:rPr>
      </w:r>
    </w:p>
    <w:p>
      <w:pPr>
        <w:pStyle w:val="876"/>
        <w:ind w:left="-48"/>
        <w:jc w:val="center"/>
        <w:rPr>
          <w:b/>
          <w:bCs/>
          <w:lang w:val="ru-RU"/>
        </w:rPr>
      </w:pPr>
      <w:r>
        <w:rPr>
          <w:b/>
          <w:bCs/>
          <w:szCs w:val="24"/>
          <w:highlight w:val="none"/>
          <w:lang w:val="ru-RU"/>
        </w:rPr>
      </w:r>
      <w:r>
        <w:rPr>
          <w:b/>
          <w:bCs/>
          <w:szCs w:val="24"/>
          <w:highlight w:val="none"/>
          <w:lang w:val="ru-RU"/>
        </w:rPr>
      </w:r>
    </w:p>
    <w:p>
      <w:pPr>
        <w:pStyle w:val="876"/>
        <w:ind w:left="-48"/>
        <w:jc w:val="center"/>
        <w:rPr>
          <w:b/>
          <w:bCs/>
          <w:highlight w:val="none"/>
          <w:lang w:val="ru-RU"/>
        </w:rPr>
      </w:pPr>
      <w:r>
        <w:rPr>
          <w:b/>
          <w:bCs/>
          <w:szCs w:val="24"/>
          <w:highlight w:val="none"/>
          <w:lang w:val="ru-RU"/>
        </w:rPr>
      </w:r>
      <w:r>
        <w:rPr>
          <w:b/>
          <w:bCs/>
          <w:szCs w:val="24"/>
          <w:highlight w:val="none"/>
          <w:lang w:val="ru-RU"/>
        </w:rPr>
      </w:r>
    </w:p>
    <w:p>
      <w:pPr>
        <w:pStyle w:val="876"/>
        <w:ind w:left="-48"/>
        <w:jc w:val="center"/>
        <w:rPr>
          <w:b/>
          <w:bCs/>
          <w:highlight w:val="none"/>
          <w:lang w:val="ru-RU"/>
        </w:rPr>
      </w:pPr>
      <w:r>
        <w:rPr>
          <w:b/>
          <w:bCs/>
          <w:szCs w:val="24"/>
          <w:lang w:val="ru-RU"/>
        </w:rPr>
        <w:t xml:space="preserve">2. Состав согласительной комиссии, полномочия членов</w:t>
      </w:r>
      <w:r>
        <w:rPr>
          <w:b/>
          <w:bCs/>
          <w:szCs w:val="24"/>
          <w:lang w:val="ru-RU"/>
        </w:rPr>
      </w:r>
      <w:r>
        <w:rPr>
          <w:b/>
          <w:bCs/>
          <w:highlight w:val="none"/>
          <w:lang w:val="ru-RU"/>
        </w:rPr>
      </w:r>
    </w:p>
    <w:p>
      <w:pPr>
        <w:pStyle w:val="876"/>
        <w:ind w:left="-48"/>
        <w:jc w:val="center"/>
        <w:rPr>
          <w:b/>
          <w:bCs/>
          <w:szCs w:val="24"/>
          <w:lang w:val="ru-RU"/>
        </w:rPr>
      </w:pPr>
      <w:r>
        <w:rPr>
          <w:b/>
          <w:bCs/>
          <w:szCs w:val="24"/>
          <w:lang w:val="ru-RU"/>
        </w:rPr>
        <w:t xml:space="preserve">согласительной комиссии</w:t>
      </w:r>
      <w:r>
        <w:rPr>
          <w:b/>
          <w:bCs/>
          <w:szCs w:val="24"/>
          <w:lang w:val="ru-RU"/>
        </w:rPr>
      </w:r>
      <w:r>
        <w:rPr>
          <w:b/>
          <w:bCs/>
          <w:szCs w:val="24"/>
          <w:lang w:val="ru-RU"/>
        </w:rPr>
      </w:r>
    </w:p>
    <w:p>
      <w:pPr>
        <w:pStyle w:val="876"/>
        <w:ind w:left="-48"/>
        <w:jc w:val="center"/>
        <w:rPr>
          <w:szCs w:val="24"/>
          <w:lang w:val="ru-RU"/>
        </w:rPr>
      </w:pPr>
      <w:r>
        <w:rPr>
          <w:szCs w:val="24"/>
          <w:lang w:val="ru-RU"/>
        </w:rPr>
      </w:r>
      <w:r>
        <w:rPr>
          <w:szCs w:val="24"/>
          <w:lang w:val="ru-RU"/>
        </w:rPr>
      </w:r>
      <w:r>
        <w:rPr>
          <w:szCs w:val="24"/>
          <w:lang w:val="ru-RU"/>
        </w:rPr>
      </w:r>
    </w:p>
    <w:p>
      <w:pPr>
        <w:pStyle w:val="876"/>
        <w:ind w:left="-48" w:firstLine="708"/>
        <w:jc w:val="both"/>
        <w:rPr>
          <w:szCs w:val="24"/>
          <w:lang w:val="ru-RU"/>
        </w:rPr>
      </w:pPr>
      <w:r/>
      <w:bookmarkStart w:id="0" w:name="Par18"/>
      <w:r/>
      <w:bookmarkEnd w:id="0"/>
      <w:r>
        <w:rPr>
          <w:szCs w:val="24"/>
          <w:lang w:val="ru-RU"/>
        </w:rPr>
        <w:t xml:space="preserve">2.1. В состав согласительной комиссии включаются по одному представителю от:</w:t>
      </w:r>
      <w:r>
        <w:rPr>
          <w:szCs w:val="24"/>
          <w:lang w:val="ru-RU"/>
        </w:rPr>
      </w:r>
      <w:r>
        <w:rPr>
          <w:szCs w:val="24"/>
          <w:lang w:val="ru-RU"/>
        </w:rPr>
      </w:r>
    </w:p>
    <w:p>
      <w:pPr>
        <w:pStyle w:val="876"/>
        <w:ind w:left="-48" w:firstLine="708"/>
        <w:jc w:val="both"/>
        <w:rPr>
          <w:szCs w:val="24"/>
          <w:lang w:val="ru-RU"/>
        </w:rPr>
      </w:pPr>
      <w:r>
        <w:rPr>
          <w:szCs w:val="24"/>
          <w:lang w:val="ru-RU"/>
        </w:rPr>
        <w:t xml:space="preserve">1) Департамента по управлению государственным имуществом Ханты-Мансийского автономного округа - Югры;</w:t>
      </w:r>
      <w:r>
        <w:rPr>
          <w:szCs w:val="24"/>
          <w:lang w:val="ru-RU"/>
        </w:rPr>
      </w:r>
      <w:r>
        <w:rPr>
          <w:szCs w:val="24"/>
          <w:lang w:val="ru-RU"/>
        </w:rPr>
      </w:r>
    </w:p>
    <w:p>
      <w:pPr>
        <w:pStyle w:val="876"/>
        <w:ind w:left="-48" w:firstLine="708"/>
        <w:jc w:val="both"/>
        <w:rPr>
          <w:szCs w:val="24"/>
          <w:lang w:val="ru-RU"/>
        </w:rPr>
      </w:pPr>
      <w:r>
        <w:rPr>
          <w:szCs w:val="24"/>
          <w:lang w:val="ru-RU"/>
        </w:rPr>
        <w:t xml:space="preserve">2) федеральных органов исполнительной власти, осуществляющих полномочия собственника в отношении соответствующих объектов недвижимости, находящихся в федеральной собственности;</w:t>
      </w:r>
      <w:r>
        <w:rPr>
          <w:szCs w:val="24"/>
          <w:lang w:val="ru-RU"/>
        </w:rPr>
      </w:r>
      <w:r>
        <w:rPr>
          <w:szCs w:val="24"/>
          <w:lang w:val="ru-RU"/>
        </w:rPr>
      </w:r>
    </w:p>
    <w:p>
      <w:pPr>
        <w:pStyle w:val="876"/>
        <w:ind w:left="-48" w:firstLine="708"/>
        <w:jc w:val="both"/>
        <w:rPr>
          <w:szCs w:val="24"/>
          <w:lang w:val="ru-RU"/>
        </w:rPr>
      </w:pPr>
      <w:r>
        <w:rPr>
          <w:szCs w:val="24"/>
          <w:lang w:val="ru-RU"/>
        </w:rPr>
        <w:t xml:space="preserve">3) органа, о</w:t>
      </w:r>
      <w:r>
        <w:rPr>
          <w:szCs w:val="24"/>
          <w:lang w:val="ru-RU"/>
        </w:rPr>
        <w:t xml:space="preserve">существляющего государственный кадастровый учет, государственную регистрацию прав, ведение Единого государственного реестра недвижимости и предоставление сведений, содержащихся в Едином государственном реестре недвижимости (далее - орган регистрации прав);</w:t>
      </w:r>
      <w:r>
        <w:rPr>
          <w:szCs w:val="24"/>
          <w:lang w:val="ru-RU"/>
        </w:rPr>
      </w:r>
      <w:r>
        <w:rPr>
          <w:szCs w:val="24"/>
          <w:lang w:val="ru-RU"/>
        </w:rPr>
      </w:r>
    </w:p>
    <w:p>
      <w:pPr>
        <w:pStyle w:val="876"/>
        <w:ind w:left="-48" w:firstLine="708"/>
        <w:jc w:val="both"/>
        <w:rPr>
          <w:szCs w:val="24"/>
          <w:lang w:val="ru-RU"/>
        </w:rPr>
      </w:pPr>
      <w:r>
        <w:rPr>
          <w:szCs w:val="24"/>
          <w:lang w:val="ru-RU"/>
        </w:rPr>
        <w:t xml:space="preserve">4) администрации городского поселения Белоярский;</w:t>
      </w:r>
      <w:r>
        <w:rPr>
          <w:szCs w:val="24"/>
          <w:lang w:val="ru-RU"/>
        </w:rPr>
      </w:r>
      <w:r>
        <w:rPr>
          <w:szCs w:val="24"/>
          <w:lang w:val="ru-RU"/>
        </w:rPr>
      </w:r>
    </w:p>
    <w:p>
      <w:pPr>
        <w:pStyle w:val="876"/>
        <w:ind w:left="-48" w:firstLine="708"/>
        <w:jc w:val="both"/>
        <w:rPr>
          <w:szCs w:val="24"/>
          <w:lang w:val="ru-RU"/>
        </w:rPr>
      </w:pPr>
      <w:r>
        <w:rPr>
          <w:szCs w:val="24"/>
          <w:lang w:val="ru-RU"/>
        </w:rPr>
        <w:t xml:space="preserve">5) Комитета муниципальной собственности администрации Белоярского района;</w:t>
      </w:r>
      <w:r>
        <w:rPr>
          <w:szCs w:val="24"/>
          <w:lang w:val="ru-RU"/>
        </w:rPr>
      </w:r>
      <w:r>
        <w:rPr>
          <w:szCs w:val="24"/>
          <w:lang w:val="ru-RU"/>
        </w:rPr>
      </w:r>
    </w:p>
    <w:p>
      <w:pPr>
        <w:pStyle w:val="876"/>
        <w:ind w:firstLine="708"/>
        <w:jc w:val="both"/>
        <w:rPr>
          <w:szCs w:val="24"/>
          <w:lang w:val="ru-RU"/>
        </w:rPr>
      </w:pPr>
      <w:r>
        <w:rPr>
          <w:szCs w:val="24"/>
          <w:lang w:val="ru-RU"/>
        </w:rPr>
        <w:t xml:space="preserve">6) управления по архитектуре и градостроительству администрации Белоярского района;</w:t>
      </w:r>
      <w:r>
        <w:rPr>
          <w:szCs w:val="24"/>
          <w:lang w:val="ru-RU"/>
        </w:rPr>
      </w:r>
      <w:r>
        <w:rPr>
          <w:szCs w:val="24"/>
          <w:lang w:val="ru-RU"/>
        </w:rPr>
      </w:r>
    </w:p>
    <w:p>
      <w:pPr>
        <w:pStyle w:val="876"/>
        <w:ind w:left="-48" w:firstLine="708"/>
        <w:jc w:val="both"/>
        <w:rPr>
          <w:szCs w:val="24"/>
          <w:lang w:val="ru-RU"/>
        </w:rPr>
      </w:pPr>
      <w:r>
        <w:rPr>
          <w:szCs w:val="24"/>
          <w:lang w:val="ru-RU"/>
        </w:rPr>
        <w:t xml:space="preserve">7) саморегулируемой организации, членом которой является кадастровый инженер.</w:t>
      </w:r>
      <w:r>
        <w:rPr>
          <w:szCs w:val="24"/>
          <w:lang w:val="ru-RU"/>
        </w:rPr>
      </w:r>
      <w:r>
        <w:rPr>
          <w:szCs w:val="24"/>
          <w:lang w:val="ru-RU"/>
        </w:rPr>
      </w:r>
    </w:p>
    <w:p>
      <w:pPr>
        <w:pStyle w:val="876"/>
        <w:ind w:left="-48" w:firstLine="708"/>
        <w:jc w:val="both"/>
        <w:rPr>
          <w:szCs w:val="24"/>
          <w:lang w:val="ru-RU"/>
        </w:rPr>
      </w:pPr>
      <w:r>
        <w:rPr>
          <w:szCs w:val="24"/>
          <w:lang w:val="ru-RU"/>
        </w:rPr>
        <w:t xml:space="preserve">2.2. Председателем согласительной комиссии является глава городского поселения Белоярский, либо уполномоченное им лицо.</w:t>
      </w:r>
      <w:r>
        <w:rPr>
          <w:szCs w:val="24"/>
          <w:lang w:val="ru-RU"/>
        </w:rPr>
      </w:r>
      <w:r>
        <w:rPr>
          <w:szCs w:val="24"/>
          <w:lang w:val="ru-RU"/>
        </w:rPr>
      </w:r>
    </w:p>
    <w:p>
      <w:pPr>
        <w:pStyle w:val="876"/>
        <w:ind w:left="-48" w:firstLine="708"/>
        <w:jc w:val="both"/>
        <w:rPr>
          <w:szCs w:val="24"/>
          <w:lang w:val="ru-RU"/>
        </w:rPr>
      </w:pPr>
      <w:r>
        <w:rPr>
          <w:szCs w:val="24"/>
          <w:lang w:val="ru-RU"/>
        </w:rPr>
        <w:t xml:space="preserve">2.3. Заместителем председателя согласительной комиссии является глава администрации</w:t>
      </w:r>
      <w:r>
        <w:rPr>
          <w:szCs w:val="24"/>
          <w:lang w:val="ru-RU"/>
        </w:rPr>
        <w:t xml:space="preserve"> городского поселения Белоярский. Заместитель председателя согласительной комиссии осуществляет отдельные полномочия председателя согласительной комиссии по его поручению, а также исполняет обязанности председателя согласительной комиссии в его отсутствие.</w:t>
      </w:r>
      <w:r>
        <w:rPr>
          <w:szCs w:val="24"/>
          <w:lang w:val="ru-RU"/>
        </w:rPr>
      </w:r>
      <w:r>
        <w:rPr>
          <w:szCs w:val="24"/>
          <w:lang w:val="ru-RU"/>
        </w:rPr>
      </w:r>
    </w:p>
    <w:p>
      <w:pPr>
        <w:pStyle w:val="876"/>
        <w:ind w:left="-48" w:firstLine="708"/>
        <w:jc w:val="both"/>
        <w:rPr>
          <w:szCs w:val="24"/>
          <w:lang w:val="ru-RU"/>
        </w:rPr>
      </w:pPr>
      <w:r>
        <w:rPr>
          <w:szCs w:val="24"/>
          <w:lang w:val="ru-RU"/>
        </w:rPr>
        <w:t xml:space="preserve">2.4. Председатель согласительной комиссии, заместитель председателя согласительной комиссии и представители, указанные в </w:t>
      </w:r>
      <w:r>
        <w:rPr>
          <w:szCs w:val="24"/>
          <w:lang w:val="ru-RU"/>
        </w:rPr>
        <w:fldChar w:fldCharType="begin"/>
      </w:r>
      <w:r>
        <w:rPr>
          <w:szCs w:val="24"/>
          <w:lang w:val="ru-RU"/>
        </w:rPr>
        <w:instrText xml:space="preserve">HYPERLINK \l Par18  </w:instrText>
      </w:r>
      <w:r>
        <w:rPr>
          <w:szCs w:val="24"/>
          <w:lang w:val="ru-RU"/>
        </w:rPr>
        <w:fldChar w:fldCharType="separate"/>
      </w:r>
      <w:r>
        <w:rPr>
          <w:szCs w:val="24"/>
          <w:lang w:val="ru-RU"/>
        </w:rPr>
        <w:t xml:space="preserve">пункте 2.1</w:t>
      </w:r>
      <w:r>
        <w:rPr>
          <w:szCs w:val="24"/>
          <w:lang w:val="ru-RU"/>
        </w:rPr>
        <w:fldChar w:fldCharType="end"/>
      </w:r>
      <w:r>
        <w:rPr>
          <w:szCs w:val="24"/>
          <w:lang w:val="ru-RU"/>
        </w:rPr>
        <w:t xml:space="preserve"> настоящего регламента, являются членами согласительной комиссии.</w:t>
      </w:r>
      <w:r>
        <w:rPr>
          <w:szCs w:val="24"/>
          <w:lang w:val="ru-RU"/>
        </w:rPr>
      </w:r>
      <w:r>
        <w:rPr>
          <w:szCs w:val="24"/>
          <w:lang w:val="ru-RU"/>
        </w:rPr>
      </w:r>
    </w:p>
    <w:p>
      <w:pPr>
        <w:pStyle w:val="876"/>
        <w:ind w:left="-48" w:firstLine="708"/>
        <w:jc w:val="both"/>
        <w:rPr>
          <w:szCs w:val="24"/>
          <w:lang w:val="ru-RU"/>
        </w:rPr>
      </w:pPr>
      <w:r>
        <w:rPr>
          <w:szCs w:val="24"/>
          <w:lang w:val="ru-RU"/>
        </w:rPr>
        <w:t xml:space="preserve">2.5. Секретарь согласительной комиссии не является членом согласительной комиссии и не обладает правом голоса при голосовании на заседании согласительной комиссии.</w:t>
      </w:r>
      <w:r>
        <w:rPr>
          <w:szCs w:val="24"/>
          <w:lang w:val="ru-RU"/>
        </w:rPr>
      </w:r>
      <w:r>
        <w:rPr>
          <w:szCs w:val="24"/>
          <w:lang w:val="ru-RU"/>
        </w:rPr>
      </w:r>
    </w:p>
    <w:p>
      <w:pPr>
        <w:pStyle w:val="876"/>
        <w:ind w:left="-48" w:firstLine="708"/>
        <w:jc w:val="both"/>
        <w:rPr>
          <w:szCs w:val="24"/>
          <w:lang w:val="ru-RU"/>
        </w:rPr>
      </w:pPr>
      <w:r>
        <w:rPr>
          <w:szCs w:val="24"/>
          <w:lang w:val="ru-RU"/>
        </w:rPr>
        <w:t xml:space="preserve">2.6. Полномочия председателя согласительной комиссии:</w:t>
      </w:r>
      <w:r>
        <w:rPr>
          <w:szCs w:val="24"/>
          <w:lang w:val="ru-RU"/>
        </w:rPr>
      </w:r>
      <w:r>
        <w:rPr>
          <w:szCs w:val="24"/>
          <w:lang w:val="ru-RU"/>
        </w:rPr>
      </w:r>
    </w:p>
    <w:p>
      <w:pPr>
        <w:pStyle w:val="876"/>
        <w:ind w:left="-48" w:firstLine="708"/>
        <w:jc w:val="both"/>
        <w:rPr>
          <w:szCs w:val="24"/>
          <w:lang w:val="ru-RU"/>
        </w:rPr>
      </w:pPr>
      <w:r>
        <w:rPr>
          <w:szCs w:val="24"/>
          <w:lang w:val="ru-RU"/>
        </w:rPr>
        <w:t xml:space="preserve">1) возглавляет согласительную комиссию и обеспечивает организацию деятельности согласительной комиссии;</w:t>
      </w:r>
      <w:r>
        <w:rPr>
          <w:szCs w:val="24"/>
          <w:lang w:val="ru-RU"/>
        </w:rPr>
      </w:r>
      <w:r>
        <w:rPr>
          <w:szCs w:val="24"/>
          <w:lang w:val="ru-RU"/>
        </w:rPr>
      </w:r>
    </w:p>
    <w:p>
      <w:pPr>
        <w:pStyle w:val="876"/>
        <w:ind w:left="-48" w:firstLine="708"/>
        <w:jc w:val="both"/>
        <w:rPr>
          <w:szCs w:val="24"/>
          <w:lang w:val="ru-RU"/>
        </w:rPr>
      </w:pPr>
      <w:r>
        <w:rPr>
          <w:szCs w:val="24"/>
          <w:lang w:val="ru-RU"/>
        </w:rPr>
        <w:t xml:space="preserve">2) определяет место работы согласительной комиссии;</w:t>
      </w:r>
      <w:r>
        <w:rPr>
          <w:szCs w:val="24"/>
          <w:lang w:val="ru-RU"/>
        </w:rPr>
      </w:r>
      <w:r>
        <w:rPr>
          <w:szCs w:val="24"/>
          <w:lang w:val="ru-RU"/>
        </w:rPr>
      </w:r>
    </w:p>
    <w:p>
      <w:pPr>
        <w:pStyle w:val="876"/>
        <w:ind w:left="-48" w:firstLine="708"/>
        <w:jc w:val="both"/>
        <w:rPr>
          <w:szCs w:val="24"/>
          <w:lang w:val="ru-RU"/>
        </w:rPr>
      </w:pPr>
      <w:r>
        <w:rPr>
          <w:szCs w:val="24"/>
          <w:lang w:val="ru-RU"/>
        </w:rPr>
        <w:t xml:space="preserve">3) назначает дату, время и место проведения заседания согласительной комиссии;</w:t>
      </w:r>
      <w:r>
        <w:rPr>
          <w:szCs w:val="24"/>
          <w:lang w:val="ru-RU"/>
        </w:rPr>
      </w:r>
      <w:r>
        <w:rPr>
          <w:szCs w:val="24"/>
          <w:lang w:val="ru-RU"/>
        </w:rPr>
      </w:r>
    </w:p>
    <w:p>
      <w:pPr>
        <w:pStyle w:val="876"/>
        <w:ind w:left="-48" w:firstLine="708"/>
        <w:jc w:val="both"/>
        <w:rPr>
          <w:szCs w:val="24"/>
          <w:lang w:val="ru-RU"/>
        </w:rPr>
      </w:pPr>
      <w:r>
        <w:rPr>
          <w:szCs w:val="24"/>
          <w:lang w:val="ru-RU"/>
        </w:rPr>
        <w:t xml:space="preserve">4) утверждает повестку дня заседания согласительной комиссии;</w:t>
      </w:r>
      <w:r>
        <w:rPr>
          <w:szCs w:val="24"/>
          <w:lang w:val="ru-RU"/>
        </w:rPr>
      </w:r>
      <w:r>
        <w:rPr>
          <w:szCs w:val="24"/>
          <w:lang w:val="ru-RU"/>
        </w:rPr>
      </w:r>
    </w:p>
    <w:p>
      <w:pPr>
        <w:pStyle w:val="876"/>
        <w:ind w:left="-48" w:firstLine="708"/>
        <w:jc w:val="both"/>
        <w:rPr>
          <w:szCs w:val="24"/>
          <w:lang w:val="ru-RU"/>
        </w:rPr>
      </w:pPr>
      <w:r>
        <w:rPr>
          <w:szCs w:val="24"/>
          <w:lang w:val="ru-RU"/>
        </w:rPr>
        <w:t xml:space="preserve">5) председательствует на заседании согласительной комиссии, в том числе организ</w:t>
      </w:r>
      <w:r>
        <w:rPr>
          <w:szCs w:val="24"/>
          <w:lang w:val="ru-RU"/>
        </w:rPr>
        <w:t xml:space="preserve">ует рассмотрение вопросов, входящих в повестку дня заседания согласительной комиссии, ставит на голосование предложения по рассматриваемым вопросам, организует голосование и подсчет голосов членов согласительной комиссии, определяет результаты голосования;</w:t>
      </w:r>
      <w:r>
        <w:rPr>
          <w:szCs w:val="24"/>
          <w:lang w:val="ru-RU"/>
        </w:rPr>
      </w:r>
      <w:r>
        <w:rPr>
          <w:szCs w:val="24"/>
          <w:lang w:val="ru-RU"/>
        </w:rPr>
      </w:r>
    </w:p>
    <w:p>
      <w:pPr>
        <w:pStyle w:val="876"/>
        <w:ind w:left="-48" w:firstLine="708"/>
        <w:jc w:val="both"/>
        <w:rPr>
          <w:szCs w:val="24"/>
          <w:lang w:val="ru-RU"/>
        </w:rPr>
      </w:pPr>
      <w:r>
        <w:rPr>
          <w:szCs w:val="24"/>
          <w:lang w:val="ru-RU"/>
        </w:rPr>
        <w:t xml:space="preserve">6) подписывает подготовленные по установленным формам протокол заседания согласительной комиссии и акт согласования местоположения границ, а также заключение согласительной комиссии и иные документы, связанные с деятельностью согласительной комиссии.</w:t>
      </w:r>
      <w:r>
        <w:rPr>
          <w:szCs w:val="24"/>
          <w:lang w:val="ru-RU"/>
        </w:rPr>
      </w:r>
      <w:r>
        <w:rPr>
          <w:szCs w:val="24"/>
          <w:lang w:val="ru-RU"/>
        </w:rPr>
      </w:r>
    </w:p>
    <w:p>
      <w:pPr>
        <w:pStyle w:val="876"/>
        <w:ind w:left="-48" w:firstLine="708"/>
        <w:jc w:val="both"/>
        <w:rPr>
          <w:szCs w:val="24"/>
          <w:lang w:val="ru-RU"/>
        </w:rPr>
      </w:pPr>
      <w:r>
        <w:rPr>
          <w:szCs w:val="24"/>
          <w:lang w:val="ru-RU"/>
        </w:rPr>
        <w:t xml:space="preserve">2.7. Полномочия членов согласительной комиссии:</w:t>
      </w:r>
      <w:r>
        <w:rPr>
          <w:szCs w:val="24"/>
          <w:lang w:val="ru-RU"/>
        </w:rPr>
      </w:r>
      <w:r>
        <w:rPr>
          <w:szCs w:val="24"/>
          <w:lang w:val="ru-RU"/>
        </w:rPr>
      </w:r>
    </w:p>
    <w:p>
      <w:pPr>
        <w:pStyle w:val="876"/>
        <w:ind w:left="-48" w:firstLine="708"/>
        <w:jc w:val="both"/>
        <w:rPr>
          <w:szCs w:val="24"/>
          <w:lang w:val="ru-RU"/>
        </w:rPr>
      </w:pPr>
      <w:r>
        <w:rPr>
          <w:szCs w:val="24"/>
          <w:lang w:val="ru-RU"/>
        </w:rPr>
        <w:t xml:space="preserve">1) участвуют в подготовке заседания согласительной комиссии;</w:t>
      </w:r>
      <w:r>
        <w:rPr>
          <w:szCs w:val="24"/>
          <w:lang w:val="ru-RU"/>
        </w:rPr>
      </w:r>
      <w:r>
        <w:rPr>
          <w:szCs w:val="24"/>
          <w:lang w:val="ru-RU"/>
        </w:rPr>
      </w:r>
    </w:p>
    <w:p>
      <w:pPr>
        <w:pStyle w:val="876"/>
        <w:ind w:left="-48" w:firstLine="708"/>
        <w:jc w:val="both"/>
        <w:rPr>
          <w:szCs w:val="24"/>
          <w:lang w:val="ru-RU"/>
        </w:rPr>
      </w:pPr>
      <w:r>
        <w:rPr>
          <w:szCs w:val="24"/>
          <w:lang w:val="ru-RU"/>
        </w:rPr>
        <w:t xml:space="preserve">2) знакомятся с проектом карты-плана территории и возражениями заинтересованных лиц;</w:t>
      </w:r>
      <w:r>
        <w:rPr>
          <w:szCs w:val="24"/>
          <w:lang w:val="ru-RU"/>
        </w:rPr>
      </w:r>
      <w:r>
        <w:rPr>
          <w:szCs w:val="24"/>
          <w:lang w:val="ru-RU"/>
        </w:rPr>
      </w:r>
    </w:p>
    <w:p>
      <w:pPr>
        <w:pStyle w:val="876"/>
        <w:ind w:left="-48" w:firstLine="708"/>
        <w:jc w:val="both"/>
        <w:rPr>
          <w:szCs w:val="24"/>
          <w:lang w:val="ru-RU"/>
        </w:rPr>
      </w:pPr>
      <w:r>
        <w:rPr>
          <w:szCs w:val="24"/>
          <w:lang w:val="ru-RU"/>
        </w:rPr>
        <w:t xml:space="preserve">3) вправе вносить предложения по повестке дня заседания согласительной комиссии;</w:t>
      </w:r>
      <w:r>
        <w:rPr>
          <w:szCs w:val="24"/>
          <w:lang w:val="ru-RU"/>
        </w:rPr>
      </w:r>
      <w:r>
        <w:rPr>
          <w:szCs w:val="24"/>
          <w:lang w:val="ru-RU"/>
        </w:rPr>
      </w:r>
    </w:p>
    <w:p>
      <w:pPr>
        <w:pStyle w:val="876"/>
        <w:ind w:left="-48" w:firstLine="708"/>
        <w:jc w:val="both"/>
        <w:rPr>
          <w:szCs w:val="24"/>
          <w:lang w:val="ru-RU"/>
        </w:rPr>
      </w:pPr>
      <w:r>
        <w:rPr>
          <w:szCs w:val="24"/>
          <w:lang w:val="ru-RU"/>
        </w:rPr>
        <w:t xml:space="preserve">4) принимают участие в работе и принятии решений на заседании согласительной комиссии;</w:t>
      </w:r>
      <w:r>
        <w:rPr>
          <w:szCs w:val="24"/>
          <w:lang w:val="ru-RU"/>
        </w:rPr>
      </w:r>
      <w:r>
        <w:rPr>
          <w:szCs w:val="24"/>
          <w:lang w:val="ru-RU"/>
        </w:rPr>
      </w:r>
    </w:p>
    <w:p>
      <w:pPr>
        <w:pStyle w:val="876"/>
        <w:ind w:left="-48" w:firstLine="708"/>
        <w:jc w:val="both"/>
        <w:rPr>
          <w:szCs w:val="24"/>
          <w:lang w:val="ru-RU"/>
        </w:rPr>
      </w:pPr>
      <w:r>
        <w:rPr>
          <w:szCs w:val="24"/>
          <w:lang w:val="ru-RU"/>
        </w:rPr>
        <w:t xml:space="preserve">5) вправе изложить особое мнение (устно или на бумажном носителе) по вопросам, рассматриваемым на заседании согласительной комиссии</w:t>
      </w:r>
      <w:r>
        <w:rPr>
          <w:szCs w:val="24"/>
          <w:lang w:val="ru-RU"/>
        </w:rPr>
        <w:t xml:space="preserve">. Особое мнение отражается в протоколе заседания согласительной комиссии следующим образом: содержание особого мнения вносится после таблицы с результатами голосования по вопросу, относительно которого имеется особое мнение. При этом делаются ссылки на док</w:t>
      </w:r>
      <w:r>
        <w:rPr>
          <w:szCs w:val="24"/>
          <w:lang w:val="ru-RU"/>
        </w:rPr>
        <w:t xml:space="preserve">ументы, на основании которых сложилось особое мнение, а копии таких документов прикладываются к протоколу заседания согласительной комиссии. Особое мнение, изложенное на бумажном носителе, также прикладывается к протоколу заседания согласительной комиссии;</w:t>
      </w:r>
      <w:r>
        <w:rPr>
          <w:szCs w:val="24"/>
          <w:lang w:val="ru-RU"/>
        </w:rPr>
      </w:r>
      <w:r>
        <w:rPr>
          <w:szCs w:val="24"/>
          <w:lang w:val="ru-RU"/>
        </w:rPr>
      </w:r>
    </w:p>
    <w:p>
      <w:pPr>
        <w:pStyle w:val="876"/>
        <w:ind w:left="-48" w:firstLine="708"/>
        <w:jc w:val="both"/>
        <w:rPr>
          <w:szCs w:val="24"/>
          <w:lang w:val="ru-RU"/>
        </w:rPr>
      </w:pPr>
      <w:r>
        <w:rPr>
          <w:szCs w:val="24"/>
          <w:lang w:val="ru-RU"/>
        </w:rPr>
        <w:t xml:space="preserve">6) подписывают протокол заседания согласительной комиссии, за исключением членов согласительной комиссии, имеющих особое мнение.</w:t>
      </w:r>
      <w:r>
        <w:rPr>
          <w:szCs w:val="24"/>
          <w:lang w:val="ru-RU"/>
        </w:rPr>
      </w:r>
      <w:r>
        <w:rPr>
          <w:szCs w:val="24"/>
          <w:lang w:val="ru-RU"/>
        </w:rPr>
      </w:r>
    </w:p>
    <w:p>
      <w:pPr>
        <w:pStyle w:val="876"/>
        <w:ind w:left="-48" w:firstLine="708"/>
        <w:jc w:val="both"/>
        <w:rPr>
          <w:szCs w:val="24"/>
          <w:lang w:val="ru-RU"/>
        </w:rPr>
      </w:pPr>
      <w:r>
        <w:rPr>
          <w:szCs w:val="24"/>
          <w:lang w:val="ru-RU"/>
        </w:rPr>
        <w:t xml:space="preserve">2.8. Членство в согласительной комиссии прекращается актом о внесении изменений в состав комиссии, принимаемым органом, сформировавшим согласительную комиссию, в течение пяти рабочих дней со дня поступления в такой орган:</w:t>
      </w:r>
      <w:r>
        <w:rPr>
          <w:szCs w:val="24"/>
          <w:lang w:val="ru-RU"/>
        </w:rPr>
      </w:r>
      <w:r>
        <w:rPr>
          <w:szCs w:val="24"/>
          <w:lang w:val="ru-RU"/>
        </w:rPr>
      </w:r>
    </w:p>
    <w:p>
      <w:pPr>
        <w:pStyle w:val="876"/>
        <w:ind w:left="-48" w:firstLine="708"/>
        <w:jc w:val="both"/>
        <w:rPr>
          <w:szCs w:val="24"/>
          <w:lang w:val="ru-RU"/>
        </w:rPr>
      </w:pPr>
      <w:r>
        <w:rPr>
          <w:szCs w:val="24"/>
          <w:lang w:val="ru-RU"/>
        </w:rPr>
        <w:t xml:space="preserve">1) заявления от члена согласительной комиссии с просьбой об исключении его из состава согласительной комиссии;</w:t>
      </w:r>
      <w:r>
        <w:rPr>
          <w:szCs w:val="24"/>
          <w:lang w:val="ru-RU"/>
        </w:rPr>
      </w:r>
      <w:r>
        <w:rPr>
          <w:szCs w:val="24"/>
          <w:lang w:val="ru-RU"/>
        </w:rPr>
      </w:r>
    </w:p>
    <w:p>
      <w:pPr>
        <w:pStyle w:val="876"/>
        <w:ind w:left="-48" w:firstLine="708"/>
        <w:jc w:val="both"/>
        <w:rPr>
          <w:szCs w:val="24"/>
          <w:lang w:val="ru-RU"/>
        </w:rPr>
      </w:pPr>
      <w:r>
        <w:rPr>
          <w:szCs w:val="24"/>
          <w:lang w:val="ru-RU"/>
        </w:rPr>
        <w:t xml:space="preserve">2) информации от соответствующих органов (организаций, сообществ) об отзыве их должностных лиц (представителей) из состава согласительной комиссии и предложения новой кандидатуры.</w:t>
      </w:r>
      <w:r>
        <w:rPr>
          <w:szCs w:val="24"/>
          <w:lang w:val="ru-RU"/>
        </w:rPr>
      </w:r>
      <w:r>
        <w:rPr>
          <w:szCs w:val="24"/>
          <w:lang w:val="ru-RU"/>
        </w:rPr>
      </w:r>
    </w:p>
    <w:p>
      <w:pPr>
        <w:pStyle w:val="876"/>
        <w:ind w:left="-48" w:firstLine="708"/>
        <w:jc w:val="both"/>
        <w:rPr>
          <w:szCs w:val="24"/>
          <w:lang w:val="ru-RU"/>
        </w:rPr>
      </w:pPr>
      <w:r>
        <w:rPr>
          <w:szCs w:val="24"/>
          <w:lang w:val="ru-RU"/>
        </w:rPr>
        <w:t xml:space="preserve">Копия акта о в</w:t>
      </w:r>
      <w:r>
        <w:rPr>
          <w:szCs w:val="24"/>
          <w:lang w:val="ru-RU"/>
        </w:rPr>
        <w:t xml:space="preserve">несении изменений в состав комиссии в течение трех рабочих дней с даты принятия направляется администрацией городского поселения Белоярский, всем членам согласительной комиссии почтовым отправлением, а также с использованием сетей связи общего пользования.</w:t>
      </w:r>
      <w:r>
        <w:rPr>
          <w:szCs w:val="24"/>
          <w:lang w:val="ru-RU"/>
        </w:rPr>
      </w:r>
      <w:r>
        <w:rPr>
          <w:szCs w:val="24"/>
          <w:lang w:val="ru-RU"/>
        </w:rPr>
      </w:r>
    </w:p>
    <w:p>
      <w:pPr>
        <w:pStyle w:val="876"/>
        <w:ind w:left="-48" w:firstLine="708"/>
        <w:jc w:val="both"/>
        <w:rPr>
          <w:szCs w:val="24"/>
          <w:lang w:val="ru-RU"/>
        </w:rPr>
      </w:pPr>
      <w:r>
        <w:rPr>
          <w:szCs w:val="24"/>
          <w:lang w:val="ru-RU"/>
        </w:rPr>
        <w:t xml:space="preserve">2.9. Секретарь согласительной комиссии:</w:t>
      </w:r>
      <w:r>
        <w:rPr>
          <w:szCs w:val="24"/>
          <w:lang w:val="ru-RU"/>
        </w:rPr>
      </w:r>
      <w:r>
        <w:rPr>
          <w:szCs w:val="24"/>
          <w:lang w:val="ru-RU"/>
        </w:rPr>
      </w:r>
    </w:p>
    <w:p>
      <w:pPr>
        <w:pStyle w:val="876"/>
        <w:ind w:left="-48" w:firstLine="708"/>
        <w:jc w:val="both"/>
        <w:rPr>
          <w:szCs w:val="24"/>
          <w:lang w:val="ru-RU"/>
        </w:rPr>
      </w:pPr>
      <w:r>
        <w:rPr>
          <w:szCs w:val="24"/>
          <w:lang w:val="ru-RU"/>
        </w:rPr>
        <w:t xml:space="preserve">1) осуществляет ведение делопроизводства согласительной комиссии, учет и обеспечение хранения документов согласительной комиссии;</w:t>
      </w:r>
      <w:r>
        <w:rPr>
          <w:szCs w:val="24"/>
          <w:lang w:val="ru-RU"/>
        </w:rPr>
      </w:r>
      <w:r>
        <w:rPr>
          <w:szCs w:val="24"/>
          <w:lang w:val="ru-RU"/>
        </w:rPr>
      </w:r>
    </w:p>
    <w:p>
      <w:pPr>
        <w:pStyle w:val="876"/>
        <w:ind w:left="-48" w:firstLine="708"/>
        <w:jc w:val="both"/>
        <w:rPr>
          <w:szCs w:val="24"/>
          <w:lang w:val="ru-RU"/>
        </w:rPr>
      </w:pPr>
      <w:r>
        <w:rPr>
          <w:szCs w:val="24"/>
          <w:lang w:val="ru-RU"/>
        </w:rPr>
        <w:t xml:space="preserve">2) осуществляет подготовку заседания согласительной комиссии;</w:t>
      </w:r>
      <w:r>
        <w:rPr>
          <w:szCs w:val="24"/>
          <w:lang w:val="ru-RU"/>
        </w:rPr>
      </w:r>
      <w:r>
        <w:rPr>
          <w:szCs w:val="24"/>
          <w:lang w:val="ru-RU"/>
        </w:rPr>
      </w:r>
    </w:p>
    <w:p>
      <w:pPr>
        <w:pStyle w:val="876"/>
        <w:ind w:left="-48" w:firstLine="708"/>
        <w:jc w:val="both"/>
        <w:rPr>
          <w:szCs w:val="24"/>
          <w:lang w:val="ru-RU"/>
        </w:rPr>
      </w:pPr>
      <w:r>
        <w:rPr>
          <w:szCs w:val="24"/>
          <w:lang w:val="ru-RU"/>
        </w:rPr>
        <w:t xml:space="preserve">3) информирует членов согласительной комиссии о дате, месте и времени проведения заседания согласительной комиссии не позднее десяти календарных дней до дня проведения заседания согласительной комиссии;</w:t>
      </w:r>
      <w:r>
        <w:rPr>
          <w:szCs w:val="24"/>
          <w:lang w:val="ru-RU"/>
        </w:rPr>
      </w:r>
      <w:r>
        <w:rPr>
          <w:szCs w:val="24"/>
          <w:lang w:val="ru-RU"/>
        </w:rPr>
      </w:r>
    </w:p>
    <w:p>
      <w:pPr>
        <w:pStyle w:val="876"/>
        <w:ind w:left="-48" w:firstLine="708"/>
        <w:jc w:val="both"/>
        <w:rPr>
          <w:szCs w:val="24"/>
          <w:lang w:val="ru-RU"/>
        </w:rPr>
      </w:pPr>
      <w:r>
        <w:rPr>
          <w:szCs w:val="24"/>
          <w:lang w:val="ru-RU"/>
        </w:rPr>
        <w:t xml:space="preserve">4) ведет протокол заседания согласительной комиссии;</w:t>
      </w:r>
      <w:r>
        <w:rPr>
          <w:szCs w:val="24"/>
          <w:lang w:val="ru-RU"/>
        </w:rPr>
      </w:r>
      <w:r>
        <w:rPr>
          <w:szCs w:val="24"/>
          <w:lang w:val="ru-RU"/>
        </w:rPr>
      </w:r>
    </w:p>
    <w:p>
      <w:pPr>
        <w:pStyle w:val="876"/>
        <w:ind w:left="-48" w:firstLine="708"/>
        <w:jc w:val="both"/>
        <w:rPr>
          <w:szCs w:val="24"/>
          <w:lang w:val="ru-RU"/>
        </w:rPr>
      </w:pPr>
      <w:r>
        <w:rPr>
          <w:szCs w:val="24"/>
          <w:lang w:val="ru-RU"/>
        </w:rPr>
        <w:t xml:space="preserve">5) готовит проекты принимаемых на заседании согласительной комиссии решений;</w:t>
      </w:r>
      <w:r>
        <w:rPr>
          <w:szCs w:val="24"/>
          <w:lang w:val="ru-RU"/>
        </w:rPr>
      </w:r>
      <w:r>
        <w:rPr>
          <w:szCs w:val="24"/>
          <w:lang w:val="ru-RU"/>
        </w:rPr>
      </w:r>
    </w:p>
    <w:p>
      <w:pPr>
        <w:pStyle w:val="876"/>
        <w:ind w:left="-48" w:firstLine="708"/>
        <w:jc w:val="both"/>
        <w:rPr>
          <w:szCs w:val="24"/>
          <w:lang w:val="ru-RU"/>
        </w:rPr>
      </w:pPr>
      <w:r>
        <w:rPr>
          <w:szCs w:val="24"/>
          <w:lang w:val="ru-RU"/>
        </w:rPr>
        <w:t xml:space="preserve">6) выполняет поручения председателя согласительной комиссии, связанные с деятельностью согласительной комиссии.</w:t>
      </w:r>
      <w:r>
        <w:rPr>
          <w:szCs w:val="24"/>
          <w:lang w:val="ru-RU"/>
        </w:rPr>
      </w:r>
      <w:r>
        <w:rPr>
          <w:szCs w:val="24"/>
          <w:lang w:val="ru-RU"/>
        </w:rPr>
      </w:r>
    </w:p>
    <w:p>
      <w:pPr>
        <w:pStyle w:val="876"/>
        <w:ind w:left="-48"/>
        <w:jc w:val="center"/>
        <w:rPr>
          <w:szCs w:val="24"/>
          <w:lang w:val="ru-RU"/>
        </w:rPr>
      </w:pPr>
      <w:r>
        <w:rPr>
          <w:szCs w:val="24"/>
          <w:lang w:val="ru-RU"/>
        </w:rPr>
      </w:r>
      <w:r>
        <w:rPr>
          <w:szCs w:val="24"/>
          <w:lang w:val="ru-RU"/>
        </w:rPr>
      </w:r>
      <w:r>
        <w:rPr>
          <w:szCs w:val="24"/>
          <w:lang w:val="ru-RU"/>
        </w:rPr>
      </w:r>
    </w:p>
    <w:p>
      <w:pPr>
        <w:pStyle w:val="876"/>
        <w:ind w:left="-48"/>
        <w:jc w:val="center"/>
        <w:rPr>
          <w:b/>
          <w:bCs/>
          <w:szCs w:val="24"/>
          <w:lang w:val="ru-RU"/>
        </w:rPr>
      </w:pPr>
      <w:r>
        <w:rPr>
          <w:b/>
          <w:bCs/>
          <w:szCs w:val="24"/>
          <w:lang w:val="ru-RU"/>
        </w:rPr>
        <w:t xml:space="preserve">3. Порядок работы согласительной комиссии</w:t>
      </w:r>
      <w:r>
        <w:rPr>
          <w:b/>
          <w:bCs/>
          <w:szCs w:val="24"/>
          <w:lang w:val="ru-RU"/>
        </w:rPr>
      </w:r>
      <w:r>
        <w:rPr>
          <w:b/>
          <w:bCs/>
          <w:szCs w:val="24"/>
          <w:lang w:val="ru-RU"/>
        </w:rPr>
      </w:r>
    </w:p>
    <w:p>
      <w:pPr>
        <w:pStyle w:val="876"/>
        <w:ind w:left="-48"/>
        <w:jc w:val="center"/>
        <w:rPr>
          <w:szCs w:val="24"/>
          <w:lang w:val="ru-RU"/>
        </w:rPr>
      </w:pPr>
      <w:r>
        <w:rPr>
          <w:szCs w:val="24"/>
          <w:lang w:val="ru-RU"/>
        </w:rPr>
      </w:r>
      <w:r>
        <w:rPr>
          <w:szCs w:val="24"/>
          <w:lang w:val="ru-RU"/>
        </w:rPr>
      </w:r>
      <w:r>
        <w:rPr>
          <w:szCs w:val="24"/>
          <w:lang w:val="ru-RU"/>
        </w:rPr>
      </w:r>
    </w:p>
    <w:p>
      <w:pPr>
        <w:pStyle w:val="876"/>
        <w:ind w:left="-48" w:firstLine="708"/>
        <w:jc w:val="both"/>
        <w:rPr>
          <w:szCs w:val="24"/>
          <w:lang w:val="ru-RU"/>
        </w:rPr>
      </w:pPr>
      <w:r>
        <w:rPr>
          <w:szCs w:val="24"/>
          <w:lang w:val="ru-RU"/>
        </w:rPr>
        <w:t xml:space="preserve">3.1. Согласование местоположения границ земельных участков при выполнении комплексных кадастровых работ осуществляется путем проведения заседаний согласительной комиссии по этому вопросу.</w:t>
      </w:r>
      <w:r>
        <w:rPr>
          <w:szCs w:val="24"/>
          <w:lang w:val="ru-RU"/>
        </w:rPr>
      </w:r>
      <w:r>
        <w:rPr>
          <w:szCs w:val="24"/>
          <w:lang w:val="ru-RU"/>
        </w:rPr>
      </w:r>
    </w:p>
    <w:p>
      <w:pPr>
        <w:pStyle w:val="876"/>
        <w:ind w:left="-48" w:firstLine="708"/>
        <w:jc w:val="both"/>
        <w:rPr>
          <w:szCs w:val="24"/>
          <w:lang w:val="ru-RU"/>
        </w:rPr>
      </w:pPr>
      <w:r>
        <w:rPr>
          <w:szCs w:val="24"/>
          <w:lang w:val="ru-RU"/>
        </w:rPr>
        <w:t xml:space="preserve">3.2. Согласительная комиссия принимает решения по рассматриваемым на заседании согласительной комиссии вопросам открытым голосованием большинством голосов от числа присутствующих на заседании членов комиссии.</w:t>
      </w:r>
      <w:r>
        <w:rPr>
          <w:szCs w:val="24"/>
          <w:lang w:val="ru-RU"/>
        </w:rPr>
      </w:r>
      <w:r>
        <w:rPr>
          <w:szCs w:val="24"/>
          <w:lang w:val="ru-RU"/>
        </w:rPr>
      </w:r>
    </w:p>
    <w:p>
      <w:pPr>
        <w:pStyle w:val="876"/>
        <w:ind w:left="-48" w:firstLine="708"/>
        <w:jc w:val="both"/>
        <w:rPr>
          <w:szCs w:val="24"/>
          <w:lang w:val="ru-RU"/>
        </w:rPr>
      </w:pPr>
      <w:r>
        <w:rPr>
          <w:szCs w:val="24"/>
          <w:lang w:val="ru-RU"/>
        </w:rPr>
        <w:t xml:space="preserve">При равенстве голосов членов согласительной комиссии голос председателя согласительной комиссии является решающим.</w:t>
      </w:r>
      <w:r>
        <w:rPr>
          <w:szCs w:val="24"/>
          <w:lang w:val="ru-RU"/>
        </w:rPr>
      </w:r>
      <w:r>
        <w:rPr>
          <w:szCs w:val="24"/>
          <w:lang w:val="ru-RU"/>
        </w:rPr>
      </w:r>
    </w:p>
    <w:p>
      <w:pPr>
        <w:pStyle w:val="876"/>
        <w:ind w:left="-48" w:right="0" w:firstLine="756"/>
        <w:jc w:val="both"/>
        <w:rPr>
          <w:szCs w:val="24"/>
          <w:lang w:val="ru-RU"/>
        </w:rPr>
      </w:pPr>
      <w:r>
        <w:rPr>
          <w:szCs w:val="24"/>
          <w:lang w:val="ru-RU"/>
        </w:rPr>
        <w:t xml:space="preserve">3.3. В целях организации проведения заседания согласительной комиссии председатель согласительной комиссии в течение пяти рабочих дней со дня формирования согласительной комиссии назначает дату, время и м</w:t>
      </w:r>
      <w:r>
        <w:rPr>
          <w:szCs w:val="24"/>
          <w:lang w:val="ru-RU"/>
        </w:rPr>
        <w:t xml:space="preserve">есто проведения заседания согласительной комиссии, а также определяет адрес работы согласительной комиссии, о чем в течение одного рабочего дня письменно уведомляет исполнителя комплексных кадастровых работ, а также заказчика комплексных кадастровых работ.</w:t>
      </w:r>
      <w:r>
        <w:rPr>
          <w:szCs w:val="24"/>
          <w:lang w:val="ru-RU"/>
        </w:rPr>
      </w:r>
      <w:r>
        <w:rPr>
          <w:szCs w:val="24"/>
          <w:lang w:val="ru-RU"/>
        </w:rPr>
      </w:r>
    </w:p>
    <w:p>
      <w:pPr>
        <w:pStyle w:val="876"/>
        <w:ind w:left="-48" w:firstLine="708"/>
        <w:jc w:val="both"/>
        <w:rPr>
          <w:szCs w:val="24"/>
          <w:lang w:val="ru-RU"/>
        </w:rPr>
      </w:pPr>
      <w:r>
        <w:rPr>
          <w:szCs w:val="24"/>
          <w:lang w:val="ru-RU"/>
        </w:rPr>
        <w:t xml:space="preserve">Дата заседания согласительной комиссии назначается с учетом сроков, предусмотренных Федеральным </w:t>
      </w:r>
      <w:r>
        <w:rPr>
          <w:szCs w:val="24"/>
          <w:lang w:val="ru-RU"/>
        </w:rPr>
        <w:fldChar w:fldCharType="begin"/>
      </w:r>
      <w:r>
        <w:rPr>
          <w:szCs w:val="24"/>
          <w:lang w:val="ru-RU"/>
        </w:rPr>
        <w:instrText xml:space="preserve">HYPERLINK consultantplus://offline/ref=37D0925441E374DC7A0C45593A62933B8AFBCFE34E0B2E5A31770675ADFB1D6730999253D4D851092E8E19E1B8c7V4J </w:instrText>
      </w:r>
      <w:r>
        <w:rPr>
          <w:szCs w:val="24"/>
          <w:lang w:val="ru-RU"/>
        </w:rPr>
        <w:fldChar w:fldCharType="separate"/>
      </w:r>
      <w:r>
        <w:rPr>
          <w:szCs w:val="24"/>
          <w:lang w:val="ru-RU"/>
        </w:rPr>
        <w:t xml:space="preserve">законом</w:t>
      </w:r>
      <w:r>
        <w:rPr>
          <w:szCs w:val="24"/>
          <w:lang w:val="ru-RU"/>
        </w:rPr>
        <w:fldChar w:fldCharType="end"/>
      </w:r>
      <w:r>
        <w:rPr>
          <w:szCs w:val="24"/>
          <w:lang w:val="ru-RU"/>
        </w:rPr>
        <w:t xml:space="preserve"> «О кадастровой деятельности»:</w:t>
      </w:r>
      <w:r>
        <w:rPr>
          <w:szCs w:val="24"/>
          <w:lang w:val="ru-RU"/>
        </w:rPr>
      </w:r>
      <w:r>
        <w:rPr>
          <w:szCs w:val="24"/>
          <w:lang w:val="ru-RU"/>
        </w:rPr>
      </w:r>
    </w:p>
    <w:p>
      <w:pPr>
        <w:pStyle w:val="876"/>
        <w:ind w:left="-48" w:firstLine="708"/>
        <w:jc w:val="both"/>
        <w:rPr>
          <w:szCs w:val="24"/>
          <w:lang w:val="ru-RU"/>
        </w:rPr>
      </w:pPr>
      <w:r>
        <w:rPr>
          <w:szCs w:val="24"/>
          <w:lang w:val="ru-RU"/>
        </w:rPr>
        <w:t xml:space="preserve">а) для сбора исполнителем комплексных кадастровых работ адресов правообладателей объекто</w:t>
      </w:r>
      <w:r>
        <w:rPr>
          <w:szCs w:val="24"/>
          <w:lang w:val="ru-RU"/>
        </w:rPr>
        <w:t xml:space="preserve">в недвижимости, в отношении которых планируется выполнение комплексных кадастровых работ, и представления заявлений о внесении в Единый государственный реестр недвижимости сведений об адресе правообладателя и (или) адресе электронной почты правообладателя;</w:t>
      </w:r>
      <w:r>
        <w:rPr>
          <w:szCs w:val="24"/>
          <w:lang w:val="ru-RU"/>
        </w:rPr>
      </w:r>
      <w:r>
        <w:rPr>
          <w:szCs w:val="24"/>
          <w:lang w:val="ru-RU"/>
        </w:rPr>
      </w:r>
    </w:p>
    <w:p>
      <w:pPr>
        <w:pStyle w:val="876"/>
        <w:ind w:left="-48" w:firstLine="708"/>
        <w:jc w:val="both"/>
        <w:rPr>
          <w:szCs w:val="24"/>
          <w:lang w:val="ru-RU"/>
        </w:rPr>
      </w:pPr>
      <w:r>
        <w:rPr>
          <w:szCs w:val="24"/>
          <w:lang w:val="ru-RU"/>
        </w:rPr>
        <w:t xml:space="preserve">б) для опубликования, размещения и направления заказчиком комплексных кадастровых работ извещения о проведении заседания согласительной комиссии.</w:t>
      </w:r>
      <w:r>
        <w:rPr>
          <w:szCs w:val="24"/>
          <w:lang w:val="ru-RU"/>
        </w:rPr>
      </w:r>
      <w:r>
        <w:rPr>
          <w:szCs w:val="24"/>
          <w:lang w:val="ru-RU"/>
        </w:rPr>
      </w:r>
    </w:p>
    <w:p>
      <w:pPr>
        <w:pStyle w:val="876"/>
        <w:ind w:left="-48" w:firstLine="708"/>
        <w:jc w:val="both"/>
        <w:rPr>
          <w:szCs w:val="24"/>
          <w:lang w:val="ru-RU"/>
        </w:rPr>
      </w:pPr>
      <w:r>
        <w:rPr>
          <w:szCs w:val="24"/>
          <w:lang w:val="ru-RU"/>
        </w:rPr>
        <w:t xml:space="preserve">3.4. Извещение о проведении заседания согласительной комиссии, примерная </w:t>
      </w:r>
      <w:r>
        <w:rPr>
          <w:szCs w:val="24"/>
          <w:lang w:val="ru-RU"/>
        </w:rPr>
        <w:fldChar w:fldCharType="begin"/>
      </w:r>
      <w:r>
        <w:rPr>
          <w:szCs w:val="24"/>
          <w:lang w:val="ru-RU"/>
        </w:rPr>
        <w:instrText xml:space="preserve">HYPERLINK consultantplus://offline/ref=37D0925441E374DC7A0C45593A62933B8DFBC2EC43092E5A31770675ADFB1D672299CA5FD5D14E09289B4FB0FE22A7D3003B6D988DD2448DcFV5J </w:instrText>
      </w:r>
      <w:r>
        <w:rPr>
          <w:szCs w:val="24"/>
          <w:lang w:val="ru-RU"/>
        </w:rPr>
        <w:fldChar w:fldCharType="separate"/>
      </w:r>
      <w:r>
        <w:rPr>
          <w:szCs w:val="24"/>
          <w:lang w:val="ru-RU"/>
        </w:rPr>
        <w:t xml:space="preserve">форма</w:t>
      </w:r>
      <w:r>
        <w:rPr>
          <w:szCs w:val="24"/>
          <w:lang w:val="ru-RU"/>
        </w:rPr>
        <w:fldChar w:fldCharType="end"/>
      </w:r>
      <w:r>
        <w:rPr>
          <w:szCs w:val="24"/>
          <w:lang w:val="ru-RU"/>
        </w:rPr>
        <w:t xml:space="preserve"> которого утверждена Приказом Минэкономразвити</w:t>
      </w:r>
      <w:r>
        <w:rPr>
          <w:szCs w:val="24"/>
          <w:lang w:val="ru-RU"/>
        </w:rPr>
        <w:t xml:space="preserve">я России от 23 апреля 2015 года № 254 «Об утверждении формы извещения о начале выполнения комплексных кадастровых работ и примерной формы и содержания извещения о проведении заседания согласительной комиссии по вопросу согласования местоположения границ зе</w:t>
      </w:r>
      <w:r>
        <w:rPr>
          <w:szCs w:val="24"/>
          <w:lang w:val="ru-RU"/>
        </w:rPr>
        <w:t xml:space="preserve">мельных участков при выполнении комплексных кадастровых работ», опубликовывается, размещается и направляется заказчиком комплексных кадастровых работ не менее чем за пятнадцать рабочих дней до дня проведения указанного заседания в порядке, предусмотренном </w:t>
      </w:r>
      <w:r>
        <w:rPr>
          <w:szCs w:val="24"/>
          <w:lang w:val="ru-RU"/>
        </w:rPr>
        <w:fldChar w:fldCharType="begin"/>
      </w:r>
      <w:r>
        <w:rPr>
          <w:szCs w:val="24"/>
          <w:lang w:val="ru-RU"/>
        </w:rPr>
        <w:instrText xml:space="preserve">HYPERLINK consultantplus://offline/ref=37D0925441E374DC7A0C45593A62933B8AFBCFE34E0B2E5A31770675ADFB1D672299CA5AD3D1445D78D44EECBB7EB4D20E3B6F9F91cDV3J </w:instrText>
      </w:r>
      <w:r>
        <w:rPr>
          <w:szCs w:val="24"/>
          <w:lang w:val="ru-RU"/>
        </w:rPr>
        <w:fldChar w:fldCharType="separate"/>
      </w:r>
      <w:r>
        <w:rPr>
          <w:szCs w:val="24"/>
          <w:lang w:val="ru-RU"/>
        </w:rPr>
        <w:t xml:space="preserve">частью 8 статьи 42.10</w:t>
      </w:r>
      <w:r>
        <w:rPr>
          <w:szCs w:val="24"/>
          <w:lang w:val="ru-RU"/>
        </w:rPr>
        <w:fldChar w:fldCharType="end"/>
      </w:r>
      <w:r>
        <w:rPr>
          <w:szCs w:val="24"/>
          <w:lang w:val="ru-RU"/>
        </w:rPr>
        <w:t xml:space="preserve"> Федерального закона «О кадастровой деятельности».</w:t>
      </w:r>
      <w:r>
        <w:rPr>
          <w:szCs w:val="24"/>
          <w:lang w:val="ru-RU"/>
        </w:rPr>
      </w:r>
      <w:r>
        <w:rPr>
          <w:szCs w:val="24"/>
          <w:lang w:val="ru-RU"/>
        </w:rPr>
      </w:r>
    </w:p>
    <w:p>
      <w:pPr>
        <w:pStyle w:val="876"/>
        <w:ind w:left="-48" w:firstLine="708"/>
        <w:jc w:val="both"/>
        <w:rPr>
          <w:szCs w:val="24"/>
          <w:lang w:val="ru-RU"/>
        </w:rPr>
      </w:pPr>
      <w:r>
        <w:rPr>
          <w:szCs w:val="24"/>
          <w:lang w:val="ru-RU"/>
        </w:rPr>
        <w:t xml:space="preserve">3.5. После получения от заказчика комплексных кадастровых работ проекта карты-плана территории и извещения о проведении заседания согласительной комиссии председатель согласительной комиссии обеспечивает:</w:t>
      </w:r>
      <w:r>
        <w:rPr>
          <w:szCs w:val="24"/>
          <w:lang w:val="ru-RU"/>
        </w:rPr>
      </w:r>
      <w:r>
        <w:rPr>
          <w:szCs w:val="24"/>
          <w:lang w:val="ru-RU"/>
        </w:rPr>
      </w:r>
    </w:p>
    <w:p>
      <w:pPr>
        <w:pStyle w:val="876"/>
        <w:ind w:left="-48" w:firstLine="708"/>
        <w:jc w:val="both"/>
        <w:rPr>
          <w:szCs w:val="24"/>
          <w:lang w:val="ru-RU"/>
        </w:rPr>
      </w:pPr>
      <w:r>
        <w:rPr>
          <w:szCs w:val="24"/>
          <w:lang w:val="ru-RU"/>
        </w:rPr>
        <w:t xml:space="preserve">1) письменное приглашение на заседание согласительной комиссии членов согласительной комиссии;</w:t>
      </w:r>
      <w:r>
        <w:rPr>
          <w:szCs w:val="24"/>
          <w:lang w:val="ru-RU"/>
        </w:rPr>
      </w:r>
      <w:r>
        <w:rPr>
          <w:szCs w:val="24"/>
          <w:lang w:val="ru-RU"/>
        </w:rPr>
      </w:r>
    </w:p>
    <w:p>
      <w:pPr>
        <w:pStyle w:val="876"/>
        <w:ind w:left="-48" w:firstLine="708"/>
        <w:jc w:val="both"/>
        <w:rPr>
          <w:szCs w:val="24"/>
          <w:lang w:val="ru-RU"/>
        </w:rPr>
      </w:pPr>
      <w:r>
        <w:rPr>
          <w:szCs w:val="24"/>
          <w:lang w:val="ru-RU"/>
        </w:rPr>
        <w:t xml:space="preserve">2) приглашение заинтересованных лиц и исполнителя комплексных кадастровых работ в порядке, установленном </w:t>
      </w:r>
      <w:r>
        <w:rPr>
          <w:szCs w:val="24"/>
          <w:lang w:val="ru-RU"/>
        </w:rPr>
        <w:fldChar w:fldCharType="begin"/>
      </w:r>
      <w:r>
        <w:rPr>
          <w:szCs w:val="24"/>
          <w:lang w:val="ru-RU"/>
        </w:rPr>
        <w:instrText xml:space="preserve">HYPERLINK consultantplus://offline/ref=37D0925441E374DC7A0C45593A62933B8AFBCFE34E0B2E5A31770675ADFB1D672299CA5AD3D1445D78D44EECBB7EB4D20E3B6F9F91cDV3J </w:instrText>
      </w:r>
      <w:r>
        <w:rPr>
          <w:szCs w:val="24"/>
          <w:lang w:val="ru-RU"/>
        </w:rPr>
        <w:fldChar w:fldCharType="separate"/>
      </w:r>
      <w:r>
        <w:rPr>
          <w:szCs w:val="24"/>
          <w:lang w:val="ru-RU"/>
        </w:rPr>
        <w:t xml:space="preserve">частью 8 статьи 42.10</w:t>
      </w:r>
      <w:r>
        <w:rPr>
          <w:szCs w:val="24"/>
          <w:lang w:val="ru-RU"/>
        </w:rPr>
        <w:fldChar w:fldCharType="end"/>
      </w:r>
      <w:r>
        <w:rPr>
          <w:szCs w:val="24"/>
          <w:lang w:val="ru-RU"/>
        </w:rPr>
        <w:t xml:space="preserve"> Федерального закона «О кадастровой деятельности»;</w:t>
      </w:r>
      <w:r>
        <w:rPr>
          <w:szCs w:val="24"/>
          <w:lang w:val="ru-RU"/>
        </w:rPr>
      </w:r>
      <w:r>
        <w:rPr>
          <w:szCs w:val="24"/>
          <w:lang w:val="ru-RU"/>
        </w:rPr>
      </w:r>
    </w:p>
    <w:p>
      <w:pPr>
        <w:pStyle w:val="876"/>
        <w:ind w:left="-48" w:firstLine="708"/>
        <w:jc w:val="both"/>
        <w:rPr>
          <w:szCs w:val="24"/>
          <w:lang w:val="ru-RU"/>
        </w:rPr>
      </w:pPr>
      <w:r>
        <w:rPr>
          <w:szCs w:val="24"/>
          <w:lang w:val="ru-RU"/>
        </w:rPr>
        <w:t xml:space="preserve">3) ознакомление любых лиц с проектом карты-плана территории, в том числе в форме документа на бумажном носителе, в соответствии с регламентом работы согласительной комиссии;</w:t>
      </w:r>
      <w:r>
        <w:rPr>
          <w:szCs w:val="24"/>
          <w:lang w:val="ru-RU"/>
        </w:rPr>
      </w:r>
      <w:r>
        <w:rPr>
          <w:szCs w:val="24"/>
          <w:lang w:val="ru-RU"/>
        </w:rPr>
      </w:r>
    </w:p>
    <w:p>
      <w:pPr>
        <w:pStyle w:val="876"/>
        <w:ind w:left="-48" w:firstLine="708"/>
        <w:jc w:val="both"/>
        <w:rPr>
          <w:szCs w:val="24"/>
          <w:lang w:val="ru-RU"/>
        </w:rPr>
      </w:pPr>
      <w:r>
        <w:rPr>
          <w:szCs w:val="24"/>
          <w:lang w:val="ru-RU"/>
        </w:rPr>
        <w:t xml:space="preserve">4) сбор возражени</w:t>
      </w:r>
      <w:r>
        <w:rPr>
          <w:szCs w:val="24"/>
          <w:lang w:val="ru-RU"/>
        </w:rPr>
        <w:t xml:space="preserve">й заинтересованных лиц в период со дня опубликования извещения о проведении заседания согласительной комиссии до дня проведения данного заседания, а также в течение тридцати пяти календарных дней со дня проведения первого заседания согласительной комиссии;</w:t>
      </w:r>
      <w:r>
        <w:rPr>
          <w:szCs w:val="24"/>
          <w:lang w:val="ru-RU"/>
        </w:rPr>
      </w:r>
      <w:r>
        <w:rPr>
          <w:szCs w:val="24"/>
          <w:lang w:val="ru-RU"/>
        </w:rPr>
      </w:r>
    </w:p>
    <w:p>
      <w:pPr>
        <w:pStyle w:val="876"/>
        <w:ind w:left="-48" w:firstLine="708"/>
        <w:jc w:val="both"/>
        <w:rPr>
          <w:szCs w:val="24"/>
          <w:lang w:val="ru-RU"/>
        </w:rPr>
      </w:pPr>
      <w:r>
        <w:rPr>
          <w:szCs w:val="24"/>
          <w:lang w:val="ru-RU"/>
        </w:rPr>
        <w:t xml:space="preserve">5) ознакомление членов согласительной комиссии с возражениями заинтересованных лиц.</w:t>
      </w:r>
      <w:r>
        <w:rPr>
          <w:szCs w:val="24"/>
          <w:lang w:val="ru-RU"/>
        </w:rPr>
      </w:r>
      <w:r>
        <w:rPr>
          <w:szCs w:val="24"/>
          <w:lang w:val="ru-RU"/>
        </w:rPr>
      </w:r>
    </w:p>
    <w:p>
      <w:pPr>
        <w:pStyle w:val="876"/>
        <w:ind w:left="-48" w:firstLine="708"/>
        <w:jc w:val="both"/>
        <w:rPr>
          <w:szCs w:val="24"/>
          <w:lang w:val="ru-RU"/>
        </w:rPr>
      </w:pPr>
      <w:r>
        <w:rPr>
          <w:szCs w:val="24"/>
          <w:lang w:val="ru-RU"/>
        </w:rPr>
        <w:t xml:space="preserve">3.6. Члены согласительной комиссии обеспечивают сбор имеющихся в их распоряжении документов на земельные участки, относительно местоположения границ или частей границ которых поступили возражения заинтересованных лиц.</w:t>
      </w:r>
      <w:r>
        <w:rPr>
          <w:szCs w:val="24"/>
          <w:lang w:val="ru-RU"/>
        </w:rPr>
      </w:r>
      <w:r>
        <w:rPr>
          <w:szCs w:val="24"/>
          <w:lang w:val="ru-RU"/>
        </w:rPr>
      </w:r>
    </w:p>
    <w:p>
      <w:pPr>
        <w:pStyle w:val="876"/>
        <w:ind w:left="-48" w:firstLine="708"/>
        <w:jc w:val="both"/>
        <w:rPr>
          <w:szCs w:val="24"/>
          <w:lang w:val="ru-RU"/>
        </w:rPr>
      </w:pPr>
      <w:r>
        <w:rPr>
          <w:szCs w:val="24"/>
          <w:lang w:val="ru-RU"/>
        </w:rPr>
        <w:t xml:space="preserve">3.7. Заседание согласительной комиссии проводится не ранее чем через пятнадцать рабочих дней со дня опубликования заказчиком комплексных кадастровых работ извещения о проведении заседания согласительной комиссии.</w:t>
      </w:r>
      <w:r>
        <w:rPr>
          <w:szCs w:val="24"/>
          <w:lang w:val="ru-RU"/>
        </w:rPr>
      </w:r>
      <w:r>
        <w:rPr>
          <w:szCs w:val="24"/>
          <w:lang w:val="ru-RU"/>
        </w:rPr>
      </w:r>
    </w:p>
    <w:p>
      <w:pPr>
        <w:pStyle w:val="876"/>
        <w:ind w:left="-48" w:firstLine="708"/>
        <w:jc w:val="both"/>
        <w:rPr>
          <w:szCs w:val="24"/>
          <w:lang w:val="ru-RU"/>
        </w:rPr>
      </w:pPr>
      <w:r>
        <w:rPr>
          <w:szCs w:val="24"/>
          <w:lang w:val="ru-RU"/>
        </w:rPr>
        <w:t xml:space="preserve">3.8. Заседание согласительной комиссии считается правомочным, если на нем присутствует не менее половины от общего числа членов согласительной комиссии.</w:t>
      </w:r>
      <w:r>
        <w:rPr>
          <w:szCs w:val="24"/>
          <w:lang w:val="ru-RU"/>
        </w:rPr>
      </w:r>
      <w:r>
        <w:rPr>
          <w:szCs w:val="24"/>
          <w:lang w:val="ru-RU"/>
        </w:rPr>
      </w:r>
    </w:p>
    <w:p>
      <w:pPr>
        <w:pStyle w:val="876"/>
        <w:ind w:left="-48" w:firstLine="708"/>
        <w:jc w:val="both"/>
        <w:rPr>
          <w:szCs w:val="24"/>
          <w:lang w:val="ru-RU"/>
        </w:rPr>
      </w:pPr>
      <w:r>
        <w:rPr>
          <w:szCs w:val="24"/>
          <w:lang w:val="ru-RU"/>
        </w:rPr>
        <w:t xml:space="preserve">3.9. Порядок проведения заседания согласительной комиссии:</w:t>
      </w:r>
      <w:r>
        <w:rPr>
          <w:szCs w:val="24"/>
          <w:lang w:val="ru-RU"/>
        </w:rPr>
      </w:r>
      <w:r>
        <w:rPr>
          <w:szCs w:val="24"/>
          <w:lang w:val="ru-RU"/>
        </w:rPr>
      </w:r>
    </w:p>
    <w:p>
      <w:pPr>
        <w:pStyle w:val="876"/>
        <w:ind w:left="-48" w:firstLine="708"/>
        <w:jc w:val="both"/>
        <w:rPr>
          <w:szCs w:val="24"/>
          <w:lang w:val="ru-RU"/>
        </w:rPr>
      </w:pPr>
      <w:r>
        <w:rPr>
          <w:szCs w:val="24"/>
          <w:lang w:val="ru-RU"/>
        </w:rPr>
        <w:t xml:space="preserve">1) секретарь согласительной комиссии выясняет количество присутствующих, разъясняет регламент работы согласительной комиссии, оглашает повестку дня заседания согласительной комиссии, ведет протокол заседания согласительной комиссии;</w:t>
      </w:r>
      <w:r>
        <w:rPr>
          <w:szCs w:val="24"/>
          <w:lang w:val="ru-RU"/>
        </w:rPr>
      </w:r>
      <w:r>
        <w:rPr>
          <w:szCs w:val="24"/>
          <w:lang w:val="ru-RU"/>
        </w:rPr>
      </w:r>
    </w:p>
    <w:p>
      <w:pPr>
        <w:pStyle w:val="876"/>
        <w:ind w:left="-48" w:firstLine="708"/>
        <w:jc w:val="both"/>
        <w:rPr>
          <w:szCs w:val="24"/>
          <w:lang w:val="ru-RU"/>
        </w:rPr>
      </w:pPr>
      <w:r>
        <w:rPr>
          <w:szCs w:val="24"/>
          <w:lang w:val="ru-RU"/>
        </w:rPr>
        <w:t xml:space="preserve">2) на заседании согласительной комиссии по вопросу соглас</w:t>
      </w:r>
      <w:r>
        <w:rPr>
          <w:szCs w:val="24"/>
          <w:lang w:val="ru-RU"/>
        </w:rPr>
        <w:t xml:space="preserve">ования местоположения границ земельных участков председатель согласительной комиссии представляет проект карты-плана территории, разъясняет результаты выполнения комплексных кадастровых работ и порядок согласования местоположения границ земельных участков;</w:t>
      </w:r>
      <w:r>
        <w:rPr>
          <w:szCs w:val="24"/>
          <w:lang w:val="ru-RU"/>
        </w:rPr>
      </w:r>
      <w:r>
        <w:rPr>
          <w:szCs w:val="24"/>
          <w:lang w:val="ru-RU"/>
        </w:rPr>
      </w:r>
    </w:p>
    <w:p>
      <w:pPr>
        <w:pStyle w:val="876"/>
        <w:ind w:left="-48" w:firstLine="708"/>
        <w:jc w:val="both"/>
        <w:rPr>
          <w:szCs w:val="24"/>
          <w:lang w:val="ru-RU"/>
        </w:rPr>
      </w:pPr>
      <w:r>
        <w:rPr>
          <w:szCs w:val="24"/>
          <w:lang w:val="ru-RU"/>
        </w:rPr>
        <w:t xml:space="preserve">3) согласительная комиссия заслушивает доклады по вопросам, включенным в повестку дня заседания согласительной комиссии;</w:t>
      </w:r>
      <w:r>
        <w:rPr>
          <w:szCs w:val="24"/>
          <w:lang w:val="ru-RU"/>
        </w:rPr>
      </w:r>
      <w:r>
        <w:rPr>
          <w:szCs w:val="24"/>
          <w:lang w:val="ru-RU"/>
        </w:rPr>
      </w:r>
    </w:p>
    <w:p>
      <w:pPr>
        <w:pStyle w:val="876"/>
        <w:ind w:left="-48" w:firstLine="708"/>
        <w:jc w:val="both"/>
        <w:rPr>
          <w:szCs w:val="24"/>
          <w:lang w:val="ru-RU"/>
        </w:rPr>
      </w:pPr>
      <w:r>
        <w:rPr>
          <w:szCs w:val="24"/>
          <w:lang w:val="ru-RU"/>
        </w:rPr>
        <w:t xml:space="preserve">4) секретарь согласительной комиссии представляет возражения заинтересованных лиц, поступившие в согласительную комиссию до дня проведения заседания согласительной комиссии;</w:t>
      </w:r>
      <w:r>
        <w:rPr>
          <w:szCs w:val="24"/>
          <w:lang w:val="ru-RU"/>
        </w:rPr>
      </w:r>
      <w:r>
        <w:rPr>
          <w:szCs w:val="24"/>
          <w:lang w:val="ru-RU"/>
        </w:rPr>
      </w:r>
    </w:p>
    <w:p>
      <w:pPr>
        <w:pStyle w:val="876"/>
        <w:ind w:left="-48" w:firstLine="708"/>
        <w:jc w:val="both"/>
        <w:rPr>
          <w:szCs w:val="24"/>
          <w:lang w:val="ru-RU"/>
        </w:rPr>
      </w:pPr>
      <w:r>
        <w:rPr>
          <w:szCs w:val="24"/>
          <w:lang w:val="ru-RU"/>
        </w:rPr>
        <w:t xml:space="preserve">5) согласительная комиссия рассматривает возражения заинтересованных лиц в следующем порядке:</w:t>
      </w:r>
      <w:r>
        <w:rPr>
          <w:szCs w:val="24"/>
          <w:lang w:val="ru-RU"/>
        </w:rPr>
      </w:r>
      <w:r>
        <w:rPr>
          <w:szCs w:val="24"/>
          <w:lang w:val="ru-RU"/>
        </w:rPr>
      </w:r>
    </w:p>
    <w:p>
      <w:pPr>
        <w:pStyle w:val="876"/>
        <w:ind w:left="-48" w:firstLine="708"/>
        <w:jc w:val="both"/>
        <w:rPr>
          <w:szCs w:val="24"/>
          <w:lang w:val="ru-RU"/>
        </w:rPr>
      </w:pPr>
      <w:r>
        <w:rPr>
          <w:szCs w:val="24"/>
          <w:lang w:val="ru-RU"/>
        </w:rPr>
        <w:t xml:space="preserve">5.1) члены согласительной комиссии рассматривают и сопоставляют сведения, содержащиеся в проекте карты-плана территории, в документах, представленных вместе с возражениями заинтересованных лиц, а также в документах, представленных в соответствии с </w:t>
      </w:r>
      <w:r>
        <w:rPr>
          <w:szCs w:val="24"/>
          <w:lang w:val="ru-RU"/>
        </w:rPr>
        <w:fldChar w:fldCharType="begin"/>
      </w:r>
      <w:r>
        <w:rPr>
          <w:szCs w:val="24"/>
          <w:lang w:val="ru-RU"/>
        </w:rPr>
        <w:instrText xml:space="preserve">HYPERLINK \l Par87  </w:instrText>
      </w:r>
      <w:r>
        <w:rPr>
          <w:szCs w:val="24"/>
          <w:lang w:val="ru-RU"/>
        </w:rPr>
        <w:fldChar w:fldCharType="separate"/>
      </w:r>
      <w:r>
        <w:rPr>
          <w:szCs w:val="24"/>
          <w:lang w:val="ru-RU"/>
        </w:rPr>
        <w:t xml:space="preserve">пунктом 3.6</w:t>
      </w:r>
      <w:r>
        <w:rPr>
          <w:szCs w:val="24"/>
          <w:lang w:val="ru-RU"/>
        </w:rPr>
        <w:fldChar w:fldCharType="end"/>
      </w:r>
      <w:r>
        <w:rPr>
          <w:szCs w:val="24"/>
          <w:lang w:val="ru-RU"/>
        </w:rPr>
        <w:t xml:space="preserve"> настоящего регламента членами согласительной комиссии;</w:t>
      </w:r>
      <w:r>
        <w:rPr>
          <w:szCs w:val="24"/>
          <w:lang w:val="ru-RU"/>
        </w:rPr>
      </w:r>
      <w:r>
        <w:rPr>
          <w:szCs w:val="24"/>
          <w:lang w:val="ru-RU"/>
        </w:rPr>
      </w:r>
    </w:p>
    <w:p>
      <w:pPr>
        <w:pStyle w:val="876"/>
        <w:ind w:left="-48" w:firstLine="708"/>
        <w:jc w:val="both"/>
        <w:rPr>
          <w:szCs w:val="24"/>
          <w:lang w:val="ru-RU"/>
        </w:rPr>
      </w:pPr>
      <w:r>
        <w:rPr>
          <w:szCs w:val="24"/>
          <w:lang w:val="ru-RU"/>
        </w:rPr>
        <w:t xml:space="preserve">5.2) согласительная комиссия делает выводы об обоснованности либо необоснованности возражений заинтересованных лиц, при этом необоснованными считаются возражения заинтересованных лиц при наличии одного из следующих случаев:</w:t>
      </w:r>
      <w:r>
        <w:rPr>
          <w:szCs w:val="24"/>
          <w:lang w:val="ru-RU"/>
        </w:rPr>
      </w:r>
      <w:r>
        <w:rPr>
          <w:szCs w:val="24"/>
          <w:lang w:val="ru-RU"/>
        </w:rPr>
      </w:r>
    </w:p>
    <w:p>
      <w:pPr>
        <w:pStyle w:val="876"/>
        <w:ind w:left="-48" w:firstLine="708"/>
        <w:jc w:val="both"/>
        <w:rPr>
          <w:szCs w:val="24"/>
          <w:lang w:val="ru-RU"/>
        </w:rPr>
      </w:pPr>
      <w:r>
        <w:rPr>
          <w:szCs w:val="24"/>
          <w:lang w:val="ru-RU"/>
        </w:rPr>
        <w:t xml:space="preserve">- непредставления заинтересованным лицом документов, подтверждающих доводы, изложенные в возражении заинтересованного лица;</w:t>
      </w:r>
      <w:r>
        <w:rPr>
          <w:szCs w:val="24"/>
          <w:lang w:val="ru-RU"/>
        </w:rPr>
      </w:r>
      <w:r>
        <w:rPr>
          <w:szCs w:val="24"/>
          <w:lang w:val="ru-RU"/>
        </w:rPr>
      </w:r>
    </w:p>
    <w:p>
      <w:pPr>
        <w:pStyle w:val="876"/>
        <w:ind w:left="-48" w:firstLine="708"/>
        <w:jc w:val="both"/>
        <w:rPr>
          <w:szCs w:val="24"/>
          <w:lang w:val="ru-RU"/>
        </w:rPr>
      </w:pPr>
      <w:r>
        <w:rPr>
          <w:szCs w:val="24"/>
          <w:lang w:val="ru-RU"/>
        </w:rPr>
        <w:t xml:space="preserve">- при отсутствии в документах, представленных на заседание согласительной комиссии, сведений, подтверждающих доводы, изложенные в возражении заинтересованного лица;</w:t>
      </w:r>
      <w:r>
        <w:rPr>
          <w:szCs w:val="24"/>
          <w:lang w:val="ru-RU"/>
        </w:rPr>
      </w:r>
      <w:r>
        <w:rPr>
          <w:szCs w:val="24"/>
          <w:lang w:val="ru-RU"/>
        </w:rPr>
      </w:r>
    </w:p>
    <w:p>
      <w:pPr>
        <w:pStyle w:val="876"/>
        <w:ind w:left="-48" w:firstLine="708"/>
        <w:jc w:val="both"/>
        <w:rPr>
          <w:szCs w:val="24"/>
          <w:lang w:val="ru-RU"/>
        </w:rPr>
      </w:pPr>
      <w:r>
        <w:rPr>
          <w:szCs w:val="24"/>
          <w:lang w:val="ru-RU"/>
        </w:rPr>
        <w:t xml:space="preserve">- при наличии в документах, представленных на заседание согласительной комиссии, сведений, опровергающих доводы, изложенные в возражении заинтересованного лица;</w:t>
      </w:r>
      <w:r>
        <w:rPr>
          <w:szCs w:val="24"/>
          <w:lang w:val="ru-RU"/>
        </w:rPr>
      </w:r>
      <w:r>
        <w:rPr>
          <w:szCs w:val="24"/>
          <w:lang w:val="ru-RU"/>
        </w:rPr>
      </w:r>
    </w:p>
    <w:p>
      <w:pPr>
        <w:pStyle w:val="876"/>
        <w:ind w:left="-48" w:firstLine="708"/>
        <w:jc w:val="both"/>
        <w:rPr>
          <w:szCs w:val="24"/>
          <w:lang w:val="ru-RU"/>
        </w:rPr>
      </w:pPr>
      <w:r>
        <w:rPr>
          <w:szCs w:val="24"/>
          <w:lang w:val="ru-RU"/>
        </w:rPr>
        <w:t xml:space="preserve">5.3) в результате рассмотрения возражений заинтересованных лиц согласительная комиссия принимает одно из следующих решений, оформляемых на бумажном носителе в форме заключения согласительной комиссии:</w:t>
      </w:r>
      <w:r>
        <w:rPr>
          <w:szCs w:val="24"/>
          <w:lang w:val="ru-RU"/>
        </w:rPr>
      </w:r>
      <w:r>
        <w:rPr>
          <w:szCs w:val="24"/>
          <w:lang w:val="ru-RU"/>
        </w:rPr>
      </w:r>
    </w:p>
    <w:p>
      <w:pPr>
        <w:pStyle w:val="876"/>
        <w:ind w:left="-48" w:firstLine="708"/>
        <w:jc w:val="both"/>
        <w:rPr>
          <w:szCs w:val="24"/>
          <w:lang w:val="ru-RU"/>
        </w:rPr>
      </w:pPr>
      <w:r>
        <w:rPr>
          <w:szCs w:val="24"/>
          <w:lang w:val="ru-RU"/>
        </w:rPr>
        <w:t xml:space="preserve">а) о нецелесообразности изменения проекта карты-плана территории в случае необоснованности возражений заинтересованных лиц;</w:t>
      </w:r>
      <w:r>
        <w:rPr>
          <w:szCs w:val="24"/>
          <w:lang w:val="ru-RU"/>
        </w:rPr>
      </w:r>
      <w:r>
        <w:rPr>
          <w:szCs w:val="24"/>
          <w:lang w:val="ru-RU"/>
        </w:rPr>
      </w:r>
    </w:p>
    <w:p>
      <w:pPr>
        <w:pStyle w:val="876"/>
        <w:ind w:left="-48" w:firstLine="708"/>
        <w:jc w:val="both"/>
        <w:rPr>
          <w:szCs w:val="24"/>
          <w:lang w:val="ru-RU"/>
        </w:rPr>
      </w:pPr>
      <w:r>
        <w:rPr>
          <w:szCs w:val="24"/>
          <w:lang w:val="ru-RU"/>
        </w:rPr>
        <w:t xml:space="preserve">б) о необходимости изменения исполнителем комплексных кадастровых работ карты-плана территории в соотв</w:t>
      </w:r>
      <w:r>
        <w:rPr>
          <w:szCs w:val="24"/>
          <w:lang w:val="ru-RU"/>
        </w:rPr>
        <w:t xml:space="preserve">етствии с возражениями заинтересованных лиц, в случае если сведения, содержащиеся в карте-плане территории выполнения комплексных кадастровых работ, не соответствуют сведениям, содержащимся в документах, представленных на заседание согласительной комиссии;</w:t>
      </w:r>
      <w:r>
        <w:rPr>
          <w:szCs w:val="24"/>
          <w:lang w:val="ru-RU"/>
        </w:rPr>
      </w:r>
      <w:r>
        <w:rPr>
          <w:szCs w:val="24"/>
          <w:lang w:val="ru-RU"/>
        </w:rPr>
      </w:r>
    </w:p>
    <w:p>
      <w:pPr>
        <w:pStyle w:val="876"/>
        <w:ind w:left="-48" w:firstLine="708"/>
        <w:jc w:val="both"/>
        <w:rPr>
          <w:szCs w:val="24"/>
          <w:lang w:val="ru-RU"/>
        </w:rPr>
      </w:pPr>
      <w:r>
        <w:rPr>
          <w:szCs w:val="24"/>
          <w:lang w:val="ru-RU"/>
        </w:rPr>
        <w:t xml:space="preserve">5.4) секретарем согласительной комиссии оформляется заключение согласительной комиссии, в котором указывается следующее:</w:t>
      </w:r>
      <w:r>
        <w:rPr>
          <w:szCs w:val="24"/>
          <w:lang w:val="ru-RU"/>
        </w:rPr>
      </w:r>
      <w:r>
        <w:rPr>
          <w:szCs w:val="24"/>
          <w:lang w:val="ru-RU"/>
        </w:rPr>
      </w:r>
    </w:p>
    <w:p>
      <w:pPr>
        <w:pStyle w:val="876"/>
        <w:ind w:left="-48" w:firstLine="708"/>
        <w:jc w:val="both"/>
        <w:rPr>
          <w:szCs w:val="24"/>
          <w:lang w:val="ru-RU"/>
        </w:rPr>
      </w:pPr>
      <w:r>
        <w:rPr>
          <w:szCs w:val="24"/>
          <w:lang w:val="ru-RU"/>
        </w:rPr>
        <w:t xml:space="preserve">а) дата заседания согласительной комиссии;</w:t>
      </w:r>
      <w:r>
        <w:rPr>
          <w:szCs w:val="24"/>
          <w:lang w:val="ru-RU"/>
        </w:rPr>
      </w:r>
      <w:r>
        <w:rPr>
          <w:szCs w:val="24"/>
          <w:lang w:val="ru-RU"/>
        </w:rPr>
      </w:r>
    </w:p>
    <w:p>
      <w:pPr>
        <w:pStyle w:val="876"/>
        <w:ind w:left="-48" w:firstLine="708"/>
        <w:jc w:val="both"/>
        <w:rPr>
          <w:szCs w:val="24"/>
          <w:lang w:val="ru-RU"/>
        </w:rPr>
      </w:pPr>
      <w:r>
        <w:rPr>
          <w:szCs w:val="24"/>
          <w:lang w:val="ru-RU"/>
        </w:rPr>
        <w:t xml:space="preserve">б) реквизиты муниципального контракта, на основании которого выполняются комплексные кадастровые работы;</w:t>
      </w:r>
      <w:r>
        <w:rPr>
          <w:szCs w:val="24"/>
          <w:lang w:val="ru-RU"/>
        </w:rPr>
      </w:r>
      <w:r>
        <w:rPr>
          <w:szCs w:val="24"/>
          <w:lang w:val="ru-RU"/>
        </w:rPr>
      </w:r>
    </w:p>
    <w:p>
      <w:pPr>
        <w:pStyle w:val="876"/>
        <w:ind w:left="-48" w:firstLine="708"/>
        <w:jc w:val="both"/>
        <w:rPr>
          <w:szCs w:val="24"/>
          <w:lang w:val="ru-RU"/>
        </w:rPr>
      </w:pPr>
      <w:r>
        <w:rPr>
          <w:szCs w:val="24"/>
          <w:lang w:val="ru-RU"/>
        </w:rPr>
        <w:t xml:space="preserve">в) заказчик и исполнитель муниципального контракта, на основании которого выполняются комплексные кадастровые работы;</w:t>
      </w:r>
      <w:r>
        <w:rPr>
          <w:szCs w:val="24"/>
          <w:lang w:val="ru-RU"/>
        </w:rPr>
      </w:r>
      <w:r>
        <w:rPr>
          <w:szCs w:val="24"/>
          <w:lang w:val="ru-RU"/>
        </w:rPr>
      </w:r>
    </w:p>
    <w:p>
      <w:pPr>
        <w:pStyle w:val="876"/>
        <w:ind w:left="-48" w:firstLine="708"/>
        <w:jc w:val="both"/>
        <w:rPr>
          <w:szCs w:val="24"/>
          <w:lang w:val="ru-RU"/>
        </w:rPr>
      </w:pPr>
      <w:r>
        <w:rPr>
          <w:szCs w:val="24"/>
          <w:lang w:val="ru-RU"/>
        </w:rPr>
        <w:t xml:space="preserve">г) перечисляются присутствующие на заседании согласительной комиссии члены согласительной комиссии и заинтересованные лица;</w:t>
      </w:r>
      <w:r>
        <w:rPr>
          <w:szCs w:val="24"/>
          <w:lang w:val="ru-RU"/>
        </w:rPr>
      </w:r>
      <w:r>
        <w:rPr>
          <w:szCs w:val="24"/>
          <w:lang w:val="ru-RU"/>
        </w:rPr>
      </w:r>
    </w:p>
    <w:p>
      <w:pPr>
        <w:pStyle w:val="876"/>
        <w:ind w:left="-48" w:firstLine="708"/>
        <w:jc w:val="both"/>
        <w:rPr>
          <w:szCs w:val="24"/>
          <w:lang w:val="ru-RU"/>
        </w:rPr>
      </w:pPr>
      <w:r>
        <w:rPr>
          <w:szCs w:val="24"/>
          <w:lang w:val="ru-RU"/>
        </w:rPr>
        <w:t xml:space="preserve">д) указывается номер кадастрового квартала (номера смежных кадастровых кварталов), являющегося территорией, на которой выполняются комплексные кадастровые работы;</w:t>
      </w:r>
      <w:r>
        <w:rPr>
          <w:szCs w:val="24"/>
          <w:lang w:val="ru-RU"/>
        </w:rPr>
      </w:r>
      <w:r>
        <w:rPr>
          <w:szCs w:val="24"/>
          <w:lang w:val="ru-RU"/>
        </w:rPr>
      </w:r>
    </w:p>
    <w:p>
      <w:pPr>
        <w:pStyle w:val="876"/>
        <w:ind w:left="-48" w:firstLine="708"/>
        <w:jc w:val="both"/>
        <w:rPr>
          <w:szCs w:val="24"/>
          <w:lang w:val="ru-RU"/>
        </w:rPr>
      </w:pPr>
      <w:r>
        <w:rPr>
          <w:szCs w:val="24"/>
          <w:lang w:val="ru-RU"/>
        </w:rPr>
        <w:t xml:space="preserve">е) описываются возражения заинтересованных лиц, рассматриваемые на заседании согласительной комиссии, с указанием результатов рассмотрения таких возражений, при этом по каждому возражению заинтересованного лица указываются следующие сведения:</w:t>
      </w:r>
      <w:r>
        <w:rPr>
          <w:szCs w:val="24"/>
          <w:lang w:val="ru-RU"/>
        </w:rPr>
      </w:r>
      <w:r>
        <w:rPr>
          <w:szCs w:val="24"/>
          <w:lang w:val="ru-RU"/>
        </w:rPr>
      </w:r>
    </w:p>
    <w:p>
      <w:pPr>
        <w:pStyle w:val="876"/>
        <w:ind w:left="-48" w:firstLine="708"/>
        <w:jc w:val="both"/>
        <w:rPr>
          <w:szCs w:val="24"/>
          <w:lang w:val="ru-RU"/>
        </w:rPr>
      </w:pPr>
      <w:r>
        <w:rPr>
          <w:szCs w:val="24"/>
          <w:lang w:val="ru-RU"/>
        </w:rPr>
        <w:t xml:space="preserve">- краткое содержание возражения заинтересованного лица с указанием кадастрового номера и местоположения земельного участка;</w:t>
      </w:r>
      <w:r>
        <w:rPr>
          <w:szCs w:val="24"/>
          <w:lang w:val="ru-RU"/>
        </w:rPr>
      </w:r>
      <w:r>
        <w:rPr>
          <w:szCs w:val="24"/>
          <w:lang w:val="ru-RU"/>
        </w:rPr>
      </w:r>
    </w:p>
    <w:p>
      <w:pPr>
        <w:pStyle w:val="876"/>
        <w:ind w:left="-48" w:firstLine="708"/>
        <w:jc w:val="both"/>
        <w:rPr>
          <w:szCs w:val="24"/>
          <w:lang w:val="ru-RU"/>
        </w:rPr>
      </w:pPr>
      <w:r>
        <w:rPr>
          <w:szCs w:val="24"/>
          <w:lang w:val="ru-RU"/>
        </w:rPr>
        <w:t xml:space="preserve">- реквизиты материалов, рассмотренных согласительной комиссией;</w:t>
      </w:r>
      <w:r>
        <w:rPr>
          <w:szCs w:val="24"/>
          <w:lang w:val="ru-RU"/>
        </w:rPr>
      </w:r>
      <w:r>
        <w:rPr>
          <w:szCs w:val="24"/>
          <w:lang w:val="ru-RU"/>
        </w:rPr>
      </w:r>
    </w:p>
    <w:p>
      <w:pPr>
        <w:pStyle w:val="876"/>
        <w:ind w:left="-48" w:firstLine="708"/>
        <w:jc w:val="both"/>
        <w:rPr>
          <w:szCs w:val="24"/>
          <w:lang w:val="ru-RU"/>
        </w:rPr>
      </w:pPr>
      <w:r>
        <w:rPr>
          <w:szCs w:val="24"/>
          <w:lang w:val="ru-RU"/>
        </w:rPr>
        <w:t xml:space="preserve">- решение согласительной комиссии, принятое в результате рассмотрения возражения заинтересованного лица, с указанием основания принятия такого решения;</w:t>
      </w:r>
      <w:r>
        <w:rPr>
          <w:szCs w:val="24"/>
          <w:lang w:val="ru-RU"/>
        </w:rPr>
      </w:r>
      <w:r>
        <w:rPr>
          <w:szCs w:val="24"/>
          <w:lang w:val="ru-RU"/>
        </w:rPr>
      </w:r>
    </w:p>
    <w:p>
      <w:pPr>
        <w:pStyle w:val="876"/>
        <w:ind w:left="-48" w:firstLine="708"/>
        <w:jc w:val="both"/>
        <w:rPr>
          <w:szCs w:val="24"/>
          <w:lang w:val="ru-RU"/>
        </w:rPr>
      </w:pPr>
      <w:r>
        <w:rPr>
          <w:szCs w:val="24"/>
          <w:lang w:val="ru-RU"/>
        </w:rPr>
        <w:t xml:space="preserve">- подробное описание изменений, которые необходимо внести исполнителю комплексных кадастровых работ в карту-план территории, в случае принятия согласительной комиссией решения о необходимости изменения карты-плана территории;</w:t>
      </w:r>
      <w:r>
        <w:rPr>
          <w:szCs w:val="24"/>
          <w:lang w:val="ru-RU"/>
        </w:rPr>
      </w:r>
      <w:r>
        <w:rPr>
          <w:szCs w:val="24"/>
          <w:lang w:val="ru-RU"/>
        </w:rPr>
      </w:r>
    </w:p>
    <w:p>
      <w:pPr>
        <w:pStyle w:val="876"/>
        <w:ind w:left="-48" w:firstLine="708"/>
        <w:jc w:val="both"/>
        <w:rPr>
          <w:szCs w:val="24"/>
          <w:lang w:val="ru-RU"/>
        </w:rPr>
      </w:pPr>
      <w:r>
        <w:rPr>
          <w:szCs w:val="24"/>
          <w:lang w:val="ru-RU"/>
        </w:rPr>
        <w:t xml:space="preserve">6) согласительная комиссия проводит согласование местоположения границ в отношении земельных участков, местоположение границ которых подлежит обязательному согласованию в соответствии с Федеральным </w:t>
      </w:r>
      <w:r>
        <w:rPr>
          <w:szCs w:val="24"/>
          <w:lang w:val="ru-RU"/>
        </w:rPr>
        <w:fldChar w:fldCharType="begin"/>
      </w:r>
      <w:r>
        <w:rPr>
          <w:szCs w:val="24"/>
          <w:lang w:val="ru-RU"/>
        </w:rPr>
        <w:instrText xml:space="preserve">HYPERLINK consultantplus://offline/ref=37D0925441E374DC7A0C45593A62933B8AFBCFE34E0B2E5A31770675ADFB1D6730999253D4D851092E8E19E1B8c7V4J </w:instrText>
      </w:r>
      <w:r>
        <w:rPr>
          <w:szCs w:val="24"/>
          <w:lang w:val="ru-RU"/>
        </w:rPr>
        <w:fldChar w:fldCharType="separate"/>
      </w:r>
      <w:r>
        <w:rPr>
          <w:szCs w:val="24"/>
          <w:lang w:val="ru-RU"/>
        </w:rPr>
        <w:t xml:space="preserve">законом</w:t>
      </w:r>
      <w:r>
        <w:rPr>
          <w:szCs w:val="24"/>
          <w:lang w:val="ru-RU"/>
        </w:rPr>
        <w:fldChar w:fldCharType="end"/>
      </w:r>
      <w:r>
        <w:rPr>
          <w:szCs w:val="24"/>
          <w:lang w:val="ru-RU"/>
        </w:rPr>
        <w:t xml:space="preserve"> «О кадастровой деятельности»;</w:t>
      </w:r>
      <w:r>
        <w:rPr>
          <w:szCs w:val="24"/>
          <w:lang w:val="ru-RU"/>
        </w:rPr>
      </w:r>
      <w:r>
        <w:rPr>
          <w:szCs w:val="24"/>
          <w:lang w:val="ru-RU"/>
        </w:rPr>
      </w:r>
    </w:p>
    <w:p>
      <w:pPr>
        <w:pStyle w:val="876"/>
        <w:ind w:left="-48" w:firstLine="708"/>
        <w:jc w:val="both"/>
        <w:rPr>
          <w:szCs w:val="24"/>
          <w:lang w:val="ru-RU"/>
        </w:rPr>
      </w:pPr>
      <w:r>
        <w:rPr>
          <w:szCs w:val="24"/>
          <w:lang w:val="ru-RU"/>
        </w:rPr>
        <w:t xml:space="preserve">7) по результатам работы согласительная комиссия оформляет акт согласования местоположения границ по форме и в соответствии с требованиями, утвержденными </w:t>
      </w:r>
      <w:r>
        <w:rPr>
          <w:szCs w:val="24"/>
          <w:lang w:val="ru-RU"/>
        </w:rPr>
        <w:fldChar w:fldCharType="begin"/>
      </w:r>
      <w:r>
        <w:rPr>
          <w:szCs w:val="24"/>
          <w:lang w:val="ru-RU"/>
        </w:rPr>
        <w:instrText xml:space="preserve">HYPERLINK consultantplus://offline/ref=37D0925441E374DC7A0C45593A62933B8AFCC6E44A0E2E5A31770675ADFB1D6730999253D4D851092E8E19E1B8c7V4J </w:instrText>
      </w:r>
      <w:r>
        <w:rPr>
          <w:szCs w:val="24"/>
          <w:lang w:val="ru-RU"/>
        </w:rPr>
        <w:fldChar w:fldCharType="separate"/>
      </w:r>
      <w:r>
        <w:rPr>
          <w:szCs w:val="24"/>
          <w:lang w:val="ru-RU"/>
        </w:rPr>
        <w:t xml:space="preserve">приказом</w:t>
      </w:r>
      <w:r>
        <w:rPr>
          <w:szCs w:val="24"/>
          <w:lang w:val="ru-RU"/>
        </w:rPr>
        <w:fldChar w:fldCharType="end"/>
      </w:r>
      <w:r>
        <w:rPr>
          <w:szCs w:val="24"/>
          <w:lang w:val="ru-RU"/>
        </w:rPr>
        <w:t xml:space="preserve"> Федеральной службы государственной</w:t>
      </w:r>
      <w:r>
        <w:rPr>
          <w:szCs w:val="24"/>
          <w:lang w:val="ru-RU"/>
        </w:rPr>
        <w:t xml:space="preserve"> регистрации, кадастра и картографии от 4 августа 2021 года № П/0337 «Об установлении формы карты-плана территории, формы акта согласования местоположения границ земельных участков при выполнении комплексных кадастровых работ и требований к их подготовке»;</w:t>
      </w:r>
      <w:r>
        <w:rPr>
          <w:szCs w:val="24"/>
          <w:lang w:val="ru-RU"/>
        </w:rPr>
      </w:r>
      <w:r>
        <w:rPr>
          <w:szCs w:val="24"/>
          <w:lang w:val="ru-RU"/>
        </w:rPr>
      </w:r>
    </w:p>
    <w:p>
      <w:pPr>
        <w:pStyle w:val="876"/>
        <w:ind w:left="-48" w:firstLine="708"/>
        <w:jc w:val="both"/>
        <w:rPr>
          <w:szCs w:val="24"/>
          <w:lang w:val="ru-RU"/>
        </w:rPr>
      </w:pPr>
      <w:r>
        <w:rPr>
          <w:szCs w:val="24"/>
          <w:lang w:val="ru-RU"/>
        </w:rPr>
        <w:t xml:space="preserve">8) председатель согласительной комиссии разъясняет заинтересованным лицам возможность разрешения земельного спора о местоположении границ земельных участков в судебном порядке;</w:t>
      </w:r>
      <w:r>
        <w:rPr>
          <w:szCs w:val="24"/>
          <w:lang w:val="ru-RU"/>
        </w:rPr>
      </w:r>
      <w:r>
        <w:rPr>
          <w:szCs w:val="24"/>
          <w:lang w:val="ru-RU"/>
        </w:rPr>
      </w:r>
    </w:p>
    <w:p>
      <w:pPr>
        <w:pStyle w:val="876"/>
        <w:ind w:left="-48" w:firstLine="708"/>
        <w:jc w:val="both"/>
        <w:rPr>
          <w:szCs w:val="24"/>
          <w:lang w:val="ru-RU"/>
        </w:rPr>
      </w:pPr>
      <w:r>
        <w:rPr>
          <w:szCs w:val="24"/>
          <w:lang w:val="ru-RU"/>
        </w:rPr>
        <w:t xml:space="preserve">9) секретарь согласительной комиссии составляет протокол заседания согласительной комиссии по </w:t>
      </w:r>
      <w:r>
        <w:rPr>
          <w:szCs w:val="24"/>
          <w:lang w:val="ru-RU"/>
        </w:rPr>
        <w:fldChar w:fldCharType="begin"/>
      </w:r>
      <w:r>
        <w:rPr>
          <w:szCs w:val="24"/>
          <w:lang w:val="ru-RU"/>
        </w:rPr>
        <w:instrText xml:space="preserve">HYPERLINK consultantplus://offline/ref=37D0925441E374DC7A0C45593A62933B8FF7C4E04B002E5A31770675ADFB1D672299CA5FD5D14F08299B4FB0FE22A7D3003B6D988DD2448DcFV5J </w:instrText>
      </w:r>
      <w:r>
        <w:rPr>
          <w:szCs w:val="24"/>
          <w:lang w:val="ru-RU"/>
        </w:rPr>
        <w:fldChar w:fldCharType="separate"/>
      </w:r>
      <w:r>
        <w:rPr>
          <w:szCs w:val="24"/>
          <w:lang w:val="ru-RU"/>
        </w:rPr>
        <w:t xml:space="preserve">форме</w:t>
      </w:r>
      <w:r>
        <w:rPr>
          <w:szCs w:val="24"/>
          <w:lang w:val="ru-RU"/>
        </w:rPr>
        <w:fldChar w:fldCharType="end"/>
      </w:r>
      <w:r>
        <w:rPr>
          <w:szCs w:val="24"/>
          <w:lang w:val="ru-RU"/>
        </w:rPr>
        <w:t xml:space="preserve">, утвержденной Приказом Минэкономразвития России от 20 апреля 2015 года № 244 «Об утверждении форм</w:t>
      </w:r>
      <w:r>
        <w:rPr>
          <w:szCs w:val="24"/>
          <w:lang w:val="ru-RU"/>
        </w:rPr>
        <w:t xml:space="preserve">ы и содержания протокола заседания согласительной комиссии по вопросу согласования местоположения границ земельных участков при выполнении комплексных кадастровых работ» (далее - Приказ Минэкономразвития России № 244), и заключение согласительной комиссии;</w:t>
      </w:r>
      <w:r>
        <w:rPr>
          <w:szCs w:val="24"/>
          <w:lang w:val="ru-RU"/>
        </w:rPr>
      </w:r>
      <w:r>
        <w:rPr>
          <w:szCs w:val="24"/>
          <w:lang w:val="ru-RU"/>
        </w:rPr>
      </w:r>
    </w:p>
    <w:p>
      <w:pPr>
        <w:pStyle w:val="876"/>
        <w:ind w:left="-48" w:firstLine="708"/>
        <w:jc w:val="both"/>
        <w:rPr>
          <w:szCs w:val="24"/>
          <w:lang w:val="ru-RU"/>
        </w:rPr>
      </w:pPr>
      <w:r>
        <w:rPr>
          <w:szCs w:val="24"/>
          <w:lang w:val="ru-RU"/>
        </w:rPr>
        <w:t xml:space="preserve">10) секретарь согласительной комиссии обеспечивает подписание протокола заседания согласительной комиссии и ознакомление заинтересованных лиц с решением согласительной комиссии в соответствии с </w:t>
      </w:r>
      <w:r>
        <w:rPr>
          <w:szCs w:val="24"/>
          <w:lang w:val="ru-RU"/>
        </w:rPr>
        <w:fldChar w:fldCharType="begin"/>
      </w:r>
      <w:r>
        <w:rPr>
          <w:szCs w:val="24"/>
          <w:lang w:val="ru-RU"/>
        </w:rPr>
        <w:instrText xml:space="preserve">HYPERLINK consultantplus://offline/ref=37D0925441E374DC7A0C45593A62933B8FF7C4E04B002E5A31770675ADFB1D6730999253D4D851092E8E19E1B8c7V4J </w:instrText>
      </w:r>
      <w:r>
        <w:rPr>
          <w:szCs w:val="24"/>
          <w:lang w:val="ru-RU"/>
        </w:rPr>
        <w:fldChar w:fldCharType="separate"/>
      </w:r>
      <w:r>
        <w:rPr>
          <w:szCs w:val="24"/>
          <w:lang w:val="ru-RU"/>
        </w:rPr>
        <w:t xml:space="preserve">Приказом</w:t>
      </w:r>
      <w:r>
        <w:rPr>
          <w:szCs w:val="24"/>
          <w:lang w:val="ru-RU"/>
        </w:rPr>
        <w:fldChar w:fldCharType="end"/>
      </w:r>
      <w:r>
        <w:rPr>
          <w:szCs w:val="24"/>
          <w:lang w:val="ru-RU"/>
        </w:rPr>
        <w:t xml:space="preserve"> Минэкономразвития России № 244;</w:t>
      </w:r>
      <w:r>
        <w:rPr>
          <w:szCs w:val="24"/>
          <w:lang w:val="ru-RU"/>
        </w:rPr>
      </w:r>
      <w:r>
        <w:rPr>
          <w:szCs w:val="24"/>
          <w:lang w:val="ru-RU"/>
        </w:rPr>
      </w:r>
    </w:p>
    <w:p>
      <w:pPr>
        <w:pStyle w:val="876"/>
        <w:ind w:left="-48" w:firstLine="708"/>
        <w:jc w:val="both"/>
        <w:rPr>
          <w:szCs w:val="24"/>
          <w:lang w:val="ru-RU"/>
        </w:rPr>
      </w:pPr>
      <w:r>
        <w:rPr>
          <w:szCs w:val="24"/>
          <w:lang w:val="ru-RU"/>
        </w:rPr>
        <w:t xml:space="preserve">11) председатель согласительной комиссии подписывает протокол заседания согласительной комиссии, акт согласования местоположения границ и заключение согласительной комиссии.</w:t>
      </w:r>
      <w:r>
        <w:rPr>
          <w:szCs w:val="24"/>
          <w:lang w:val="ru-RU"/>
        </w:rPr>
      </w:r>
      <w:r>
        <w:rPr>
          <w:szCs w:val="24"/>
          <w:lang w:val="ru-RU"/>
        </w:rPr>
      </w:r>
    </w:p>
    <w:p>
      <w:pPr>
        <w:pStyle w:val="876"/>
        <w:ind w:left="-48" w:firstLine="708"/>
        <w:jc w:val="both"/>
        <w:rPr>
          <w:szCs w:val="24"/>
          <w:lang w:val="ru-RU"/>
        </w:rPr>
      </w:pPr>
      <w:r>
        <w:rPr>
          <w:szCs w:val="24"/>
          <w:lang w:val="ru-RU"/>
        </w:rPr>
        <w:t xml:space="preserve">3.10. После окончания заседания согласительной комиссии секретарь согласительной комиссии в течение одного рабочего дня после подписания протокола заседания согласительной комиссии направляет его копию заказным письмом с уведомлением:</w:t>
      </w:r>
      <w:r>
        <w:rPr>
          <w:szCs w:val="24"/>
          <w:lang w:val="ru-RU"/>
        </w:rPr>
      </w:r>
      <w:r>
        <w:rPr>
          <w:szCs w:val="24"/>
          <w:lang w:val="ru-RU"/>
        </w:rPr>
      </w:r>
    </w:p>
    <w:p>
      <w:pPr>
        <w:pStyle w:val="876"/>
        <w:ind w:left="-48" w:firstLine="708"/>
        <w:jc w:val="both"/>
        <w:rPr>
          <w:szCs w:val="24"/>
          <w:lang w:val="ru-RU"/>
        </w:rPr>
      </w:pPr>
      <w:r>
        <w:rPr>
          <w:szCs w:val="24"/>
          <w:lang w:val="ru-RU"/>
        </w:rPr>
        <w:t xml:space="preserve">- всем лицам, присутствовавшим на заседании согласительной комиссии;</w:t>
      </w:r>
      <w:r>
        <w:rPr>
          <w:szCs w:val="24"/>
          <w:lang w:val="ru-RU"/>
        </w:rPr>
      </w:r>
      <w:r>
        <w:rPr>
          <w:szCs w:val="24"/>
          <w:lang w:val="ru-RU"/>
        </w:rPr>
      </w:r>
    </w:p>
    <w:p>
      <w:pPr>
        <w:pStyle w:val="876"/>
        <w:ind w:left="-48" w:firstLine="708"/>
        <w:jc w:val="both"/>
        <w:rPr>
          <w:szCs w:val="24"/>
          <w:lang w:val="ru-RU"/>
        </w:rPr>
      </w:pPr>
      <w:r>
        <w:rPr>
          <w:szCs w:val="24"/>
          <w:lang w:val="ru-RU"/>
        </w:rPr>
        <w:t xml:space="preserve">- заказчику комплексных кадастровых работ;</w:t>
      </w:r>
      <w:r>
        <w:rPr>
          <w:szCs w:val="24"/>
          <w:lang w:val="ru-RU"/>
        </w:rPr>
      </w:r>
      <w:r>
        <w:rPr>
          <w:szCs w:val="24"/>
          <w:lang w:val="ru-RU"/>
        </w:rPr>
      </w:r>
    </w:p>
    <w:p>
      <w:pPr>
        <w:pStyle w:val="876"/>
        <w:ind w:left="-48" w:firstLine="708"/>
        <w:jc w:val="both"/>
        <w:rPr>
          <w:szCs w:val="24"/>
          <w:lang w:val="ru-RU"/>
        </w:rPr>
      </w:pPr>
      <w:r>
        <w:rPr>
          <w:szCs w:val="24"/>
          <w:lang w:val="ru-RU"/>
        </w:rPr>
        <w:t xml:space="preserve">- исполнителю комплексных кадастровых работ, которому дополнительно направляются копия акта согласования местоположения границ и заключение согласительной комиссии для оформления проекта карты-плана территории в окончательной редакции;</w:t>
      </w:r>
      <w:r>
        <w:rPr>
          <w:szCs w:val="24"/>
          <w:lang w:val="ru-RU"/>
        </w:rPr>
      </w:r>
      <w:r>
        <w:rPr>
          <w:szCs w:val="24"/>
          <w:lang w:val="ru-RU"/>
        </w:rPr>
      </w:r>
    </w:p>
    <w:p>
      <w:pPr>
        <w:pStyle w:val="876"/>
        <w:ind w:left="-48" w:firstLine="708"/>
        <w:jc w:val="both"/>
        <w:rPr>
          <w:szCs w:val="24"/>
          <w:lang w:val="ru-RU"/>
        </w:rPr>
      </w:pPr>
      <w:r>
        <w:rPr>
          <w:szCs w:val="24"/>
          <w:lang w:val="ru-RU"/>
        </w:rPr>
        <w:t xml:space="preserve">- заинтересованным лицам, которым дополнительно направляются разъяснения о возможности разрешения спора о местоположении границ земельных участков в судебном порядке.</w:t>
      </w:r>
      <w:r>
        <w:rPr>
          <w:szCs w:val="24"/>
          <w:lang w:val="ru-RU"/>
        </w:rPr>
      </w:r>
      <w:r>
        <w:rPr>
          <w:szCs w:val="24"/>
          <w:lang w:val="ru-RU"/>
        </w:rPr>
      </w:r>
    </w:p>
    <w:p>
      <w:pPr>
        <w:pStyle w:val="876"/>
        <w:ind w:left="-48" w:firstLine="708"/>
        <w:jc w:val="both"/>
        <w:rPr>
          <w:szCs w:val="24"/>
          <w:lang w:val="ru-RU"/>
        </w:rPr>
      </w:pPr>
      <w:r>
        <w:rPr>
          <w:szCs w:val="24"/>
          <w:lang w:val="ru-RU"/>
        </w:rPr>
        <w:t xml:space="preserve">3.11. В течение двадцати рабочих дней со дня истечения срока представления возражений заинтересованных лиц секретарь согласительной комиссии направляет в орган, уполномоч</w:t>
      </w:r>
      <w:r>
        <w:rPr>
          <w:szCs w:val="24"/>
          <w:lang w:val="ru-RU"/>
        </w:rPr>
        <w:t xml:space="preserve">енный на утверждение карты-плана территории, для утверждения оформленный исполнителем комплексных кадастровых работ проект карты-плана территории в окончательной редакции, а также заключение согласительной комиссии и акт согласования местоположения границ.</w:t>
      </w:r>
      <w:r>
        <w:rPr>
          <w:szCs w:val="24"/>
          <w:lang w:val="ru-RU"/>
        </w:rPr>
      </w:r>
      <w:r>
        <w:rPr>
          <w:szCs w:val="24"/>
          <w:lang w:val="ru-RU"/>
        </w:rPr>
      </w:r>
    </w:p>
    <w:p>
      <w:pPr>
        <w:pStyle w:val="876"/>
        <w:ind w:left="-48" w:firstLine="708"/>
        <w:jc w:val="both"/>
        <w:rPr>
          <w:szCs w:val="24"/>
          <w:lang w:val="ru-RU"/>
        </w:rPr>
      </w:pPr>
      <w:r>
        <w:rPr>
          <w:szCs w:val="24"/>
          <w:lang w:val="ru-RU"/>
        </w:rPr>
        <w:t xml:space="preserve">3.12. Если в течение тридцати пяти календарных дней после дня проведения первого заседания в адрес согласительной комиссии поступят возражения заинтересованных лиц, председатель согласительной комиссии</w:t>
      </w:r>
      <w:r>
        <w:rPr>
          <w:szCs w:val="24"/>
          <w:lang w:val="ru-RU"/>
        </w:rPr>
        <w:t xml:space="preserve"> назначает дату, время и место нового заседания согласительной комиссии, а также обеспечивает организацию, проведение и документальное оформление результатов такого заседания согласительной комиссии в порядке, предусмотренном настоящим типовым регламентом.</w:t>
      </w:r>
      <w:r>
        <w:rPr>
          <w:szCs w:val="24"/>
          <w:lang w:val="ru-RU"/>
        </w:rPr>
      </w:r>
      <w:r>
        <w:rPr>
          <w:szCs w:val="24"/>
          <w:lang w:val="ru-RU"/>
        </w:rPr>
      </w:r>
    </w:p>
    <w:p>
      <w:pPr>
        <w:pStyle w:val="876"/>
        <w:ind w:left="-48"/>
        <w:jc w:val="center"/>
        <w:rPr>
          <w:szCs w:val="24"/>
          <w:lang w:val="ru-RU"/>
        </w:rPr>
      </w:pPr>
      <w:r>
        <w:rPr>
          <w:szCs w:val="24"/>
          <w:lang w:val="ru-RU"/>
        </w:rPr>
      </w:r>
      <w:r>
        <w:rPr>
          <w:szCs w:val="24"/>
          <w:lang w:val="ru-RU"/>
        </w:rPr>
      </w:r>
      <w:r>
        <w:rPr>
          <w:szCs w:val="24"/>
          <w:lang w:val="ru-RU"/>
        </w:rPr>
      </w:r>
    </w:p>
    <w:p>
      <w:pPr>
        <w:pStyle w:val="876"/>
        <w:ind w:left="-48"/>
        <w:jc w:val="center"/>
        <w:rPr>
          <w:b/>
          <w:bCs/>
          <w:szCs w:val="24"/>
          <w:lang w:val="ru-RU"/>
        </w:rPr>
      </w:pPr>
      <w:r>
        <w:rPr>
          <w:b/>
          <w:bCs/>
          <w:szCs w:val="24"/>
          <w:lang w:val="ru-RU"/>
        </w:rPr>
        <w:t xml:space="preserve">4. Заключительные положения</w:t>
      </w:r>
      <w:r>
        <w:rPr>
          <w:b/>
          <w:bCs/>
          <w:szCs w:val="24"/>
          <w:lang w:val="ru-RU"/>
        </w:rPr>
      </w:r>
      <w:r>
        <w:rPr>
          <w:b/>
          <w:bCs/>
          <w:szCs w:val="24"/>
          <w:lang w:val="ru-RU"/>
        </w:rPr>
      </w:r>
    </w:p>
    <w:p>
      <w:pPr>
        <w:pStyle w:val="876"/>
        <w:ind w:left="-48"/>
        <w:jc w:val="center"/>
        <w:rPr>
          <w:szCs w:val="24"/>
          <w:lang w:val="ru-RU"/>
        </w:rPr>
      </w:pPr>
      <w:r>
        <w:rPr>
          <w:szCs w:val="24"/>
          <w:lang w:val="ru-RU"/>
        </w:rPr>
      </w:r>
      <w:r>
        <w:rPr>
          <w:szCs w:val="24"/>
          <w:lang w:val="ru-RU"/>
        </w:rPr>
      </w:r>
      <w:r>
        <w:rPr>
          <w:szCs w:val="24"/>
          <w:lang w:val="ru-RU"/>
        </w:rPr>
      </w:r>
    </w:p>
    <w:p>
      <w:pPr>
        <w:pStyle w:val="876"/>
        <w:ind w:left="-48" w:firstLine="708"/>
        <w:jc w:val="both"/>
        <w:rPr>
          <w:szCs w:val="24"/>
          <w:lang w:val="ru-RU"/>
        </w:rPr>
      </w:pPr>
      <w:r>
        <w:rPr>
          <w:szCs w:val="24"/>
          <w:lang w:val="ru-RU"/>
        </w:rPr>
        <w:t xml:space="preserve">4.1. Земельные споры о местоположении границ земельных участков, в отношении которых выполнены комплексные кадастровые работы, не урегулированные в результате согласования местоположения границ земельных участков, предусмотренного </w:t>
      </w:r>
      <w:r>
        <w:rPr>
          <w:szCs w:val="24"/>
          <w:lang w:val="ru-RU"/>
        </w:rPr>
        <w:fldChar w:fldCharType="begin"/>
      </w:r>
      <w:r>
        <w:rPr>
          <w:szCs w:val="24"/>
          <w:lang w:val="ru-RU"/>
        </w:rPr>
        <w:instrText xml:space="preserve">HYPERLINK consultantplus://offline/ref=37D0925441E374DC7A0C45593A62933B8AFBCFE34E0B2E5A31770675ADFB1D672299CA5AD1D3445D78D44EECBB7EB4D20E3B6F9F91cDV3J </w:instrText>
      </w:r>
      <w:r>
        <w:rPr>
          <w:szCs w:val="24"/>
          <w:lang w:val="ru-RU"/>
        </w:rPr>
        <w:fldChar w:fldCharType="separate"/>
      </w:r>
      <w:r>
        <w:rPr>
          <w:szCs w:val="24"/>
          <w:lang w:val="ru-RU"/>
        </w:rPr>
        <w:t xml:space="preserve">статьей 42.10</w:t>
      </w:r>
      <w:r>
        <w:rPr>
          <w:szCs w:val="24"/>
          <w:lang w:val="ru-RU"/>
        </w:rPr>
        <w:fldChar w:fldCharType="end"/>
      </w:r>
      <w:r>
        <w:rPr>
          <w:szCs w:val="24"/>
          <w:lang w:val="ru-RU"/>
        </w:rPr>
        <w:t xml:space="preserve"> Федерального закона «О кадастровой деятельности», после оформления акта согласования местоположения границ разрешаются в судебном порядке.</w:t>
      </w:r>
      <w:r>
        <w:rPr>
          <w:szCs w:val="24"/>
          <w:lang w:val="ru-RU"/>
        </w:rPr>
      </w:r>
      <w:r>
        <w:rPr>
          <w:szCs w:val="24"/>
          <w:lang w:val="ru-RU"/>
        </w:rPr>
      </w:r>
    </w:p>
    <w:p>
      <w:pPr>
        <w:pStyle w:val="876"/>
        <w:ind w:left="-48" w:firstLine="708"/>
        <w:jc w:val="both"/>
        <w:rPr>
          <w:szCs w:val="24"/>
          <w:lang w:val="ru-RU"/>
        </w:rPr>
      </w:pPr>
      <w:r>
        <w:rPr>
          <w:szCs w:val="24"/>
          <w:lang w:val="ru-RU"/>
        </w:rPr>
        <w:t xml:space="preserve">4.2. Наличие или отсутствие утвержденного в соответствии со </w:t>
      </w:r>
      <w:r>
        <w:rPr>
          <w:szCs w:val="24"/>
          <w:lang w:val="ru-RU"/>
        </w:rPr>
        <w:fldChar w:fldCharType="begin"/>
      </w:r>
      <w:r>
        <w:rPr>
          <w:szCs w:val="24"/>
          <w:lang w:val="ru-RU"/>
        </w:rPr>
        <w:instrText xml:space="preserve">HYPERLINK consultantplus://offline/ref=37D0925441E374DC7A0C45593A62933B8AFBCFE34E0B2E5A31770675ADFB1D672299CA5AD1D3445D78D44EECBB7EB4D20E3B6F9F91cDV3J </w:instrText>
      </w:r>
      <w:r>
        <w:rPr>
          <w:szCs w:val="24"/>
          <w:lang w:val="ru-RU"/>
        </w:rPr>
        <w:fldChar w:fldCharType="separate"/>
      </w:r>
      <w:r>
        <w:rPr>
          <w:szCs w:val="24"/>
          <w:lang w:val="ru-RU"/>
        </w:rPr>
        <w:t xml:space="preserve">статьей 42.10</w:t>
      </w:r>
      <w:r>
        <w:rPr>
          <w:szCs w:val="24"/>
          <w:lang w:val="ru-RU"/>
        </w:rPr>
        <w:fldChar w:fldCharType="end"/>
      </w:r>
      <w:r>
        <w:rPr>
          <w:szCs w:val="24"/>
          <w:lang w:val="ru-RU"/>
        </w:rPr>
        <w:t xml:space="preserve"> Федерального закона</w:t>
      </w:r>
      <w:r>
        <w:rPr>
          <w:szCs w:val="24"/>
          <w:lang w:val="ru-RU"/>
        </w:rPr>
        <w:t xml:space="preserve"> «О кадастровой деятельности» заключения согласительной комиссии не препятствует обращению в суд для разрешения земельных споров о местоположении границ земельных участков, расположенных на территории, на которой выполняются комплексные кадастровые работы.</w:t>
      </w:r>
      <w:r>
        <w:rPr>
          <w:szCs w:val="24"/>
          <w:lang w:val="ru-RU"/>
        </w:rPr>
      </w:r>
      <w:r>
        <w:rPr>
          <w:szCs w:val="24"/>
          <w:lang w:val="ru-RU"/>
        </w:rPr>
      </w:r>
    </w:p>
    <w:p>
      <w:pPr>
        <w:pStyle w:val="876"/>
        <w:ind w:left="-48" w:firstLine="708"/>
        <w:jc w:val="both"/>
        <w:rPr>
          <w:szCs w:val="24"/>
          <w:lang w:val="ru-RU"/>
        </w:rPr>
      </w:pPr>
      <w:r>
        <w:rPr>
          <w:szCs w:val="24"/>
          <w:lang w:val="ru-RU"/>
        </w:rPr>
        <w:t xml:space="preserve">4.3. Акты согласования местоположения границ и заключения согласительной комиссии хранятся в администрации городского поселения Белоярский, и подлежат постоянному хранению.</w:t>
      </w:r>
      <w:r>
        <w:rPr>
          <w:szCs w:val="24"/>
          <w:lang w:val="ru-RU"/>
        </w:rPr>
      </w:r>
      <w:r>
        <w:rPr>
          <w:szCs w:val="24"/>
          <w:lang w:val="ru-RU"/>
        </w:rPr>
      </w:r>
    </w:p>
    <w:p>
      <w:pPr>
        <w:pStyle w:val="876"/>
        <w:ind w:left="-48"/>
        <w:jc w:val="center"/>
        <w:rPr>
          <w:szCs w:val="24"/>
          <w:lang w:val="ru-RU"/>
        </w:rPr>
      </w:pPr>
      <w:r>
        <w:rPr>
          <w:szCs w:val="24"/>
          <w:lang w:val="ru-RU"/>
        </w:rPr>
      </w:r>
      <w:r>
        <w:rPr>
          <w:szCs w:val="24"/>
          <w:lang w:val="ru-RU"/>
        </w:rPr>
      </w:r>
      <w:r>
        <w:rPr>
          <w:szCs w:val="24"/>
          <w:lang w:val="ru-RU"/>
        </w:rPr>
      </w:r>
    </w:p>
    <w:p>
      <w:pPr>
        <w:pStyle w:val="876"/>
        <w:ind w:left="-48"/>
        <w:jc w:val="center"/>
        <w:rPr>
          <w:szCs w:val="24"/>
          <w:lang w:val="ru-RU"/>
        </w:rPr>
      </w:pPr>
      <w:r>
        <w:rPr>
          <w:szCs w:val="24"/>
          <w:lang w:val="ru-RU"/>
        </w:rPr>
        <w:t xml:space="preserve">_____________________________</w:t>
      </w:r>
      <w:r>
        <w:rPr>
          <w:szCs w:val="24"/>
          <w:lang w:val="ru-RU"/>
        </w:rPr>
      </w:r>
      <w:r>
        <w:rPr>
          <w:szCs w:val="24"/>
          <w:lang w:val="ru-RU"/>
        </w:rPr>
      </w:r>
    </w:p>
    <w:p>
      <w:pPr>
        <w:pStyle w:val="876"/>
        <w:ind w:left="-48"/>
        <w:jc w:val="center"/>
        <w:rPr>
          <w:szCs w:val="24"/>
          <w:lang w:val="ru-RU"/>
        </w:rPr>
      </w:pPr>
      <w:r>
        <w:rPr>
          <w:szCs w:val="24"/>
          <w:lang w:val="ru-RU"/>
        </w:rPr>
      </w:r>
      <w:r>
        <w:rPr>
          <w:szCs w:val="24"/>
          <w:lang w:val="ru-RU"/>
        </w:rPr>
      </w:r>
      <w:r>
        <w:rPr>
          <w:szCs w:val="24"/>
          <w:lang w:val="ru-RU"/>
        </w:rPr>
      </w:r>
    </w:p>
    <w:p>
      <w:pPr>
        <w:pStyle w:val="876"/>
        <w:ind w:left="-48"/>
        <w:jc w:val="center"/>
        <w:rPr>
          <w:szCs w:val="24"/>
          <w:lang w:val="ru-RU"/>
        </w:rPr>
      </w:pPr>
      <w:r>
        <w:rPr>
          <w:szCs w:val="24"/>
          <w:lang w:val="ru-RU"/>
        </w:rPr>
      </w:r>
      <w:r>
        <w:rPr>
          <w:szCs w:val="24"/>
          <w:lang w:val="ru-RU"/>
        </w:rPr>
      </w:r>
      <w:r>
        <w:rPr>
          <w:szCs w:val="24"/>
          <w:lang w:val="ru-RU"/>
        </w:rPr>
      </w:r>
    </w:p>
    <w:sectPr>
      <w:headerReference w:type="default" r:id="rId8"/>
      <w:footerReference w:type="default" r:id="rId9"/>
      <w:footnotePr/>
      <w:endnotePr/>
      <w:type w:val="nextPage"/>
      <w:pgSz w:w="11907" w:h="16840" w:orient="portrait"/>
      <w:pgMar w:top="851" w:right="850" w:bottom="824" w:left="1701" w:header="0" w:footer="0" w:gutter="0"/>
      <w:pgNumType w:start="2"/>
      <w:cols w:num="1" w:sep="0" w:space="1701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Verdana">
    <w:panose1 w:val="020B0604030504040204"/>
  </w:font>
  <w:font w:name="Tahoma">
    <w:panose1 w:val="020B0604030504040204"/>
  </w:font>
  <w:font w:name="Liberation Sans">
    <w:panose1 w:val="020B0604020202020204"/>
  </w:font>
  <w:font w:name="SimSun">
    <w:panose1 w:val="02010600030101010101"/>
  </w:font>
  <w:font w:name="Times New Roman">
    <w:panose1 w:val="02020603050405020304"/>
  </w:font>
  <w:font w:name="Calibri">
    <w:panose1 w:val="020F0502020204030204"/>
  </w:font>
  <w:font w:name="Cambria">
    <w:panose1 w:val="020405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81"/>
      <w:ind w:right="360"/>
      <w:tabs>
        <w:tab w:val="center" w:pos="4536" w:leader="none"/>
        <w:tab w:val="right" w:pos="9072" w:leader="none"/>
      </w:tabs>
    </w:pPr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78"/>
      <w:jc w:val="center"/>
      <w:tabs>
        <w:tab w:val="center" w:pos="4536" w:leader="none"/>
        <w:tab w:val="right" w:pos="9072" w:leader="none"/>
      </w:tabs>
    </w:pPr>
    <w:r/>
    <w:r/>
  </w:p>
  <w:p>
    <w:pPr>
      <w:pStyle w:val="878"/>
      <w:jc w:val="center"/>
      <w:tabs>
        <w:tab w:val="center" w:pos="4536" w:leader="none"/>
        <w:tab w:val="right" w:pos="9072" w:leader="none"/>
      </w:tabs>
    </w:pPr>
    <w:r/>
    <w:r/>
  </w:p>
  <w:p>
    <w:pPr>
      <w:pStyle w:val="878"/>
      <w:ind w:left="720"/>
      <w:jc w:val="center"/>
      <w:tabs>
        <w:tab w:val="center" w:pos="4536" w:leader="none"/>
        <w:tab w:val="right" w:pos="9072" w:leader="none"/>
      </w:tabs>
    </w:pPr>
    <w:r/>
    <w:r/>
  </w:p>
  <w:p>
    <w:pPr>
      <w:pStyle w:val="878"/>
      <w:tabs>
        <w:tab w:val="center" w:pos="4536" w:leader="none"/>
        <w:tab w:val="right" w:pos="9072" w:leader="none"/>
      </w:tabs>
    </w:pPr>
    <w:r/>
    <w:r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Times New Roman" w:hAnsi="Times New Roman" w:eastAsia="SimSun" w:cs="Times New Roman"/>
        <w:lang w:val="ru-RU" w:eastAsia="zh-CN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86">
    <w:name w:val="Heading 1"/>
    <w:basedOn w:val="864"/>
    <w:next w:val="864"/>
    <w:link w:val="687"/>
    <w:uiPriority w:val="9"/>
    <w:qFormat/>
    <w:pPr>
      <w:keepLines/>
      <w:keepNext/>
      <w:spacing w:before="480" w:after="200"/>
      <w:outlineLvl w:val="0"/>
    </w:pPr>
    <w:rPr>
      <w:rFonts w:ascii="Liberation Sans" w:hAnsi="Liberation Sans" w:eastAsia="Liberation Sans" w:cs="Liberation Sans"/>
      <w:sz w:val="40"/>
      <w:szCs w:val="40"/>
    </w:rPr>
  </w:style>
  <w:style w:type="character" w:styleId="687">
    <w:name w:val="Heading 1 Char"/>
    <w:link w:val="686"/>
    <w:uiPriority w:val="9"/>
    <w:rPr>
      <w:rFonts w:ascii="Liberation Sans" w:hAnsi="Liberation Sans" w:eastAsia="Liberation Sans" w:cs="Liberation Sans"/>
      <w:sz w:val="40"/>
      <w:szCs w:val="40"/>
    </w:rPr>
  </w:style>
  <w:style w:type="paragraph" w:styleId="688">
    <w:name w:val="Heading 2"/>
    <w:basedOn w:val="864"/>
    <w:next w:val="864"/>
    <w:link w:val="689"/>
    <w:uiPriority w:val="9"/>
    <w:unhideWhenUsed/>
    <w:qFormat/>
    <w:pPr>
      <w:keepLines/>
      <w:keepNext/>
      <w:spacing w:before="360" w:after="200"/>
      <w:outlineLvl w:val="1"/>
    </w:pPr>
    <w:rPr>
      <w:rFonts w:ascii="Liberation Sans" w:hAnsi="Liberation Sans" w:eastAsia="Liberation Sans" w:cs="Liberation Sans"/>
      <w:sz w:val="34"/>
    </w:rPr>
  </w:style>
  <w:style w:type="character" w:styleId="689">
    <w:name w:val="Heading 2 Char"/>
    <w:link w:val="688"/>
    <w:uiPriority w:val="9"/>
    <w:rPr>
      <w:rFonts w:ascii="Liberation Sans" w:hAnsi="Liberation Sans" w:eastAsia="Liberation Sans" w:cs="Liberation Sans"/>
      <w:sz w:val="34"/>
    </w:rPr>
  </w:style>
  <w:style w:type="paragraph" w:styleId="690">
    <w:name w:val="Heading 3"/>
    <w:basedOn w:val="864"/>
    <w:next w:val="864"/>
    <w:link w:val="691"/>
    <w:uiPriority w:val="9"/>
    <w:unhideWhenUsed/>
    <w:qFormat/>
    <w:pPr>
      <w:keepLines/>
      <w:keepNext/>
      <w:spacing w:before="320" w:after="200"/>
      <w:outlineLvl w:val="2"/>
    </w:pPr>
    <w:rPr>
      <w:rFonts w:ascii="Liberation Sans" w:hAnsi="Liberation Sans" w:eastAsia="Liberation Sans" w:cs="Liberation Sans"/>
      <w:sz w:val="30"/>
      <w:szCs w:val="30"/>
    </w:rPr>
  </w:style>
  <w:style w:type="character" w:styleId="691">
    <w:name w:val="Heading 3 Char"/>
    <w:link w:val="690"/>
    <w:uiPriority w:val="9"/>
    <w:rPr>
      <w:rFonts w:ascii="Liberation Sans" w:hAnsi="Liberation Sans" w:eastAsia="Liberation Sans" w:cs="Liberation Sans"/>
      <w:sz w:val="30"/>
      <w:szCs w:val="30"/>
    </w:rPr>
  </w:style>
  <w:style w:type="paragraph" w:styleId="692">
    <w:name w:val="Heading 4"/>
    <w:basedOn w:val="864"/>
    <w:next w:val="864"/>
    <w:link w:val="693"/>
    <w:uiPriority w:val="9"/>
    <w:unhideWhenUsed/>
    <w:qFormat/>
    <w:pPr>
      <w:keepLines/>
      <w:keepNext/>
      <w:spacing w:before="320" w:after="200"/>
      <w:outlineLvl w:val="3"/>
    </w:pPr>
    <w:rPr>
      <w:rFonts w:ascii="Liberation Sans" w:hAnsi="Liberation Sans" w:eastAsia="Liberation Sans" w:cs="Liberation Sans"/>
      <w:b/>
      <w:bCs/>
      <w:sz w:val="26"/>
      <w:szCs w:val="26"/>
    </w:rPr>
  </w:style>
  <w:style w:type="character" w:styleId="693">
    <w:name w:val="Heading 4 Char"/>
    <w:link w:val="692"/>
    <w:uiPriority w:val="9"/>
    <w:rPr>
      <w:rFonts w:ascii="Liberation Sans" w:hAnsi="Liberation Sans" w:eastAsia="Liberation Sans" w:cs="Liberation Sans"/>
      <w:b/>
      <w:bCs/>
      <w:sz w:val="26"/>
      <w:szCs w:val="26"/>
    </w:rPr>
  </w:style>
  <w:style w:type="paragraph" w:styleId="694">
    <w:name w:val="Heading 5"/>
    <w:basedOn w:val="864"/>
    <w:next w:val="864"/>
    <w:link w:val="695"/>
    <w:uiPriority w:val="9"/>
    <w:unhideWhenUsed/>
    <w:qFormat/>
    <w:pPr>
      <w:keepLines/>
      <w:keepNext/>
      <w:spacing w:before="320" w:after="200"/>
      <w:outlineLvl w:val="4"/>
    </w:pPr>
    <w:rPr>
      <w:rFonts w:ascii="Liberation Sans" w:hAnsi="Liberation Sans" w:eastAsia="Liberation Sans" w:cs="Liberation Sans"/>
      <w:b/>
      <w:bCs/>
      <w:sz w:val="24"/>
      <w:szCs w:val="24"/>
    </w:rPr>
  </w:style>
  <w:style w:type="character" w:styleId="695">
    <w:name w:val="Heading 5 Char"/>
    <w:link w:val="694"/>
    <w:uiPriority w:val="9"/>
    <w:rPr>
      <w:rFonts w:ascii="Liberation Sans" w:hAnsi="Liberation Sans" w:eastAsia="Liberation Sans" w:cs="Liberation Sans"/>
      <w:b/>
      <w:bCs/>
      <w:sz w:val="24"/>
      <w:szCs w:val="24"/>
    </w:rPr>
  </w:style>
  <w:style w:type="paragraph" w:styleId="696">
    <w:name w:val="Heading 6"/>
    <w:basedOn w:val="864"/>
    <w:next w:val="864"/>
    <w:link w:val="697"/>
    <w:uiPriority w:val="9"/>
    <w:unhideWhenUsed/>
    <w:qFormat/>
    <w:pPr>
      <w:keepLines/>
      <w:keepNext/>
      <w:spacing w:before="320" w:after="200"/>
      <w:outlineLvl w:val="5"/>
    </w:pPr>
    <w:rPr>
      <w:rFonts w:ascii="Liberation Sans" w:hAnsi="Liberation Sans" w:eastAsia="Liberation Sans" w:cs="Liberation Sans"/>
      <w:b/>
      <w:bCs/>
      <w:sz w:val="22"/>
      <w:szCs w:val="22"/>
    </w:rPr>
  </w:style>
  <w:style w:type="character" w:styleId="697">
    <w:name w:val="Heading 6 Char"/>
    <w:link w:val="696"/>
    <w:uiPriority w:val="9"/>
    <w:rPr>
      <w:rFonts w:ascii="Liberation Sans" w:hAnsi="Liberation Sans" w:eastAsia="Liberation Sans" w:cs="Liberation Sans"/>
      <w:b/>
      <w:bCs/>
      <w:sz w:val="22"/>
      <w:szCs w:val="22"/>
    </w:rPr>
  </w:style>
  <w:style w:type="paragraph" w:styleId="698">
    <w:name w:val="Heading 7"/>
    <w:basedOn w:val="864"/>
    <w:next w:val="864"/>
    <w:link w:val="699"/>
    <w:uiPriority w:val="9"/>
    <w:unhideWhenUsed/>
    <w:qFormat/>
    <w:pPr>
      <w:keepLines/>
      <w:keepNext/>
      <w:spacing w:before="320" w:after="200"/>
      <w:outlineLvl w:val="6"/>
    </w:pPr>
    <w:rPr>
      <w:rFonts w:ascii="Liberation Sans" w:hAnsi="Liberation Sans" w:eastAsia="Liberation Sans" w:cs="Liberation Sans"/>
      <w:b/>
      <w:bCs/>
      <w:i/>
      <w:iCs/>
      <w:sz w:val="22"/>
      <w:szCs w:val="22"/>
    </w:rPr>
  </w:style>
  <w:style w:type="character" w:styleId="699">
    <w:name w:val="Heading 7 Char"/>
    <w:link w:val="698"/>
    <w:uiPriority w:val="9"/>
    <w:rPr>
      <w:rFonts w:ascii="Liberation Sans" w:hAnsi="Liberation Sans" w:eastAsia="Liberation Sans" w:cs="Liberation Sans"/>
      <w:b/>
      <w:bCs/>
      <w:i/>
      <w:iCs/>
      <w:sz w:val="22"/>
      <w:szCs w:val="22"/>
    </w:rPr>
  </w:style>
  <w:style w:type="paragraph" w:styleId="700">
    <w:name w:val="Heading 8"/>
    <w:basedOn w:val="864"/>
    <w:next w:val="864"/>
    <w:link w:val="701"/>
    <w:uiPriority w:val="9"/>
    <w:unhideWhenUsed/>
    <w:qFormat/>
    <w:pPr>
      <w:keepLines/>
      <w:keepNext/>
      <w:spacing w:before="320" w:after="200"/>
      <w:outlineLvl w:val="7"/>
    </w:pPr>
    <w:rPr>
      <w:rFonts w:ascii="Liberation Sans" w:hAnsi="Liberation Sans" w:eastAsia="Liberation Sans" w:cs="Liberation Sans"/>
      <w:i/>
      <w:iCs/>
      <w:sz w:val="22"/>
      <w:szCs w:val="22"/>
    </w:rPr>
  </w:style>
  <w:style w:type="character" w:styleId="701">
    <w:name w:val="Heading 8 Char"/>
    <w:link w:val="700"/>
    <w:uiPriority w:val="9"/>
    <w:rPr>
      <w:rFonts w:ascii="Liberation Sans" w:hAnsi="Liberation Sans" w:eastAsia="Liberation Sans" w:cs="Liberation Sans"/>
      <w:i/>
      <w:iCs/>
      <w:sz w:val="22"/>
      <w:szCs w:val="22"/>
    </w:rPr>
  </w:style>
  <w:style w:type="paragraph" w:styleId="702">
    <w:name w:val="Heading 9"/>
    <w:basedOn w:val="864"/>
    <w:next w:val="864"/>
    <w:link w:val="703"/>
    <w:uiPriority w:val="9"/>
    <w:unhideWhenUsed/>
    <w:qFormat/>
    <w:pPr>
      <w:keepLines/>
      <w:keepNext/>
      <w:spacing w:before="320" w:after="200"/>
      <w:outlineLvl w:val="8"/>
    </w:pPr>
    <w:rPr>
      <w:rFonts w:ascii="Liberation Sans" w:hAnsi="Liberation Sans" w:eastAsia="Liberation Sans" w:cs="Liberation Sans"/>
      <w:i/>
      <w:iCs/>
      <w:sz w:val="21"/>
      <w:szCs w:val="21"/>
    </w:rPr>
  </w:style>
  <w:style w:type="character" w:styleId="703">
    <w:name w:val="Heading 9 Char"/>
    <w:link w:val="702"/>
    <w:uiPriority w:val="9"/>
    <w:rPr>
      <w:rFonts w:ascii="Liberation Sans" w:hAnsi="Liberation Sans" w:eastAsia="Liberation Sans" w:cs="Liberation Sans"/>
      <w:i/>
      <w:iCs/>
      <w:sz w:val="21"/>
      <w:szCs w:val="21"/>
    </w:rPr>
  </w:style>
  <w:style w:type="paragraph" w:styleId="704">
    <w:name w:val="List Paragraph"/>
    <w:basedOn w:val="864"/>
    <w:uiPriority w:val="34"/>
    <w:qFormat/>
    <w:pPr>
      <w:contextualSpacing/>
      <w:ind w:left="720"/>
    </w:pPr>
  </w:style>
  <w:style w:type="paragraph" w:styleId="705">
    <w:name w:val="No Spacing"/>
    <w:uiPriority w:val="1"/>
    <w:qFormat/>
    <w:pPr>
      <w:spacing w:before="0" w:after="0" w:line="240" w:lineRule="auto"/>
    </w:pPr>
  </w:style>
  <w:style w:type="paragraph" w:styleId="706">
    <w:name w:val="Title"/>
    <w:basedOn w:val="864"/>
    <w:next w:val="864"/>
    <w:link w:val="707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707">
    <w:name w:val="Title Char"/>
    <w:link w:val="706"/>
    <w:uiPriority w:val="10"/>
    <w:rPr>
      <w:sz w:val="48"/>
      <w:szCs w:val="48"/>
    </w:rPr>
  </w:style>
  <w:style w:type="paragraph" w:styleId="708">
    <w:name w:val="Subtitle"/>
    <w:basedOn w:val="864"/>
    <w:next w:val="864"/>
    <w:link w:val="709"/>
    <w:uiPriority w:val="11"/>
    <w:qFormat/>
    <w:pPr>
      <w:spacing w:before="200" w:after="200"/>
    </w:pPr>
    <w:rPr>
      <w:sz w:val="24"/>
      <w:szCs w:val="24"/>
    </w:rPr>
  </w:style>
  <w:style w:type="character" w:styleId="709">
    <w:name w:val="Subtitle Char"/>
    <w:link w:val="708"/>
    <w:uiPriority w:val="11"/>
    <w:rPr>
      <w:sz w:val="24"/>
      <w:szCs w:val="24"/>
    </w:rPr>
  </w:style>
  <w:style w:type="paragraph" w:styleId="710">
    <w:name w:val="Quote"/>
    <w:basedOn w:val="864"/>
    <w:next w:val="864"/>
    <w:link w:val="711"/>
    <w:uiPriority w:val="29"/>
    <w:qFormat/>
    <w:pPr>
      <w:ind w:left="720" w:right="720"/>
    </w:pPr>
    <w:rPr>
      <w:i/>
    </w:rPr>
  </w:style>
  <w:style w:type="character" w:styleId="711">
    <w:name w:val="Quote Char"/>
    <w:link w:val="710"/>
    <w:uiPriority w:val="29"/>
    <w:rPr>
      <w:i/>
    </w:rPr>
  </w:style>
  <w:style w:type="paragraph" w:styleId="712">
    <w:name w:val="Intense Quote"/>
    <w:basedOn w:val="864"/>
    <w:next w:val="864"/>
    <w:link w:val="713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13">
    <w:name w:val="Intense Quote Char"/>
    <w:link w:val="712"/>
    <w:uiPriority w:val="30"/>
    <w:rPr>
      <w:i/>
    </w:rPr>
  </w:style>
  <w:style w:type="paragraph" w:styleId="714">
    <w:name w:val="Header"/>
    <w:basedOn w:val="864"/>
    <w:link w:val="715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15">
    <w:name w:val="Header Char"/>
    <w:link w:val="714"/>
    <w:uiPriority w:val="99"/>
  </w:style>
  <w:style w:type="paragraph" w:styleId="716">
    <w:name w:val="Footer"/>
    <w:basedOn w:val="864"/>
    <w:link w:val="717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17">
    <w:name w:val="Footer Char"/>
    <w:link w:val="716"/>
    <w:uiPriority w:val="99"/>
  </w:style>
  <w:style w:type="paragraph" w:styleId="718">
    <w:name w:val="Caption"/>
    <w:basedOn w:val="864"/>
    <w:next w:val="864"/>
    <w:link w:val="719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19">
    <w:name w:val="Caption Char"/>
    <w:link w:val="718"/>
    <w:uiPriority w:val="35"/>
    <w:rPr>
      <w:b/>
      <w:bCs/>
      <w:color w:val="4f81bd" w:themeColor="accent1"/>
      <w:sz w:val="18"/>
      <w:szCs w:val="18"/>
    </w:rPr>
  </w:style>
  <w:style w:type="table" w:styleId="720">
    <w:name w:val="Table Grid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21">
    <w:name w:val="Table Grid Light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22">
    <w:name w:val="Plain Table 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</w:tblStylePr>
  </w:style>
  <w:style w:type="table" w:styleId="723">
    <w:name w:val="Plain Table 2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</w:tblStylePr>
  </w:style>
  <w:style w:type="table" w:styleId="724">
    <w:name w:val="Plain Table 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25">
    <w:name w:val="Plain Table 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6">
    <w:name w:val="Plain Table 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27">
    <w:name w:val="Grid Table 1 Light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8">
    <w:name w:val="Grid Table 1 Light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9">
    <w:name w:val="Grid Table 1 Light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0">
    <w:name w:val="Grid Table 1 Light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1">
    <w:name w:val="Grid Table 1 Light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2">
    <w:name w:val="Grid Table 1 Light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3">
    <w:name w:val="Grid Table 1 Light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4">
    <w:name w:val="Grid Table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5">
    <w:name w:val="Grid Table 2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6">
    <w:name w:val="Grid Table 2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7">
    <w:name w:val="Grid Table 2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8">
    <w:name w:val="Grid Table 2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9">
    <w:name w:val="Grid Table 2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0">
    <w:name w:val="Grid Table 2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1">
    <w:name w:val="Grid Table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2">
    <w:name w:val="Grid Table 3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3">
    <w:name w:val="Grid Table 3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4">
    <w:name w:val="Grid Table 3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5">
    <w:name w:val="Grid Table 3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6">
    <w:name w:val="Grid Table 3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7">
    <w:name w:val="Grid Table 3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8">
    <w:name w:val="Grid Table 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49">
    <w:name w:val="Grid Table 4 - Accent 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50">
    <w:name w:val="Grid Table 4 - Accent 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51">
    <w:name w:val="Grid Table 4 - Accent 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52">
    <w:name w:val="Grid Table 4 - Accent 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53">
    <w:name w:val="Grid Table 4 - Accent 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54">
    <w:name w:val="Grid Table 4 - Accent 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55">
    <w:name w:val="Grid Table 5 Dark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56">
    <w:name w:val="Grid Table 5 Dark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57">
    <w:name w:val="Grid Table 5 Dark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58">
    <w:name w:val="Grid Table 5 Dark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59">
    <w:name w:val="Grid Table 5 Dark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60">
    <w:name w:val="Grid Table 5 Dark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61">
    <w:name w:val="Grid Table 5 Dark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62">
    <w:name w:val="Grid Table 6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Liberation Sans" w:hAnsi="Liberation Sans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Liberation Sans" w:hAnsi="Liberation Sans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Liberation Sans" w:hAnsi="Liberation Sans"/>
        <w:color w:val="404040" w:themeColor="text1" w:themeTint="80" w:themeShade="95"/>
        <w:sz w:val="22"/>
      </w:rPr>
    </w:tblStylePr>
  </w:style>
  <w:style w:type="table" w:styleId="763">
    <w:name w:val="Grid Table 6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Liberation Sans" w:hAnsi="Liberation Sans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Liberation Sans" w:hAnsi="Liberation Sans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Liberation Sans" w:hAnsi="Liberation Sans"/>
        <w:color w:val="404040" w:themeColor="accent1" w:themeTint="80" w:themeShade="95"/>
        <w:sz w:val="22"/>
      </w:rPr>
    </w:tblStylePr>
  </w:style>
  <w:style w:type="table" w:styleId="764">
    <w:name w:val="Grid Table 6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Liberation Sans" w:hAnsi="Liberation Sans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Liberation Sans" w:hAnsi="Liberation Sans"/>
        <w:color w:val="404040" w:themeColor="accent2" w:themeTint="97" w:themeShade="95"/>
        <w:sz w:val="22"/>
      </w:rPr>
    </w:tblStylePr>
  </w:style>
  <w:style w:type="table" w:styleId="765">
    <w:name w:val="Grid Table 6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Liberation Sans" w:hAnsi="Liberation Sans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Liberation Sans" w:hAnsi="Liberation Sans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Liberation Sans" w:hAnsi="Liberation Sans"/>
        <w:color w:val="404040" w:themeColor="accent3" w:themeTint="FE" w:themeShade="95"/>
        <w:sz w:val="22"/>
      </w:rPr>
    </w:tblStylePr>
  </w:style>
  <w:style w:type="table" w:styleId="766">
    <w:name w:val="Grid Table 6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Liberation Sans" w:hAnsi="Liberation Sans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Liberation Sans" w:hAnsi="Liberation Sans"/>
        <w:color w:val="404040" w:themeColor="accent4" w:themeTint="9A" w:themeShade="95"/>
        <w:sz w:val="22"/>
      </w:rPr>
    </w:tblStylePr>
  </w:style>
  <w:style w:type="table" w:styleId="767">
    <w:name w:val="Grid Table 6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Liberation Sans" w:hAnsi="Liberation Sans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Liberation Sans" w:hAnsi="Liberation Sans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Liberation Sans" w:hAnsi="Liberation Sans"/>
        <w:color w:val="404040" w:themeColor="accent5" w:themeShade="95"/>
        <w:sz w:val="22"/>
      </w:rPr>
    </w:tblStylePr>
  </w:style>
  <w:style w:type="table" w:styleId="768">
    <w:name w:val="Grid Table 6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Liberation Sans" w:hAnsi="Liberation Sans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Liberation Sans" w:hAnsi="Liberation Sans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Liberation Sans" w:hAnsi="Liberation Sans"/>
        <w:color w:val="404040" w:themeColor="accent5" w:themeShade="95"/>
        <w:sz w:val="22"/>
      </w:rPr>
    </w:tblStylePr>
  </w:style>
  <w:style w:type="table" w:styleId="769">
    <w:name w:val="Grid Table 7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Liberation Sans" w:hAnsi="Liberation Sans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Liberation Sans" w:hAnsi="Liberation Sans"/>
        <w:color w:val="4a4a4a" w:themeColor="text1" w:themeTint="80" w:themeShade="95"/>
        <w:sz w:val="22"/>
      </w:rPr>
    </w:tblStylePr>
    <w:tblStylePr w:type="firstCol">
      <w:rPr>
        <w:rFonts w:ascii="Liberation Sans" w:hAnsi="Liberation Sans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Liberation Sans" w:hAnsi="Liberation Sans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0">
    <w:name w:val="Grid Table 7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Liberation Sans" w:hAnsi="Liberation Sans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Liberation Sans" w:hAnsi="Liberation Sans"/>
        <w:color w:val="3e70a3" w:themeColor="accent1" w:themeTint="80" w:themeShade="95"/>
        <w:sz w:val="22"/>
      </w:rPr>
    </w:tblStylePr>
    <w:tblStylePr w:type="firstCol">
      <w:rPr>
        <w:rFonts w:ascii="Liberation Sans" w:hAnsi="Liberation Sans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Liberation Sans" w:hAnsi="Liberation Sans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1">
    <w:name w:val="Grid Table 7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Liberation Sans" w:hAnsi="Liberation Sans"/>
        <w:color w:val="9c3a37" w:themeColor="accent2" w:themeTint="97" w:themeShade="95"/>
        <w:sz w:val="22"/>
      </w:rPr>
    </w:tblStylePr>
    <w:tblStylePr w:type="firstCol">
      <w:rPr>
        <w:rFonts w:ascii="Liberation Sans" w:hAnsi="Liberation Sans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Liberation Sans" w:hAnsi="Liberation Sans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2">
    <w:name w:val="Grid Table 7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Liberation Sans" w:hAnsi="Liberation Sans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Liberation Sans" w:hAnsi="Liberation Sans"/>
        <w:color w:val="5c702f" w:themeColor="accent3" w:themeTint="FE" w:themeShade="95"/>
        <w:sz w:val="22"/>
      </w:rPr>
    </w:tblStylePr>
    <w:tblStylePr w:type="firstCol">
      <w:rPr>
        <w:rFonts w:ascii="Liberation Sans" w:hAnsi="Liberation Sans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Liberation Sans" w:hAnsi="Liberation Sans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3">
    <w:name w:val="Grid Table 7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Liberation Sans" w:hAnsi="Liberation Sans"/>
        <w:color w:val="664f82" w:themeColor="accent4" w:themeTint="9A" w:themeShade="95"/>
        <w:sz w:val="22"/>
      </w:rPr>
    </w:tblStylePr>
    <w:tblStylePr w:type="firstCol">
      <w:rPr>
        <w:rFonts w:ascii="Liberation Sans" w:hAnsi="Liberation Sans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Liberation Sans" w:hAnsi="Liberation Sans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4">
    <w:name w:val="Grid Table 7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Liberation Sans" w:hAnsi="Liberation Sans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Liberation Sans" w:hAnsi="Liberation Sans"/>
        <w:color w:val="266777" w:themeColor="accent5" w:themeShade="95"/>
        <w:sz w:val="22"/>
      </w:rPr>
    </w:tblStylePr>
    <w:tblStylePr w:type="firstCol">
      <w:rPr>
        <w:rFonts w:ascii="Liberation Sans" w:hAnsi="Liberation Sans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Liberation Sans" w:hAnsi="Liberation Sans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5">
    <w:name w:val="Grid Table 7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Liberation Sans" w:hAnsi="Liberation Sans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Liberation Sans" w:hAnsi="Liberation Sans"/>
        <w:color w:val="b05307" w:themeColor="accent6" w:themeShade="95"/>
        <w:sz w:val="22"/>
      </w:rPr>
    </w:tblStylePr>
    <w:tblStylePr w:type="firstCol">
      <w:rPr>
        <w:rFonts w:ascii="Liberation Sans" w:hAnsi="Liberation Sans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Liberation Sans" w:hAnsi="Liberation Sans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6">
    <w:name w:val="List Table 1 Light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7">
    <w:name w:val="List Table 1 Light - Accent 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8">
    <w:name w:val="List Table 1 Light - Accent 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9">
    <w:name w:val="List Table 1 Light - Accent 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0">
    <w:name w:val="List Table 1 Light - Accent 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1">
    <w:name w:val="List Table 1 Light - Accent 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2">
    <w:name w:val="List Table 1 Light - Accent 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3">
    <w:name w:val="List Table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84">
    <w:name w:val="List Table 2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85">
    <w:name w:val="List Table 2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86">
    <w:name w:val="List Table 2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87">
    <w:name w:val="List Table 2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88">
    <w:name w:val="List Table 2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89">
    <w:name w:val="List Table 2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90">
    <w:name w:val="List Table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1">
    <w:name w:val="List Table 3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2">
    <w:name w:val="List Table 3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3">
    <w:name w:val="List Table 3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4">
    <w:name w:val="List Table 3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5">
    <w:name w:val="List Table 3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6">
    <w:name w:val="List Table 3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7">
    <w:name w:val="List Table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8">
    <w:name w:val="List Table 4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9">
    <w:name w:val="List Table 4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0">
    <w:name w:val="List Table 4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1">
    <w:name w:val="List Table 4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2">
    <w:name w:val="List Table 4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3">
    <w:name w:val="List Table 4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4">
    <w:name w:val="List Table 5 Dark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805">
    <w:name w:val="List Table 5 Dark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806">
    <w:name w:val="List Table 5 Dark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807">
    <w:name w:val="List Table 5 Dark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808">
    <w:name w:val="List Table 5 Dark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809">
    <w:name w:val="List Table 5 Dark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810">
    <w:name w:val="List Table 5 Dark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811">
    <w:name w:val="List Table 6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Liberation Sans" w:hAnsi="Liberation Sans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Liberation Sans" w:hAnsi="Liberation Sans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812">
    <w:name w:val="List Table 6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Liberation Sans" w:hAnsi="Liberation Sans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Liberation Sans" w:hAnsi="Liberation Sans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813">
    <w:name w:val="List Table 6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Liberation Sans" w:hAnsi="Liberation Sans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814">
    <w:name w:val="List Table 6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Liberation Sans" w:hAnsi="Liberation Sans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Liberation Sans" w:hAnsi="Liberation Sans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815">
    <w:name w:val="List Table 6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Liberation Sans" w:hAnsi="Liberation Sans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16">
    <w:name w:val="List Table 6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Liberation Sans" w:hAnsi="Liberation Sans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Liberation Sans" w:hAnsi="Liberation Sans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17">
    <w:name w:val="List Table 6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Liberation Sans" w:hAnsi="Liberation Sans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Liberation Sans" w:hAnsi="Liberation Sans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18">
    <w:name w:val="List Table 7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Liberation Sans" w:hAnsi="Liberation Sans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Liberation Sans" w:hAnsi="Liberation Sans"/>
        <w:color w:val="4a4a4a" w:themeColor="text1" w:themeTint="80" w:themeShade="95"/>
        <w:sz w:val="22"/>
      </w:rPr>
    </w:tblStylePr>
    <w:tblStylePr w:type="firstCol">
      <w:rPr>
        <w:rFonts w:ascii="Liberation Sans" w:hAnsi="Liberation Sans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Liberation Sans" w:hAnsi="Liberation Sans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Liberation Sans" w:hAnsi="Liberation Sans"/>
        <w:color w:val="4a4a4a" w:themeColor="text1" w:themeTint="80" w:themeShade="95"/>
        <w:sz w:val="22"/>
      </w:rPr>
    </w:tblStylePr>
  </w:style>
  <w:style w:type="table" w:styleId="819">
    <w:name w:val="List Table 7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Liberation Sans" w:hAnsi="Liberation Sans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Liberation Sans" w:hAnsi="Liberation Sans"/>
        <w:color w:val="2a4b71" w:themeColor="accent1" w:themeShade="95"/>
        <w:sz w:val="22"/>
      </w:rPr>
    </w:tblStylePr>
    <w:tblStylePr w:type="firstCol">
      <w:rPr>
        <w:rFonts w:ascii="Liberation Sans" w:hAnsi="Liberation Sans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Liberation Sans" w:hAnsi="Liberation Sans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Liberation Sans" w:hAnsi="Liberation Sans"/>
        <w:color w:val="2a4b71" w:themeColor="accent1" w:themeShade="95"/>
        <w:sz w:val="22"/>
      </w:rPr>
    </w:tblStylePr>
  </w:style>
  <w:style w:type="table" w:styleId="820">
    <w:name w:val="List Table 7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Liberation Sans" w:hAnsi="Liberation Sans"/>
        <w:color w:val="9c3a37" w:themeColor="accent2" w:themeTint="97" w:themeShade="95"/>
        <w:sz w:val="22"/>
      </w:rPr>
    </w:tblStylePr>
    <w:tblStylePr w:type="firstCol">
      <w:rPr>
        <w:rFonts w:ascii="Liberation Sans" w:hAnsi="Liberation Sans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Liberation Sans" w:hAnsi="Liberation Sans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Liberation Sans" w:hAnsi="Liberation Sans"/>
        <w:color w:val="9c3a37" w:themeColor="accent2" w:themeTint="97" w:themeShade="95"/>
        <w:sz w:val="22"/>
      </w:rPr>
    </w:tblStylePr>
  </w:style>
  <w:style w:type="table" w:styleId="821">
    <w:name w:val="List Table 7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Liberation Sans" w:hAnsi="Liberation Sans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Liberation Sans" w:hAnsi="Liberation Sans"/>
        <w:color w:val="7c983f" w:themeColor="accent3" w:themeTint="98" w:themeShade="95"/>
        <w:sz w:val="22"/>
      </w:rPr>
    </w:tblStylePr>
    <w:tblStylePr w:type="firstCol">
      <w:rPr>
        <w:rFonts w:ascii="Liberation Sans" w:hAnsi="Liberation Sans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Liberation Sans" w:hAnsi="Liberation Sans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Liberation Sans" w:hAnsi="Liberation Sans"/>
        <w:color w:val="7c983f" w:themeColor="accent3" w:themeTint="98" w:themeShade="95"/>
        <w:sz w:val="22"/>
      </w:rPr>
    </w:tblStylePr>
  </w:style>
  <w:style w:type="table" w:styleId="822">
    <w:name w:val="List Table 7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Liberation Sans" w:hAnsi="Liberation Sans"/>
        <w:color w:val="664f82" w:themeColor="accent4" w:themeTint="9A" w:themeShade="95"/>
        <w:sz w:val="22"/>
      </w:rPr>
    </w:tblStylePr>
    <w:tblStylePr w:type="firstCol">
      <w:rPr>
        <w:rFonts w:ascii="Liberation Sans" w:hAnsi="Liberation Sans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Liberation Sans" w:hAnsi="Liberation Sans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Liberation Sans" w:hAnsi="Liberation Sans"/>
        <w:color w:val="664f82" w:themeColor="accent4" w:themeTint="9A" w:themeShade="95"/>
        <w:sz w:val="22"/>
      </w:rPr>
    </w:tblStylePr>
  </w:style>
  <w:style w:type="table" w:styleId="823">
    <w:name w:val="List Table 7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Liberation Sans" w:hAnsi="Liberation Sans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Liberation Sans" w:hAnsi="Liberation Sans"/>
        <w:color w:val="338aa0" w:themeColor="accent5" w:themeTint="9A" w:themeShade="95"/>
        <w:sz w:val="22"/>
      </w:rPr>
    </w:tblStylePr>
    <w:tblStylePr w:type="firstCol">
      <w:rPr>
        <w:rFonts w:ascii="Liberation Sans" w:hAnsi="Liberation Sans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Liberation Sans" w:hAnsi="Liberation Sans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Liberation Sans" w:hAnsi="Liberation Sans"/>
        <w:color w:val="338aa0" w:themeColor="accent5" w:themeTint="9A" w:themeShade="95"/>
        <w:sz w:val="22"/>
      </w:rPr>
    </w:tblStylePr>
  </w:style>
  <w:style w:type="table" w:styleId="824">
    <w:name w:val="List Table 7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Liberation Sans" w:hAnsi="Liberation Sans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Liberation Sans" w:hAnsi="Liberation Sans"/>
        <w:color w:val="d9680c" w:themeColor="accent6" w:themeTint="98" w:themeShade="95"/>
        <w:sz w:val="22"/>
      </w:rPr>
    </w:tblStylePr>
    <w:tblStylePr w:type="firstCol">
      <w:rPr>
        <w:rFonts w:ascii="Liberation Sans" w:hAnsi="Liberation Sans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Liberation Sans" w:hAnsi="Liberation Sans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Liberation Sans" w:hAnsi="Liberation Sans"/>
        <w:color w:val="d9680c" w:themeColor="accent6" w:themeTint="98" w:themeShade="95"/>
        <w:sz w:val="22"/>
      </w:rPr>
    </w:tblStylePr>
  </w:style>
  <w:style w:type="table" w:styleId="825">
    <w:name w:val="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26">
    <w:name w:val="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27">
    <w:name w:val="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28">
    <w:name w:val="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29">
    <w:name w:val="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30">
    <w:name w:val="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31">
    <w:name w:val="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32">
    <w:name w:val="Bordered &amp; 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33">
    <w:name w:val="Bordered &amp; 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34">
    <w:name w:val="Bordered &amp; 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35">
    <w:name w:val="Bordered &amp; 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36">
    <w:name w:val="Bordered &amp; 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37">
    <w:name w:val="Bordered &amp; 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38">
    <w:name w:val="Bordered &amp; 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39">
    <w:name w:val="Bordered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40">
    <w:name w:val="Bordered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41">
    <w:name w:val="Bordered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42">
    <w:name w:val="Bordered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43">
    <w:name w:val="Bordered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44">
    <w:name w:val="Bordered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45">
    <w:name w:val="Bordered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46">
    <w:name w:val="Hyperlink"/>
    <w:uiPriority w:val="99"/>
    <w:unhideWhenUsed/>
    <w:rPr>
      <w:color w:val="0000ff" w:themeColor="hyperlink"/>
      <w:u w:val="single"/>
    </w:rPr>
  </w:style>
  <w:style w:type="paragraph" w:styleId="847">
    <w:name w:val="footnote text"/>
    <w:basedOn w:val="864"/>
    <w:link w:val="848"/>
    <w:uiPriority w:val="99"/>
    <w:semiHidden/>
    <w:unhideWhenUsed/>
    <w:pPr>
      <w:spacing w:after="40" w:line="240" w:lineRule="auto"/>
    </w:pPr>
    <w:rPr>
      <w:sz w:val="18"/>
    </w:rPr>
  </w:style>
  <w:style w:type="character" w:styleId="848">
    <w:name w:val="Footnote Text Char"/>
    <w:link w:val="847"/>
    <w:uiPriority w:val="99"/>
    <w:rPr>
      <w:sz w:val="18"/>
    </w:rPr>
  </w:style>
  <w:style w:type="character" w:styleId="849">
    <w:name w:val="footnote reference"/>
    <w:uiPriority w:val="99"/>
    <w:unhideWhenUsed/>
    <w:rPr>
      <w:vertAlign w:val="superscript"/>
    </w:rPr>
  </w:style>
  <w:style w:type="paragraph" w:styleId="850">
    <w:name w:val="endnote text"/>
    <w:basedOn w:val="864"/>
    <w:link w:val="851"/>
    <w:uiPriority w:val="99"/>
    <w:semiHidden/>
    <w:unhideWhenUsed/>
    <w:pPr>
      <w:spacing w:after="0" w:line="240" w:lineRule="auto"/>
    </w:pPr>
    <w:rPr>
      <w:sz w:val="20"/>
    </w:rPr>
  </w:style>
  <w:style w:type="character" w:styleId="851">
    <w:name w:val="Endnote Text Char"/>
    <w:link w:val="850"/>
    <w:uiPriority w:val="99"/>
    <w:rPr>
      <w:sz w:val="20"/>
    </w:rPr>
  </w:style>
  <w:style w:type="character" w:styleId="852">
    <w:name w:val="endnote reference"/>
    <w:uiPriority w:val="99"/>
    <w:semiHidden/>
    <w:unhideWhenUsed/>
    <w:rPr>
      <w:vertAlign w:val="superscript"/>
    </w:rPr>
  </w:style>
  <w:style w:type="paragraph" w:styleId="853">
    <w:name w:val="toc 1"/>
    <w:basedOn w:val="864"/>
    <w:next w:val="864"/>
    <w:uiPriority w:val="39"/>
    <w:unhideWhenUsed/>
    <w:pPr>
      <w:ind w:left="0" w:right="0" w:firstLine="0"/>
      <w:spacing w:after="57"/>
    </w:pPr>
  </w:style>
  <w:style w:type="paragraph" w:styleId="854">
    <w:name w:val="toc 2"/>
    <w:basedOn w:val="864"/>
    <w:next w:val="864"/>
    <w:uiPriority w:val="39"/>
    <w:unhideWhenUsed/>
    <w:pPr>
      <w:ind w:left="283" w:right="0" w:firstLine="0"/>
      <w:spacing w:after="57"/>
    </w:pPr>
  </w:style>
  <w:style w:type="paragraph" w:styleId="855">
    <w:name w:val="toc 3"/>
    <w:basedOn w:val="864"/>
    <w:next w:val="864"/>
    <w:uiPriority w:val="39"/>
    <w:unhideWhenUsed/>
    <w:pPr>
      <w:ind w:left="567" w:right="0" w:firstLine="0"/>
      <w:spacing w:after="57"/>
    </w:pPr>
  </w:style>
  <w:style w:type="paragraph" w:styleId="856">
    <w:name w:val="toc 4"/>
    <w:basedOn w:val="864"/>
    <w:next w:val="864"/>
    <w:uiPriority w:val="39"/>
    <w:unhideWhenUsed/>
    <w:pPr>
      <w:ind w:left="850" w:right="0" w:firstLine="0"/>
      <w:spacing w:after="57"/>
    </w:pPr>
  </w:style>
  <w:style w:type="paragraph" w:styleId="857">
    <w:name w:val="toc 5"/>
    <w:basedOn w:val="864"/>
    <w:next w:val="864"/>
    <w:uiPriority w:val="39"/>
    <w:unhideWhenUsed/>
    <w:pPr>
      <w:ind w:left="1134" w:right="0" w:firstLine="0"/>
      <w:spacing w:after="57"/>
    </w:pPr>
  </w:style>
  <w:style w:type="paragraph" w:styleId="858">
    <w:name w:val="toc 6"/>
    <w:basedOn w:val="864"/>
    <w:next w:val="864"/>
    <w:uiPriority w:val="39"/>
    <w:unhideWhenUsed/>
    <w:pPr>
      <w:ind w:left="1417" w:right="0" w:firstLine="0"/>
      <w:spacing w:after="57"/>
    </w:pPr>
  </w:style>
  <w:style w:type="paragraph" w:styleId="859">
    <w:name w:val="toc 7"/>
    <w:basedOn w:val="864"/>
    <w:next w:val="864"/>
    <w:uiPriority w:val="39"/>
    <w:unhideWhenUsed/>
    <w:pPr>
      <w:ind w:left="1701" w:right="0" w:firstLine="0"/>
      <w:spacing w:after="57"/>
    </w:pPr>
  </w:style>
  <w:style w:type="paragraph" w:styleId="860">
    <w:name w:val="toc 8"/>
    <w:basedOn w:val="864"/>
    <w:next w:val="864"/>
    <w:uiPriority w:val="39"/>
    <w:unhideWhenUsed/>
    <w:pPr>
      <w:ind w:left="1984" w:right="0" w:firstLine="0"/>
      <w:spacing w:after="57"/>
    </w:pPr>
  </w:style>
  <w:style w:type="paragraph" w:styleId="861">
    <w:name w:val="toc 9"/>
    <w:basedOn w:val="864"/>
    <w:next w:val="864"/>
    <w:uiPriority w:val="39"/>
    <w:unhideWhenUsed/>
    <w:pPr>
      <w:ind w:left="2268" w:right="0" w:firstLine="0"/>
      <w:spacing w:after="57"/>
    </w:pPr>
  </w:style>
  <w:style w:type="paragraph" w:styleId="862">
    <w:name w:val="TOC Heading"/>
    <w:uiPriority w:val="39"/>
    <w:unhideWhenUsed/>
  </w:style>
  <w:style w:type="paragraph" w:styleId="863">
    <w:name w:val="table of figures"/>
    <w:basedOn w:val="864"/>
    <w:next w:val="864"/>
    <w:uiPriority w:val="99"/>
    <w:unhideWhenUsed/>
    <w:pPr>
      <w:spacing w:after="0" w:afterAutospacing="0"/>
    </w:pPr>
  </w:style>
  <w:style w:type="paragraph" w:styleId="864" w:default="1">
    <w:name w:val="Normal"/>
    <w:next w:val="864"/>
    <w:link w:val="864"/>
    <w:qFormat/>
    <w:rPr>
      <w:lang w:val="ru-RU" w:eastAsia="ru-RU" w:bidi="ar-SA"/>
    </w:rPr>
  </w:style>
  <w:style w:type="paragraph" w:styleId="865">
    <w:name w:val="Заголовок 1"/>
    <w:basedOn w:val="864"/>
    <w:next w:val="864"/>
    <w:link w:val="870"/>
    <w:qFormat/>
    <w:pPr>
      <w:jc w:val="center"/>
      <w:keepNext/>
      <w:outlineLvl w:val="0"/>
    </w:pPr>
    <w:rPr>
      <w:b/>
      <w:sz w:val="28"/>
    </w:rPr>
  </w:style>
  <w:style w:type="paragraph" w:styleId="866">
    <w:name w:val="Заголовок 2"/>
    <w:basedOn w:val="864"/>
    <w:next w:val="864"/>
    <w:link w:val="871"/>
    <w:qFormat/>
    <w:pPr>
      <w:jc w:val="center"/>
      <w:keepNext/>
      <w:outlineLvl w:val="1"/>
    </w:pPr>
    <w:rPr>
      <w:b/>
      <w:sz w:val="24"/>
    </w:rPr>
  </w:style>
  <w:style w:type="paragraph" w:styleId="867">
    <w:name w:val="Заголовок 3"/>
    <w:basedOn w:val="864"/>
    <w:next w:val="864"/>
    <w:link w:val="872"/>
    <w:qFormat/>
    <w:pPr>
      <w:jc w:val="center"/>
      <w:keepNext/>
      <w:outlineLvl w:val="2"/>
    </w:pPr>
    <w:rPr>
      <w:sz w:val="28"/>
    </w:rPr>
  </w:style>
  <w:style w:type="character" w:styleId="868">
    <w:name w:val="Основной шрифт абзаца"/>
    <w:next w:val="868"/>
    <w:link w:val="864"/>
    <w:semiHidden/>
  </w:style>
  <w:style w:type="table" w:styleId="869">
    <w:name w:val="Обычная таблица"/>
    <w:next w:val="869"/>
    <w:link w:val="864"/>
    <w:semiHidden/>
    <w:tblPr/>
  </w:style>
  <w:style w:type="character" w:styleId="870">
    <w:name w:val=" Знак Знак4"/>
    <w:basedOn w:val="868"/>
    <w:next w:val="870"/>
    <w:link w:val="865"/>
    <w:rPr>
      <w:b/>
      <w:sz w:val="28"/>
    </w:rPr>
  </w:style>
  <w:style w:type="character" w:styleId="871">
    <w:name w:val=" Знак Знак3"/>
    <w:basedOn w:val="868"/>
    <w:next w:val="871"/>
    <w:link w:val="866"/>
    <w:rPr>
      <w:b/>
      <w:sz w:val="24"/>
    </w:rPr>
  </w:style>
  <w:style w:type="character" w:styleId="872">
    <w:name w:val=" Знак Знак2"/>
    <w:basedOn w:val="868"/>
    <w:next w:val="872"/>
    <w:link w:val="867"/>
    <w:rPr>
      <w:sz w:val="28"/>
    </w:rPr>
  </w:style>
  <w:style w:type="character" w:styleId="873">
    <w:name w:val="Гиперссылка"/>
    <w:basedOn w:val="868"/>
    <w:next w:val="873"/>
    <w:link w:val="864"/>
    <w:rPr>
      <w:color w:val="0000ff"/>
      <w:u w:val="single"/>
    </w:rPr>
  </w:style>
  <w:style w:type="character" w:styleId="874">
    <w:name w:val="Номер страницы"/>
    <w:basedOn w:val="868"/>
    <w:next w:val="874"/>
    <w:link w:val="864"/>
  </w:style>
  <w:style w:type="paragraph" w:styleId="875">
    <w:name w:val="Текст выноски"/>
    <w:basedOn w:val="864"/>
    <w:next w:val="875"/>
    <w:link w:val="864"/>
    <w:semiHidden/>
    <w:rPr>
      <w:rFonts w:ascii="Tahoma" w:hAnsi="Tahoma" w:cs="Tahoma"/>
      <w:sz w:val="16"/>
      <w:szCs w:val="16"/>
    </w:rPr>
  </w:style>
  <w:style w:type="paragraph" w:styleId="876">
    <w:name w:val="Основной текст с отступом 3"/>
    <w:basedOn w:val="864"/>
    <w:next w:val="876"/>
    <w:link w:val="877"/>
    <w:pPr>
      <w:jc w:val="center"/>
    </w:pPr>
    <w:rPr>
      <w:sz w:val="24"/>
    </w:rPr>
  </w:style>
  <w:style w:type="character" w:styleId="877">
    <w:name w:val=" Знак Знак"/>
    <w:basedOn w:val="868"/>
    <w:next w:val="877"/>
    <w:link w:val="876"/>
    <w:rPr>
      <w:sz w:val="24"/>
    </w:rPr>
  </w:style>
  <w:style w:type="paragraph" w:styleId="878">
    <w:name w:val="Верхний колонтитул"/>
    <w:basedOn w:val="864"/>
    <w:next w:val="878"/>
    <w:link w:val="879"/>
    <w:uiPriority w:val="99"/>
    <w:pPr>
      <w:jc w:val="both"/>
      <w:tabs>
        <w:tab w:val="center" w:pos="4536" w:leader="none"/>
        <w:tab w:val="right" w:pos="9072" w:leader="none"/>
      </w:tabs>
    </w:pPr>
    <w:rPr>
      <w:sz w:val="24"/>
    </w:rPr>
  </w:style>
  <w:style w:type="character" w:styleId="879">
    <w:name w:val=" Знак Знак1"/>
    <w:basedOn w:val="868"/>
    <w:next w:val="879"/>
    <w:link w:val="878"/>
    <w:uiPriority w:val="99"/>
    <w:rPr>
      <w:sz w:val="24"/>
    </w:rPr>
  </w:style>
  <w:style w:type="paragraph" w:styleId="880">
    <w:name w:val="Основной текст с отступом"/>
    <w:basedOn w:val="864"/>
    <w:next w:val="880"/>
    <w:link w:val="864"/>
    <w:pPr>
      <w:ind w:left="283"/>
      <w:spacing w:after="120"/>
    </w:pPr>
  </w:style>
  <w:style w:type="paragraph" w:styleId="881">
    <w:name w:val="Нижний колонтитул"/>
    <w:basedOn w:val="864"/>
    <w:next w:val="881"/>
    <w:link w:val="864"/>
    <w:pPr>
      <w:jc w:val="both"/>
      <w:tabs>
        <w:tab w:val="center" w:pos="4536" w:leader="none"/>
        <w:tab w:val="right" w:pos="9072" w:leader="none"/>
      </w:tabs>
    </w:pPr>
    <w:rPr>
      <w:sz w:val="24"/>
    </w:rPr>
  </w:style>
  <w:style w:type="table" w:styleId="882">
    <w:name w:val="Сетка таблицы"/>
    <w:basedOn w:val="869"/>
    <w:next w:val="882"/>
    <w:link w:val="864"/>
    <w:pPr>
      <w:jc w:val="both"/>
      <w:widowControl w:val="off"/>
    </w:pPr>
    <w:tblPr/>
  </w:style>
  <w:style w:type="paragraph" w:styleId="883">
    <w:name w:val=" Знак Знак1 Знак Знак Знак Знак Знак Знак Знак"/>
    <w:basedOn w:val="864"/>
    <w:next w:val="883"/>
    <w:link w:val="864"/>
    <w:pPr>
      <w:spacing w:after="160" w:line="240" w:lineRule="exact"/>
    </w:pPr>
    <w:rPr>
      <w:rFonts w:ascii="Verdana" w:hAnsi="Verdana"/>
      <w:lang w:val="en-US" w:eastAsia="en-US"/>
    </w:rPr>
  </w:style>
  <w:style w:type="character" w:styleId="884" w:default="1">
    <w:name w:val="Default Paragraph Font"/>
    <w:uiPriority w:val="1"/>
    <w:semiHidden/>
    <w:unhideWhenUsed/>
  </w:style>
  <w:style w:type="numbering" w:styleId="885" w:default="1">
    <w:name w:val="No List"/>
    <w:uiPriority w:val="99"/>
    <w:semiHidden/>
    <w:unhideWhenUsed/>
  </w:style>
  <w:style w:type="table" w:styleId="886" w:default="1">
    <w:name w:val="Normal Table"/>
    <w:uiPriority w:val="99"/>
    <w:semiHidden/>
    <w:unhideWhenUsed/>
    <w:tblPr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header" Target="header1.xml" /><Relationship Id="rId9" Type="http://schemas.openxmlformats.org/officeDocument/2006/relationships/footer" Target="footer1.xml" /><Relationship Id="rId10" Type="http://schemas.openxmlformats.org/officeDocument/2006/relationships/image" Target="media/image1.jpg"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Liberation Sans"/>
        <a:ea typeface="Liberation Sans"/>
        <a:cs typeface="Liberation Sans"/>
      </a:majorFont>
      <a:minorFont>
        <a:latin typeface="Liberation Sans"/>
        <a:ea typeface="Liberation Sans"/>
        <a:cs typeface="Liberation Sans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Р7-Офис/2025.3.1.923</Application>
  <Company>Abr</Company>
  <DocSecurity>0</DocSecurity>
  <ScaleCrop>false</ScaleCrop>
  <Template>Nor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creator>Taras</dc:creator>
  <cp:lastModifiedBy>Mashburo</cp:lastModifiedBy>
  <cp:revision>13</cp:revision>
  <dcterms:created xsi:type="dcterms:W3CDTF">2015-04-30T05:38:00Z</dcterms:created>
  <dcterms:modified xsi:type="dcterms:W3CDTF">2026-03-13T07:51:59Z</dcterms:modified>
</cp:coreProperties>
</file>