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47F" w:rsidRPr="00D8147D" w:rsidRDefault="00D1247F" w:rsidP="00D12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147D">
        <w:rPr>
          <w:rFonts w:ascii="Times New Roman" w:hAnsi="Times New Roman" w:cs="Times New Roman"/>
          <w:b/>
          <w:sz w:val="26"/>
          <w:szCs w:val="26"/>
        </w:rPr>
        <w:t>Порядок совершения гражданами юридически значимых действий и типичные юридические ошибки при совершении таких действий</w:t>
      </w:r>
    </w:p>
    <w:p w:rsidR="00D1247F" w:rsidRPr="00D8147D" w:rsidRDefault="00D1247F" w:rsidP="00D12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247F" w:rsidRPr="00D8147D" w:rsidRDefault="00D1247F" w:rsidP="00D12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D814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Гражданские права и обязанности 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обязанности (</w:t>
      </w:r>
      <w:hyperlink r:id="rId5" w:history="1">
        <w:r w:rsidRPr="00D8147D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п. 1 ст. 8</w:t>
        </w:r>
      </w:hyperlink>
      <w:r w:rsidRPr="00D814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9E025B" w:rsidRPr="00D814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Гражданского Кодекса Российской Федерации</w:t>
      </w:r>
      <w:r w:rsidRPr="00D814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).</w:t>
      </w:r>
    </w:p>
    <w:p w:rsidR="00D1247F" w:rsidRPr="00D8147D" w:rsidRDefault="00D1247F" w:rsidP="00D12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D814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При этом многие такие основания связаны именно с действиями граждан или юридических лиц. В </w:t>
      </w:r>
      <w:hyperlink r:id="rId6" w:history="1">
        <w:proofErr w:type="spellStart"/>
        <w:r w:rsidRPr="00D8147D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абз</w:t>
        </w:r>
        <w:proofErr w:type="spellEnd"/>
        <w:r w:rsidRPr="00D8147D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. 2 п. 1 ст. 8</w:t>
        </w:r>
      </w:hyperlink>
      <w:r w:rsidRPr="00D814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9E025B" w:rsidRPr="00D814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Гражданского Кодекса Российской Федерации</w:t>
      </w:r>
      <w:r w:rsidRPr="00D814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приведен неисчерпывающий перечень юридически значимых действий, включающий в себя:</w:t>
      </w:r>
    </w:p>
    <w:p w:rsidR="00D1247F" w:rsidRPr="00D8147D" w:rsidRDefault="00D1247F" w:rsidP="00D12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D814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договоры и иные сделки, как предусмотренные законом, так и не предусмотренные законом, но не противоречащие ему;</w:t>
      </w:r>
    </w:p>
    <w:p w:rsidR="00D1247F" w:rsidRPr="00D8147D" w:rsidRDefault="00D1247F" w:rsidP="00D12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D814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решения собраний в случаях, предусмотренных законом;</w:t>
      </w:r>
    </w:p>
    <w:p w:rsidR="00D1247F" w:rsidRPr="00D8147D" w:rsidRDefault="00D1247F" w:rsidP="00D12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D814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акты государственных органов и органов местного самоуправления, которые предусмотрены з</w:t>
      </w:r>
      <w:bookmarkStart w:id="0" w:name="_GoBack"/>
      <w:bookmarkEnd w:id="0"/>
      <w:r w:rsidRPr="00D814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аконом в качестве основания возникновения гражданских прав и обязанностей;</w:t>
      </w:r>
    </w:p>
    <w:p w:rsidR="00D1247F" w:rsidRPr="00D8147D" w:rsidRDefault="00D1247F" w:rsidP="00D12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D814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судебные решения, установившие гражданские права и обязанности;</w:t>
      </w:r>
    </w:p>
    <w:p w:rsidR="00D1247F" w:rsidRPr="00D8147D" w:rsidRDefault="00D1247F" w:rsidP="00D12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D814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приобретение имущества по основаниям, допускаемым законом;</w:t>
      </w:r>
    </w:p>
    <w:p w:rsidR="00D1247F" w:rsidRPr="00D8147D" w:rsidRDefault="00D1247F" w:rsidP="00D12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D814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создание произведений науки, литературы, искусства, изобретений и иных результатов интеллектуальной деятельности;</w:t>
      </w:r>
    </w:p>
    <w:p w:rsidR="00D1247F" w:rsidRPr="00D8147D" w:rsidRDefault="00D1247F" w:rsidP="00D12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D814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причинение вреда другому лицу;</w:t>
      </w:r>
    </w:p>
    <w:p w:rsidR="00D1247F" w:rsidRPr="00D8147D" w:rsidRDefault="00D1247F" w:rsidP="00D12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D814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получение неосновательного обогащения;</w:t>
      </w:r>
    </w:p>
    <w:p w:rsidR="00D1247F" w:rsidRPr="00D8147D" w:rsidRDefault="00D1247F" w:rsidP="00D12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D814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а также иные действия граждан и юридических лиц.</w:t>
      </w:r>
    </w:p>
    <w:p w:rsidR="00D1247F" w:rsidRPr="00D8147D" w:rsidRDefault="00D1247F" w:rsidP="00D12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D814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То есть совершение какого-либо конкретного действия гражданином или юридическим лицом может повлечь за собой возникновение гражданских прав и обязанностей.</w:t>
      </w:r>
    </w:p>
    <w:p w:rsidR="00D1247F" w:rsidRPr="00D8147D" w:rsidRDefault="00D1247F" w:rsidP="00D12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D814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Однако по смыслу названной нормы далеко не каждое действие порождает права и обязанности, а лишь то, последствия совершения которого влекут возникновение прав и обязанностей в соответствии с законом или общими началами и смыслом гражданского законодательства.</w:t>
      </w:r>
    </w:p>
    <w:p w:rsidR="00D1247F" w:rsidRPr="00D8147D" w:rsidRDefault="00D1247F" w:rsidP="00D12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D814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Например, к таким действиям можно отнести письменные и устные обращения граждан в органы местного самоуправления. Порядок указанного взаимодействия, в том числе совершения гражданами юридически значимых действий, определяется Федеральным законом от 2 мая 2006 года № 59-ФЗ «О порядке рассмотрения обращений граждан Российской Федерации».</w:t>
      </w:r>
    </w:p>
    <w:p w:rsidR="00D1247F" w:rsidRPr="00D8147D" w:rsidRDefault="00D1247F" w:rsidP="00D12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D814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Типичными юридическими ошибками при совершении гражданами </w:t>
      </w:r>
      <w:r w:rsidR="009E025B" w:rsidRPr="00D814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таких </w:t>
      </w:r>
      <w:r w:rsidRPr="00D814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юридически значимых действий являются:</w:t>
      </w:r>
    </w:p>
    <w:p w:rsidR="00D1247F" w:rsidRPr="00D8147D" w:rsidRDefault="00D1247F" w:rsidP="009E025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14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отсутствие</w:t>
      </w:r>
      <w:proofErr w:type="gramEnd"/>
      <w:r w:rsidRPr="00D814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в обращении </w:t>
      </w:r>
      <w:r w:rsidR="009E025B" w:rsidRPr="00D814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фамилия гражданина, направившего </w:t>
      </w:r>
      <w:r w:rsidR="009E025B" w:rsidRPr="00D8147D">
        <w:rPr>
          <w:rFonts w:ascii="Times New Roman" w:hAnsi="Times New Roman" w:cs="Times New Roman"/>
          <w:sz w:val="26"/>
          <w:szCs w:val="26"/>
        </w:rPr>
        <w:t>обращение, или почтовый адрес, по которому должен быть направлен ответ</w:t>
      </w:r>
      <w:r w:rsidRPr="00D8147D">
        <w:rPr>
          <w:rFonts w:ascii="Times New Roman" w:hAnsi="Times New Roman" w:cs="Times New Roman"/>
          <w:bCs/>
          <w:sz w:val="26"/>
          <w:szCs w:val="26"/>
        </w:rPr>
        <w:t>;</w:t>
      </w:r>
    </w:p>
    <w:p w:rsidR="00D1247F" w:rsidRPr="00D8147D" w:rsidRDefault="00D1247F" w:rsidP="00D1247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D8147D">
        <w:rPr>
          <w:rFonts w:ascii="Times New Roman" w:hAnsi="Times New Roman" w:cs="Times New Roman"/>
          <w:bCs/>
          <w:sz w:val="26"/>
          <w:szCs w:val="26"/>
        </w:rPr>
        <w:t>повторное</w:t>
      </w:r>
      <w:proofErr w:type="gramEnd"/>
      <w:r w:rsidRPr="00D8147D">
        <w:rPr>
          <w:rFonts w:ascii="Times New Roman" w:hAnsi="Times New Roman" w:cs="Times New Roman"/>
          <w:bCs/>
          <w:sz w:val="26"/>
          <w:szCs w:val="26"/>
        </w:rPr>
        <w:t xml:space="preserve"> письменное обращение гражданина по вопросу, на который ему давался письменный ответ по существу поставленных в обращении вопросов и при этом отсутствуют новые доводы и обстоятельства;</w:t>
      </w:r>
    </w:p>
    <w:p w:rsidR="00D1247F" w:rsidRPr="00D8147D" w:rsidRDefault="00D1247F" w:rsidP="00D1247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D8147D">
        <w:rPr>
          <w:rFonts w:ascii="Times New Roman" w:hAnsi="Times New Roman" w:cs="Times New Roman"/>
          <w:bCs/>
          <w:sz w:val="26"/>
          <w:szCs w:val="26"/>
        </w:rPr>
        <w:t>вопросы</w:t>
      </w:r>
      <w:proofErr w:type="gramEnd"/>
      <w:r w:rsidRPr="00D8147D">
        <w:rPr>
          <w:rFonts w:ascii="Times New Roman" w:hAnsi="Times New Roman" w:cs="Times New Roman"/>
          <w:bCs/>
          <w:sz w:val="26"/>
          <w:szCs w:val="26"/>
        </w:rPr>
        <w:t>, изложенные в обращении, не входят в компетенцию данных органов местного самоуправления</w:t>
      </w:r>
      <w:r w:rsidR="009E025B" w:rsidRPr="00D8147D">
        <w:rPr>
          <w:rFonts w:ascii="Times New Roman" w:hAnsi="Times New Roman" w:cs="Times New Roman"/>
          <w:bCs/>
          <w:sz w:val="26"/>
          <w:szCs w:val="26"/>
        </w:rPr>
        <w:t>.</w:t>
      </w:r>
    </w:p>
    <w:p w:rsidR="00D1247F" w:rsidRPr="00D8147D" w:rsidRDefault="00D1247F" w:rsidP="00D12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A7E" w:rsidRPr="00D8147D" w:rsidRDefault="00572A7E">
      <w:pPr>
        <w:rPr>
          <w:sz w:val="26"/>
          <w:szCs w:val="26"/>
        </w:rPr>
      </w:pPr>
    </w:p>
    <w:sectPr w:rsidR="00572A7E" w:rsidRPr="00D8147D" w:rsidSect="00F0200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772D1"/>
    <w:multiLevelType w:val="hybridMultilevel"/>
    <w:tmpl w:val="39D8A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276A50"/>
    <w:multiLevelType w:val="hybridMultilevel"/>
    <w:tmpl w:val="8A960212"/>
    <w:lvl w:ilvl="0" w:tplc="C316C1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37"/>
    <w:rsid w:val="00262D37"/>
    <w:rsid w:val="00572A7E"/>
    <w:rsid w:val="009E025B"/>
    <w:rsid w:val="00D1247F"/>
    <w:rsid w:val="00D8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60608-215E-416C-850B-B23E5EF3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6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1848&amp;dst=100049" TargetMode="External"/><Relationship Id="rId5" Type="http://schemas.openxmlformats.org/officeDocument/2006/relationships/hyperlink" Target="https://login.consultant.ru/link/?req=doc&amp;base=LAW&amp;n=471848&amp;dst=1000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Бочкарева Дарья Владимировна</dc:creator>
  <cp:keywords/>
  <dc:description/>
  <cp:lastModifiedBy>Бочкарева Дарья Владимировна</cp:lastModifiedBy>
  <cp:revision>3</cp:revision>
  <dcterms:created xsi:type="dcterms:W3CDTF">2024-06-21T09:15:00Z</dcterms:created>
  <dcterms:modified xsi:type="dcterms:W3CDTF">2024-06-21T11:07:00Z</dcterms:modified>
</cp:coreProperties>
</file>