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FC" w:rsidRPr="008B70FC" w:rsidRDefault="008B70FC" w:rsidP="008B70F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B70FC">
        <w:rPr>
          <w:rFonts w:ascii="Times New Roman" w:hAnsi="Times New Roman" w:cs="Times New Roman"/>
          <w:b/>
          <w:sz w:val="24"/>
          <w:szCs w:val="24"/>
        </w:rPr>
        <w:t xml:space="preserve">Сообщаем, </w:t>
      </w:r>
    </w:p>
    <w:p w:rsidR="00A30B32" w:rsidRDefault="008B70FC" w:rsidP="008B7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B32">
        <w:rPr>
          <w:rFonts w:ascii="Times New Roman" w:hAnsi="Times New Roman" w:cs="Times New Roman"/>
          <w:sz w:val="24"/>
          <w:szCs w:val="24"/>
        </w:rPr>
        <w:t xml:space="preserve">что в связи с принимаемыми мерами по снижению рисков распространения новой </w:t>
      </w:r>
      <w:proofErr w:type="spellStart"/>
      <w:r w:rsidRPr="00A30B3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30B32">
        <w:rPr>
          <w:rFonts w:ascii="Times New Roman" w:hAnsi="Times New Roman" w:cs="Times New Roman"/>
          <w:sz w:val="24"/>
          <w:szCs w:val="24"/>
        </w:rPr>
        <w:t xml:space="preserve"> инфекции (2019-nCoV), в соответствии с постановлением губернатора ХМАО-Югры № 20 от 18.03.2020</w:t>
      </w:r>
      <w:r w:rsidR="00A30B32">
        <w:rPr>
          <w:rFonts w:ascii="Times New Roman" w:hAnsi="Times New Roman" w:cs="Times New Roman"/>
          <w:sz w:val="24"/>
          <w:szCs w:val="24"/>
        </w:rPr>
        <w:t xml:space="preserve"> </w:t>
      </w:r>
      <w:r w:rsidRPr="00A30B32">
        <w:rPr>
          <w:rFonts w:ascii="Times New Roman" w:hAnsi="Times New Roman" w:cs="Times New Roman"/>
          <w:sz w:val="24"/>
          <w:szCs w:val="24"/>
        </w:rPr>
        <w:t>г</w:t>
      </w:r>
      <w:r w:rsidR="00A30B32">
        <w:rPr>
          <w:rFonts w:ascii="Times New Roman" w:hAnsi="Times New Roman" w:cs="Times New Roman"/>
          <w:sz w:val="24"/>
          <w:szCs w:val="24"/>
        </w:rPr>
        <w:t>ода</w:t>
      </w:r>
      <w:r w:rsidRPr="00A30B32">
        <w:rPr>
          <w:rFonts w:ascii="Times New Roman" w:hAnsi="Times New Roman" w:cs="Times New Roman"/>
          <w:sz w:val="24"/>
          <w:szCs w:val="24"/>
        </w:rPr>
        <w:t xml:space="preserve"> «О введении режима повышенной готовности </w:t>
      </w:r>
      <w:proofErr w:type="gramStart"/>
      <w:r w:rsidRPr="00A30B3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30B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0B32">
        <w:rPr>
          <w:rFonts w:ascii="Times New Roman" w:hAnsi="Times New Roman" w:cs="Times New Roman"/>
          <w:sz w:val="24"/>
          <w:szCs w:val="24"/>
        </w:rPr>
        <w:t>Ханты</w:t>
      </w:r>
      <w:r w:rsidR="00A30B32">
        <w:rPr>
          <w:rFonts w:ascii="Times New Roman" w:hAnsi="Times New Roman" w:cs="Times New Roman"/>
          <w:sz w:val="24"/>
          <w:szCs w:val="24"/>
        </w:rPr>
        <w:t>-</w:t>
      </w:r>
      <w:r w:rsidRPr="00A30B32">
        <w:rPr>
          <w:rFonts w:ascii="Times New Roman" w:hAnsi="Times New Roman" w:cs="Times New Roman"/>
          <w:sz w:val="24"/>
          <w:szCs w:val="24"/>
        </w:rPr>
        <w:t>Мансийском</w:t>
      </w:r>
      <w:proofErr w:type="gramEnd"/>
      <w:r w:rsidRPr="00A30B32">
        <w:rPr>
          <w:rFonts w:ascii="Times New Roman" w:hAnsi="Times New Roman" w:cs="Times New Roman"/>
          <w:sz w:val="24"/>
          <w:szCs w:val="24"/>
        </w:rPr>
        <w:t xml:space="preserve"> автономном округе - Югре» Югорский фонд капитального ремонта предпринимает ряд мер. </w:t>
      </w:r>
    </w:p>
    <w:p w:rsidR="00A30B32" w:rsidRDefault="008B70FC" w:rsidP="00A30B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B32">
        <w:rPr>
          <w:rFonts w:ascii="Times New Roman" w:hAnsi="Times New Roman" w:cs="Times New Roman"/>
          <w:sz w:val="24"/>
          <w:szCs w:val="24"/>
        </w:rPr>
        <w:t xml:space="preserve">В частности фонд приостанавливает </w:t>
      </w:r>
      <w:r w:rsidRPr="00A30B32">
        <w:rPr>
          <w:rFonts w:ascii="Times New Roman" w:hAnsi="Times New Roman" w:cs="Times New Roman"/>
          <w:b/>
          <w:sz w:val="24"/>
          <w:szCs w:val="24"/>
        </w:rPr>
        <w:t>проведение всех приемов граждан по личным вопросам</w:t>
      </w:r>
      <w:r w:rsidRPr="00A30B32">
        <w:rPr>
          <w:rFonts w:ascii="Times New Roman" w:hAnsi="Times New Roman" w:cs="Times New Roman"/>
          <w:sz w:val="24"/>
          <w:szCs w:val="24"/>
        </w:rPr>
        <w:t xml:space="preserve"> и «Дней фонда капремонта». </w:t>
      </w:r>
    </w:p>
    <w:p w:rsidR="008B70FC" w:rsidRPr="00A30B32" w:rsidRDefault="008B70FC" w:rsidP="00A30B3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B32">
        <w:rPr>
          <w:rFonts w:ascii="Times New Roman" w:hAnsi="Times New Roman" w:cs="Times New Roman"/>
          <w:sz w:val="24"/>
          <w:szCs w:val="24"/>
        </w:rPr>
        <w:t xml:space="preserve">Обратиться в Югорский фонд капитального ремонта собственники помещений могут </w:t>
      </w:r>
      <w:r w:rsidRPr="00A30B32">
        <w:rPr>
          <w:rFonts w:ascii="Times New Roman" w:hAnsi="Times New Roman" w:cs="Times New Roman"/>
          <w:b/>
          <w:sz w:val="24"/>
          <w:szCs w:val="24"/>
        </w:rPr>
        <w:t>дистанционно</w:t>
      </w:r>
      <w:r w:rsidRPr="00A30B32">
        <w:rPr>
          <w:rFonts w:ascii="Times New Roman" w:hAnsi="Times New Roman" w:cs="Times New Roman"/>
          <w:sz w:val="24"/>
          <w:szCs w:val="24"/>
        </w:rPr>
        <w:t>:</w:t>
      </w:r>
      <w:r w:rsidRPr="00A30B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70FC" w:rsidRDefault="008B70FC" w:rsidP="008B70F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FC">
        <w:rPr>
          <w:rFonts w:ascii="Times New Roman" w:hAnsi="Times New Roman" w:cs="Times New Roman"/>
          <w:b/>
          <w:sz w:val="24"/>
          <w:szCs w:val="24"/>
        </w:rPr>
        <w:t>по телефону горячей линии</w:t>
      </w:r>
      <w:r w:rsidR="00A30B32">
        <w:rPr>
          <w:rFonts w:ascii="Times New Roman" w:hAnsi="Times New Roman" w:cs="Times New Roman"/>
          <w:b/>
          <w:sz w:val="24"/>
          <w:szCs w:val="24"/>
        </w:rPr>
        <w:t>:</w:t>
      </w:r>
      <w:r w:rsidRPr="008B70FC">
        <w:rPr>
          <w:rFonts w:ascii="Times New Roman" w:hAnsi="Times New Roman" w:cs="Times New Roman"/>
          <w:b/>
          <w:sz w:val="24"/>
          <w:szCs w:val="24"/>
        </w:rPr>
        <w:t xml:space="preserve"> 8 800 100 21 86, </w:t>
      </w:r>
    </w:p>
    <w:p w:rsidR="008B70FC" w:rsidRPr="008B70FC" w:rsidRDefault="008B70FC" w:rsidP="008B70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0FC">
        <w:rPr>
          <w:rFonts w:ascii="Times New Roman" w:hAnsi="Times New Roman" w:cs="Times New Roman"/>
          <w:sz w:val="24"/>
          <w:szCs w:val="24"/>
        </w:rPr>
        <w:t xml:space="preserve">в понедельник с 09.00 до 18.00, </w:t>
      </w:r>
    </w:p>
    <w:p w:rsidR="008B70FC" w:rsidRPr="008B70FC" w:rsidRDefault="008B70FC" w:rsidP="008B70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0FC">
        <w:rPr>
          <w:rFonts w:ascii="Times New Roman" w:hAnsi="Times New Roman" w:cs="Times New Roman"/>
          <w:sz w:val="24"/>
          <w:szCs w:val="24"/>
        </w:rPr>
        <w:t xml:space="preserve">обед с 13.00 до 14.00, в остальные будни с 09.00 до 17.00, </w:t>
      </w:r>
    </w:p>
    <w:p w:rsidR="008B70FC" w:rsidRPr="008B70FC" w:rsidRDefault="008B70FC" w:rsidP="008B70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0FC">
        <w:rPr>
          <w:rFonts w:ascii="Times New Roman" w:hAnsi="Times New Roman" w:cs="Times New Roman"/>
          <w:sz w:val="24"/>
          <w:szCs w:val="24"/>
        </w:rPr>
        <w:t xml:space="preserve">обед с 13.00 до 14.00. </w:t>
      </w:r>
    </w:p>
    <w:p w:rsidR="008B70FC" w:rsidRPr="008B70FC" w:rsidRDefault="008B70FC" w:rsidP="008B70F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FC">
        <w:rPr>
          <w:rFonts w:ascii="Times New Roman" w:hAnsi="Times New Roman" w:cs="Times New Roman"/>
          <w:b/>
          <w:sz w:val="24"/>
          <w:szCs w:val="24"/>
        </w:rPr>
        <w:t>по электронной почте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B7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0FC">
        <w:rPr>
          <w:rFonts w:ascii="Times New Roman" w:hAnsi="Times New Roman" w:cs="Times New Roman"/>
          <w:sz w:val="24"/>
          <w:szCs w:val="24"/>
        </w:rPr>
        <w:t>info@kapremontugra.ru</w:t>
      </w:r>
      <w:r w:rsidRPr="008B70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70FC" w:rsidRPr="00A30B32" w:rsidRDefault="008B70FC" w:rsidP="008B70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0FC">
        <w:rPr>
          <w:rFonts w:ascii="Times New Roman" w:hAnsi="Times New Roman" w:cs="Times New Roman"/>
          <w:b/>
          <w:sz w:val="24"/>
          <w:szCs w:val="24"/>
        </w:rPr>
        <w:t>Почтой РФ</w:t>
      </w:r>
      <w:r w:rsidR="00A30B32">
        <w:rPr>
          <w:rFonts w:ascii="Times New Roman" w:hAnsi="Times New Roman" w:cs="Times New Roman"/>
          <w:b/>
          <w:sz w:val="24"/>
          <w:szCs w:val="24"/>
        </w:rPr>
        <w:t>:</w:t>
      </w:r>
      <w:r w:rsidRPr="008B7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0B32">
        <w:rPr>
          <w:rFonts w:ascii="Times New Roman" w:hAnsi="Times New Roman" w:cs="Times New Roman"/>
          <w:sz w:val="24"/>
          <w:szCs w:val="24"/>
        </w:rPr>
        <w:t xml:space="preserve">628011, г. Ханты-Мансийск, ул. Мира, д. 118 а </w:t>
      </w:r>
    </w:p>
    <w:p w:rsidR="008B70FC" w:rsidRPr="008B70FC" w:rsidRDefault="008B70FC" w:rsidP="008B70F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B32">
        <w:rPr>
          <w:rFonts w:ascii="Times New Roman" w:hAnsi="Times New Roman" w:cs="Times New Roman"/>
          <w:sz w:val="24"/>
          <w:szCs w:val="24"/>
        </w:rPr>
        <w:t>Также рекомендуем собственникам оплачивать взносы на капитальный ремонт</w:t>
      </w:r>
      <w:r w:rsidRPr="008B70FC">
        <w:rPr>
          <w:rFonts w:ascii="Times New Roman" w:hAnsi="Times New Roman" w:cs="Times New Roman"/>
          <w:b/>
          <w:sz w:val="24"/>
          <w:szCs w:val="24"/>
        </w:rPr>
        <w:t xml:space="preserve"> дистанционно, без комиссии: </w:t>
      </w:r>
    </w:p>
    <w:p w:rsidR="008B70FC" w:rsidRPr="008B70FC" w:rsidRDefault="008B70FC" w:rsidP="008B70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0FC">
        <w:rPr>
          <w:rFonts w:ascii="Times New Roman" w:hAnsi="Times New Roman" w:cs="Times New Roman"/>
          <w:b/>
          <w:sz w:val="24"/>
          <w:szCs w:val="24"/>
        </w:rPr>
        <w:t xml:space="preserve">через личный кабинет на </w:t>
      </w:r>
      <w:proofErr w:type="gramStart"/>
      <w:r w:rsidRPr="008B70FC">
        <w:rPr>
          <w:rFonts w:ascii="Times New Roman" w:hAnsi="Times New Roman" w:cs="Times New Roman"/>
          <w:b/>
          <w:sz w:val="24"/>
          <w:szCs w:val="24"/>
        </w:rPr>
        <w:t>сайте</w:t>
      </w:r>
      <w:proofErr w:type="gramEnd"/>
      <w:r w:rsidR="00A30B32">
        <w:rPr>
          <w:rFonts w:ascii="Times New Roman" w:hAnsi="Times New Roman" w:cs="Times New Roman"/>
          <w:b/>
          <w:sz w:val="24"/>
          <w:szCs w:val="24"/>
        </w:rPr>
        <w:t>:</w:t>
      </w:r>
      <w:r w:rsidRPr="008B7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0FC">
        <w:rPr>
          <w:rFonts w:ascii="Times New Roman" w:hAnsi="Times New Roman" w:cs="Times New Roman"/>
          <w:sz w:val="24"/>
          <w:szCs w:val="24"/>
        </w:rPr>
        <w:t xml:space="preserve">http://kapremontugra.ru </w:t>
      </w:r>
    </w:p>
    <w:p w:rsidR="008B70FC" w:rsidRPr="008B70FC" w:rsidRDefault="008B70FC" w:rsidP="008B70F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FC">
        <w:rPr>
          <w:rFonts w:ascii="Times New Roman" w:hAnsi="Times New Roman" w:cs="Times New Roman"/>
          <w:b/>
          <w:sz w:val="24"/>
          <w:szCs w:val="24"/>
        </w:rPr>
        <w:t>через мобильное приложение</w:t>
      </w:r>
      <w:r w:rsidR="00A30B32">
        <w:rPr>
          <w:rFonts w:ascii="Times New Roman" w:hAnsi="Times New Roman" w:cs="Times New Roman"/>
          <w:b/>
          <w:sz w:val="24"/>
          <w:szCs w:val="24"/>
        </w:rPr>
        <w:t>:</w:t>
      </w:r>
      <w:r w:rsidRPr="008B7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0FC">
        <w:rPr>
          <w:rFonts w:ascii="Times New Roman" w:hAnsi="Times New Roman" w:cs="Times New Roman"/>
          <w:sz w:val="24"/>
          <w:szCs w:val="24"/>
        </w:rPr>
        <w:t xml:space="preserve">ЮФКР-онлайн </w:t>
      </w:r>
    </w:p>
    <w:p w:rsidR="008B70FC" w:rsidRPr="00A30B32" w:rsidRDefault="008B70FC" w:rsidP="008B70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0FC">
        <w:rPr>
          <w:rFonts w:ascii="Times New Roman" w:hAnsi="Times New Roman" w:cs="Times New Roman"/>
          <w:b/>
          <w:sz w:val="24"/>
          <w:szCs w:val="24"/>
        </w:rPr>
        <w:t>через электронные сервисы оплаты банков</w:t>
      </w:r>
      <w:r w:rsidR="00A30B32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  <w:r w:rsidRPr="008B7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0B32">
        <w:rPr>
          <w:rFonts w:ascii="Times New Roman" w:hAnsi="Times New Roman" w:cs="Times New Roman"/>
          <w:sz w:val="24"/>
          <w:szCs w:val="24"/>
        </w:rPr>
        <w:t xml:space="preserve">«Открытие», «СНГБ», </w:t>
      </w:r>
      <w:r w:rsidR="00A30B32">
        <w:rPr>
          <w:rFonts w:ascii="Times New Roman" w:hAnsi="Times New Roman" w:cs="Times New Roman"/>
          <w:sz w:val="24"/>
          <w:szCs w:val="24"/>
        </w:rPr>
        <w:t>«</w:t>
      </w:r>
      <w:r w:rsidRPr="00A30B32">
        <w:rPr>
          <w:rFonts w:ascii="Times New Roman" w:hAnsi="Times New Roman" w:cs="Times New Roman"/>
          <w:sz w:val="24"/>
          <w:szCs w:val="24"/>
        </w:rPr>
        <w:t>Газпромбанк</w:t>
      </w:r>
      <w:r w:rsidR="00A30B32">
        <w:rPr>
          <w:rFonts w:ascii="Times New Roman" w:hAnsi="Times New Roman" w:cs="Times New Roman"/>
          <w:sz w:val="24"/>
          <w:szCs w:val="24"/>
        </w:rPr>
        <w:t>»</w:t>
      </w:r>
      <w:r w:rsidRPr="00A30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B32" w:rsidRPr="00A30B32" w:rsidRDefault="008B70FC" w:rsidP="008B70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32">
        <w:rPr>
          <w:rFonts w:ascii="Times New Roman" w:hAnsi="Times New Roman" w:cs="Times New Roman"/>
          <w:sz w:val="24"/>
          <w:szCs w:val="24"/>
        </w:rPr>
        <w:t xml:space="preserve">С комиссией можно оплатить взносы через электронные сервисы остальных банков, в том числе «Сбербанка». </w:t>
      </w:r>
    </w:p>
    <w:p w:rsidR="00B47D8B" w:rsidRPr="008B70FC" w:rsidRDefault="008B70FC" w:rsidP="008B70F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FC">
        <w:rPr>
          <w:rFonts w:ascii="Times New Roman" w:hAnsi="Times New Roman" w:cs="Times New Roman"/>
          <w:b/>
          <w:sz w:val="24"/>
          <w:szCs w:val="24"/>
        </w:rPr>
        <w:t xml:space="preserve">Кроме того, с 1 марта 2020 года приостановлено начисление пеней за несвоевременную или неполную оплату взносов на капремонт. </w:t>
      </w:r>
    </w:p>
    <w:sectPr w:rsidR="00B47D8B" w:rsidRPr="008B7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FC"/>
    <w:rsid w:val="008B70FC"/>
    <w:rsid w:val="00A30B32"/>
    <w:rsid w:val="00B47D8B"/>
    <w:rsid w:val="00B7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Борискина Галина Николаевна</cp:lastModifiedBy>
  <cp:revision>1</cp:revision>
  <dcterms:created xsi:type="dcterms:W3CDTF">2020-03-23T04:54:00Z</dcterms:created>
  <dcterms:modified xsi:type="dcterms:W3CDTF">2020-03-23T06:06:00Z</dcterms:modified>
</cp:coreProperties>
</file>