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1F" w:rsidRDefault="00EF7D02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1F" w:rsidRDefault="00A3341F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3341F" w:rsidRDefault="00EF7D02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A3341F" w:rsidRDefault="00EF7D02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A3341F" w:rsidRDefault="00A3341F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3341F" w:rsidRDefault="00365292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A3341F" w:rsidRDefault="00EF7D02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A3341F" w:rsidRDefault="00A3341F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3341F" w:rsidRDefault="00A3341F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3341F" w:rsidRDefault="00EF7D02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A3341F" w:rsidRDefault="00A3341F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A3341F" w:rsidRDefault="00A3341F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A3341F">
        <w:tc>
          <w:tcPr>
            <w:tcW w:w="4820" w:type="dxa"/>
          </w:tcPr>
          <w:p w:rsidR="00A3341F" w:rsidRDefault="00365292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6 мая </w:t>
            </w:r>
            <w:r w:rsidR="00EF7D02"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A3341F" w:rsidRDefault="00365292" w:rsidP="00365292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 </w:t>
            </w:r>
            <w:r w:rsidR="00EF7D02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19</w:t>
            </w:r>
            <w:r w:rsidR="00EF7D02"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A3341F" w:rsidRDefault="00A3341F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A3341F" w:rsidRDefault="00A3341F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A3341F" w:rsidRDefault="00EF7D02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5859D0">
        <w:t xml:space="preserve">                       от </w:t>
      </w:r>
      <w:r>
        <w:t>4 октября 2021 года № 50</w:t>
      </w:r>
    </w:p>
    <w:p w:rsidR="00A3341F" w:rsidRDefault="00A334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3341F" w:rsidRDefault="00A334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3341F" w:rsidRDefault="00EF7D0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19 части 1 статьи 14 Федерального закона от                                          6 октября 2003 года № 131-ФЗ «Об общих принципах организации местного самоуправления в Российской Федерации», Федеральным законом от 31 июля 2020 года                № 248-ФЗ «О государственном контроле (надзоре) и муниципальном контроле в Российской Федерации», 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A3341F" w:rsidRDefault="00EF7D02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«Положение о муниципальном контроле в сфере благоустройства на территории городского поселения </w:t>
      </w:r>
      <w:proofErr w:type="gramStart"/>
      <w:r>
        <w:rPr>
          <w:sz w:val="24"/>
          <w:szCs w:val="24"/>
        </w:rPr>
        <w:t>Белоярский</w:t>
      </w:r>
      <w:proofErr w:type="gramEnd"/>
      <w:r>
        <w:rPr>
          <w:sz w:val="24"/>
          <w:szCs w:val="24"/>
        </w:rPr>
        <w:t>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следующие изменения:</w:t>
      </w:r>
    </w:p>
    <w:p w:rsidR="00A3341F" w:rsidRDefault="00EF7D0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1) пункт 16 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</w:t>
      </w:r>
      <w:r>
        <w:rPr>
          <w:rFonts w:ascii="Times New Roman" w:hAnsi="Times New Roman"/>
          <w:sz w:val="20"/>
          <w:szCs w:val="24"/>
        </w:rPr>
        <w:t>;</w:t>
      </w:r>
    </w:p>
    <w:p w:rsidR="00A3341F" w:rsidRDefault="00EF7D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 28.1  изложить в следующей редакции:</w:t>
      </w:r>
    </w:p>
    <w:p w:rsidR="00A3341F" w:rsidRDefault="00EF7D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«28.1.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3341F" w:rsidRDefault="00EF7D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3341F" w:rsidRDefault="00EF7D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A3341F" w:rsidRDefault="00EF7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9" w:history="1">
        <w:r>
          <w:rPr>
            <w:rFonts w:ascii="Times New Roman" w:hAnsi="Times New Roman"/>
            <w:sz w:val="24"/>
            <w:szCs w:val="24"/>
          </w:rPr>
          <w:t>частями 6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/>
            <w:sz w:val="24"/>
            <w:szCs w:val="24"/>
          </w:rPr>
          <w:t>7 статьи 48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248-ФЗ.</w:t>
      </w:r>
    </w:p>
    <w:p w:rsidR="00A3341F" w:rsidRDefault="00EF7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Профилактический визит по инициативе контрольного органа (обязательный профилактический визит)  проводится в соответствии со статьёй 52.1 Федерального закона № 248-ФЗ.</w:t>
      </w:r>
    </w:p>
    <w:p w:rsidR="00A3341F" w:rsidRPr="005859D0" w:rsidRDefault="00EF7D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Профилактический визит по инициативе контролируемого лица проводится в соответствии со статьёй 52.2 Федерального закона № 248-ФЗ.»;</w:t>
      </w:r>
    </w:p>
    <w:p w:rsidR="00A3341F" w:rsidRDefault="00EF7D02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31 изложить в следующей редакции:</w:t>
      </w:r>
    </w:p>
    <w:p w:rsidR="00A3341F" w:rsidRDefault="00EF7D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«31.Внеплановые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11" w:history="1">
        <w:r>
          <w:rPr>
            <w:rFonts w:ascii="Times New Roman" w:hAnsi="Times New Roman"/>
            <w:sz w:val="24"/>
            <w:szCs w:val="24"/>
          </w:rPr>
          <w:t>пунктами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13" w:history="1">
        <w:r>
          <w:rPr>
            <w:rFonts w:ascii="Times New Roman" w:hAnsi="Times New Roman"/>
            <w:sz w:val="24"/>
            <w:szCs w:val="24"/>
          </w:rPr>
          <w:t>9 части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/>
            <w:sz w:val="24"/>
            <w:szCs w:val="24"/>
          </w:rPr>
          <w:t>частью 3 статьи 57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365292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 248-ФЗ.»;</w:t>
      </w:r>
    </w:p>
    <w:p w:rsidR="00A3341F" w:rsidRDefault="00EF7D0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2 пункта 45 дополнить словами «, за исключением случаев, установленных федеральным законом о виде контроля».</w:t>
      </w:r>
    </w:p>
    <w:p w:rsidR="00A3341F" w:rsidRDefault="00EF7D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«Белоярские вести. Официальный выпуск».</w:t>
      </w:r>
    </w:p>
    <w:p w:rsidR="00A3341F" w:rsidRDefault="00EF7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EC4244" w:rsidRDefault="00EC4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5292" w:rsidRDefault="00365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5292" w:rsidRDefault="00365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41F" w:rsidRDefault="00EF7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</w:t>
      </w:r>
      <w:r w:rsidR="00EC4244">
        <w:rPr>
          <w:rFonts w:ascii="Times New Roman" w:hAnsi="Times New Roman"/>
          <w:sz w:val="24"/>
          <w:szCs w:val="24"/>
        </w:rPr>
        <w:t xml:space="preserve">                             </w:t>
      </w:r>
      <w:r w:rsidR="00365292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</w:p>
    <w:p w:rsidR="00A3341F" w:rsidRDefault="00A33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292" w:rsidRDefault="00365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41F" w:rsidRDefault="00EF7D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36529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sectPr w:rsidR="00A3341F">
      <w:pgSz w:w="11906" w:h="16838"/>
      <w:pgMar w:top="851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BB" w:rsidRDefault="007D01BB">
      <w:pPr>
        <w:spacing w:line="240" w:lineRule="auto"/>
      </w:pPr>
      <w:r>
        <w:separator/>
      </w:r>
    </w:p>
  </w:endnote>
  <w:endnote w:type="continuationSeparator" w:id="0">
    <w:p w:rsidR="007D01BB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BB" w:rsidRDefault="007D01BB">
      <w:pPr>
        <w:spacing w:after="0"/>
      </w:pPr>
      <w:r>
        <w:separator/>
      </w:r>
    </w:p>
  </w:footnote>
  <w:footnote w:type="continuationSeparator" w:id="0">
    <w:p w:rsidR="007D01BB" w:rsidRDefault="007D01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69E"/>
    <w:multiLevelType w:val="singleLevel"/>
    <w:tmpl w:val="1180169E"/>
    <w:lvl w:ilvl="0">
      <w:start w:val="3"/>
      <w:numFmt w:val="decimal"/>
      <w:suff w:val="space"/>
      <w:lvlText w:val="%1)"/>
      <w:lvlJc w:val="left"/>
    </w:lvl>
  </w:abstractNum>
  <w:abstractNum w:abstractNumId="1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6D73"/>
    <w:rsid w:val="00106323"/>
    <w:rsid w:val="001403E9"/>
    <w:rsid w:val="00172A27"/>
    <w:rsid w:val="001D2E49"/>
    <w:rsid w:val="00331351"/>
    <w:rsid w:val="0033273F"/>
    <w:rsid w:val="003611DF"/>
    <w:rsid w:val="00365292"/>
    <w:rsid w:val="00526E60"/>
    <w:rsid w:val="005859D0"/>
    <w:rsid w:val="006C216D"/>
    <w:rsid w:val="007043A5"/>
    <w:rsid w:val="007D01BB"/>
    <w:rsid w:val="007F63D2"/>
    <w:rsid w:val="00834D83"/>
    <w:rsid w:val="008679D3"/>
    <w:rsid w:val="008873AD"/>
    <w:rsid w:val="00887EF4"/>
    <w:rsid w:val="008A6733"/>
    <w:rsid w:val="009C5D92"/>
    <w:rsid w:val="00A21C5D"/>
    <w:rsid w:val="00A3341F"/>
    <w:rsid w:val="00A67E6B"/>
    <w:rsid w:val="00BD1667"/>
    <w:rsid w:val="00CD23E7"/>
    <w:rsid w:val="00D77E13"/>
    <w:rsid w:val="00DB47AC"/>
    <w:rsid w:val="00E57F53"/>
    <w:rsid w:val="00EC4244"/>
    <w:rsid w:val="00EC54D9"/>
    <w:rsid w:val="00EF7D02"/>
    <w:rsid w:val="00FB1D18"/>
    <w:rsid w:val="0FD27AC8"/>
    <w:rsid w:val="39CE10B5"/>
    <w:rsid w:val="5C642FDA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001&amp;dst=1014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13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356" TargetMode="External"/><Relationship Id="rId14" Type="http://schemas.openxmlformats.org/officeDocument/2006/relationships/hyperlink" Target="https://login.consultant.ru/link/?req=doc&amp;base=LAW&amp;n=495001&amp;dst=10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644</Words>
  <Characters>3677</Characters>
  <Application>Microsoft Office Word</Application>
  <DocSecurity>0</DocSecurity>
  <Lines>30</Lines>
  <Paragraphs>8</Paragraphs>
  <ScaleCrop>false</ScaleCrop>
  <Company>*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12</cp:revision>
  <cp:lastPrinted>2025-02-28T11:56:00Z</cp:lastPrinted>
  <dcterms:created xsi:type="dcterms:W3CDTF">2023-10-24T09:05:00Z</dcterms:created>
  <dcterms:modified xsi:type="dcterms:W3CDTF">2025-05-06T05:54:00Z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90AA1D62AF1E4E20B9C8557E12584A19_12</vt:lpwstr>
  </property>
</Properties>
</file>