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40" w:rsidRDefault="004F39B8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8204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682040">
            <w:pPr>
              <w:rPr>
                <w:color w:val="000000"/>
              </w:rPr>
            </w:pPr>
          </w:p>
        </w:tc>
      </w:tr>
    </w:tbl>
    <w:p w:rsidR="00682040" w:rsidRDefault="0068204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8204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8204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Аукцион (приватизация)</w:t>
            </w:r>
          </w:p>
        </w:tc>
      </w:tr>
      <w:tr w:rsidR="0068204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68204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SBR012-2303210021</w:t>
            </w:r>
          </w:p>
        </w:tc>
      </w:tr>
      <w:tr w:rsidR="0068204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Продажа муниципального </w:t>
            </w:r>
            <w:r>
              <w:rPr>
                <w:color w:val="000000"/>
              </w:rPr>
              <w:t>имущества на аукционе</w:t>
            </w:r>
          </w:p>
        </w:tc>
      </w:tr>
    </w:tbl>
    <w:p w:rsidR="00682040" w:rsidRDefault="0068204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8204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8204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8204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Нежилое здание, площадью 596,1 кв.м, кадастровый номер 86:06:0020108:417, с земельным участком, общей площадью 718 кв.м, кадастровый номер 86:06:0020108:402</w:t>
            </w:r>
          </w:p>
        </w:tc>
      </w:tr>
      <w:tr w:rsidR="0068204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606 238.00</w:t>
            </w:r>
          </w:p>
        </w:tc>
      </w:tr>
    </w:tbl>
    <w:p w:rsidR="00682040" w:rsidRDefault="0068204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8204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8204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68204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682040">
            <w:pPr>
              <w:rPr>
                <w:color w:val="000000"/>
              </w:rPr>
            </w:pPr>
          </w:p>
        </w:tc>
      </w:tr>
      <w:tr w:rsidR="0068204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Договор заключается с единственным участником, признанным единственным участником аукциона</w:t>
            </w:r>
          </w:p>
        </w:tc>
      </w:tr>
    </w:tbl>
    <w:p w:rsidR="00682040" w:rsidRDefault="00682040"/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91"/>
        <w:gridCol w:w="10225"/>
      </w:tblGrid>
      <w:tr w:rsidR="0068204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Сведения о единственном участнике</w:t>
            </w:r>
            <w:r>
              <w:rPr>
                <w:b/>
                <w:bCs/>
                <w:color w:val="000000"/>
                <w:sz w:val="16"/>
              </w:rPr>
              <w:br/>
            </w:r>
          </w:p>
        </w:tc>
      </w:tr>
      <w:tr w:rsidR="006820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Заявки на участие </w:t>
            </w:r>
            <w:r>
              <w:rPr>
                <w:color w:val="000000"/>
                <w:sz w:val="16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34"/>
              <w:gridCol w:w="913"/>
              <w:gridCol w:w="871"/>
              <w:gridCol w:w="1949"/>
              <w:gridCol w:w="1230"/>
              <w:gridCol w:w="1200"/>
              <w:gridCol w:w="1200"/>
              <w:gridCol w:w="1060"/>
              <w:gridCol w:w="1108"/>
            </w:tblGrid>
            <w:tr w:rsidR="0068204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82040" w:rsidRDefault="004F39B8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82040" w:rsidRDefault="004F39B8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82040" w:rsidRDefault="004F39B8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КПП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82040" w:rsidRDefault="004F39B8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82040" w:rsidRDefault="004F39B8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82040" w:rsidRDefault="004F39B8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82040" w:rsidRDefault="004F39B8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82040" w:rsidRDefault="004F39B8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82040" w:rsidRDefault="004F39B8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</w:tr>
            <w:tr w:rsidR="0068204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82040" w:rsidRDefault="004F39B8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5052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82040" w:rsidRDefault="004F39B8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8611010991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82040" w:rsidRDefault="004F39B8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861101001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82040" w:rsidRDefault="004F39B8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ОБЩЕСТВО С ОГРАНИЧЕННОЙ ОТВЕТСТВЕННОСТЬЮ "ЖИЛИЩНАЯ КОМПАНИЯ ОК"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82040" w:rsidRDefault="00682040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82040" w:rsidRDefault="00682040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82040" w:rsidRDefault="00682040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82040" w:rsidRDefault="004F39B8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07.04.2023 09:56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82040" w:rsidRDefault="004F39B8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1606238.00</w:t>
                  </w:r>
                </w:p>
              </w:tc>
            </w:tr>
          </w:tbl>
          <w:p w:rsidR="00682040" w:rsidRDefault="00682040">
            <w:pPr>
              <w:rPr>
                <w:color w:val="000000"/>
                <w:sz w:val="16"/>
              </w:rPr>
            </w:pPr>
          </w:p>
        </w:tc>
      </w:tr>
    </w:tbl>
    <w:p w:rsidR="00682040" w:rsidRDefault="0068204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68204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8204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68204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82040" w:rsidRDefault="004F39B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82040" w:rsidRDefault="00682040">
            <w:pPr>
              <w:rPr>
                <w:color w:val="000000"/>
              </w:rPr>
            </w:pPr>
          </w:p>
        </w:tc>
      </w:tr>
      <w:tr w:rsidR="0068204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68204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68204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82040" w:rsidRDefault="004F39B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82040" w:rsidRDefault="00682040">
            <w:pPr>
              <w:rPr>
                <w:color w:val="000000"/>
              </w:rPr>
            </w:pPr>
          </w:p>
        </w:tc>
      </w:tr>
    </w:tbl>
    <w:p w:rsidR="00682040" w:rsidRDefault="00682040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68204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8204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68204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68204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68204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682040" w:rsidRDefault="00682040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68204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8204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68204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682040">
            <w:pPr>
              <w:rPr>
                <w:color w:val="000000"/>
              </w:rPr>
            </w:pPr>
          </w:p>
        </w:tc>
      </w:tr>
      <w:tr w:rsidR="0068204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21.04.2023 09:14:57</w:t>
            </w:r>
          </w:p>
        </w:tc>
      </w:tr>
      <w:tr w:rsidR="0068204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21.04.2023 09:14:58</w:t>
            </w:r>
          </w:p>
        </w:tc>
      </w:tr>
      <w:tr w:rsidR="0068204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Сумарева Ирина Ивановна (должность: Главный </w:t>
            </w:r>
            <w:r>
              <w:rPr>
                <w:color w:val="000000"/>
              </w:rPr>
              <w:t>специалист)</w:t>
            </w:r>
          </w:p>
        </w:tc>
      </w:tr>
      <w:tr w:rsidR="0068204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21.04.2023 09:14</w:t>
            </w:r>
          </w:p>
        </w:tc>
      </w:tr>
      <w:tr w:rsidR="0068204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68204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68204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68204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Краткое наименов</w:t>
            </w:r>
            <w:r>
              <w:rPr>
                <w:color w:val="000000"/>
              </w:rPr>
              <w:t xml:space="preserve">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68204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1145000</w:t>
            </w:r>
          </w:p>
        </w:tc>
      </w:tr>
      <w:tr w:rsidR="0068204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82040" w:rsidRDefault="004F39B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F39B8"/>
    <w:rsid w:val="0068204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8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Сумарева Ирина Ивановна</dc:creator>
  <cp:lastModifiedBy>Зайцева Людмила Викторовна</cp:lastModifiedBy>
  <cp:revision>2</cp:revision>
  <dcterms:created xsi:type="dcterms:W3CDTF">2023-04-21T09:59:00Z</dcterms:created>
  <dcterms:modified xsi:type="dcterms:W3CDTF">2023-04-21T09:59:00Z</dcterms:modified>
</cp:coreProperties>
</file>