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Pr="004E6227" w:rsidRDefault="00737F4E" w:rsidP="00ED741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5F3F2" wp14:editId="22CC4D9A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БЕЛОЯРСКОГО РАЙОНА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20</w:t>
      </w:r>
      <w:r w:rsidR="00BB18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76C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№  </w:t>
      </w:r>
    </w:p>
    <w:p w:rsidR="000F6AF9" w:rsidRPr="004E6227" w:rsidRDefault="000F6AF9" w:rsidP="000F6A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62325" w:rsidRPr="004E6227" w:rsidRDefault="00262325" w:rsidP="001B425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27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ED2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25D">
        <w:rPr>
          <w:rFonts w:ascii="Times New Roman" w:hAnsi="Times New Roman" w:cs="Times New Roman"/>
          <w:b/>
          <w:sz w:val="24"/>
          <w:szCs w:val="24"/>
        </w:rPr>
        <w:t xml:space="preserve">приложение к </w:t>
      </w:r>
      <w:r w:rsidRPr="004E6227">
        <w:rPr>
          <w:rFonts w:ascii="Times New Roman" w:hAnsi="Times New Roman" w:cs="Times New Roman"/>
          <w:b/>
          <w:sz w:val="24"/>
          <w:szCs w:val="24"/>
        </w:rPr>
        <w:t>постановлени</w:t>
      </w:r>
      <w:r w:rsidR="001B425D"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="00CE7F90" w:rsidRPr="004E622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1B425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E7F90" w:rsidRPr="004E6227">
        <w:rPr>
          <w:rFonts w:ascii="Times New Roman" w:hAnsi="Times New Roman" w:cs="Times New Roman"/>
          <w:b/>
          <w:sz w:val="24"/>
          <w:szCs w:val="24"/>
        </w:rPr>
        <w:t xml:space="preserve">Белоярского района 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576C7">
        <w:rPr>
          <w:rFonts w:ascii="Times New Roman" w:hAnsi="Times New Roman" w:cs="Times New Roman"/>
          <w:b/>
          <w:sz w:val="24"/>
          <w:szCs w:val="24"/>
        </w:rPr>
        <w:t>11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 ноября 20</w:t>
      </w:r>
      <w:r w:rsidR="002576C7">
        <w:rPr>
          <w:rFonts w:ascii="Times New Roman" w:hAnsi="Times New Roman" w:cs="Times New Roman"/>
          <w:b/>
          <w:sz w:val="24"/>
          <w:szCs w:val="24"/>
        </w:rPr>
        <w:t>13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E47025" w:rsidRPr="004E6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227">
        <w:rPr>
          <w:rFonts w:ascii="Times New Roman" w:hAnsi="Times New Roman" w:cs="Times New Roman"/>
          <w:b/>
          <w:sz w:val="24"/>
          <w:szCs w:val="24"/>
        </w:rPr>
        <w:t>1</w:t>
      </w:r>
      <w:r w:rsidR="002576C7">
        <w:rPr>
          <w:rFonts w:ascii="Times New Roman" w:hAnsi="Times New Roman" w:cs="Times New Roman"/>
          <w:b/>
          <w:sz w:val="24"/>
          <w:szCs w:val="24"/>
        </w:rPr>
        <w:t>627</w:t>
      </w:r>
    </w:p>
    <w:p w:rsidR="00B545C8" w:rsidRPr="004E6227" w:rsidRDefault="00B545C8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0F6AF9" w:rsidRDefault="002576C7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29.05.2019 № 116-ФЗ «О внесении изменений в Жилищный кодекс Российской Федерации»</w:t>
      </w:r>
      <w:r w:rsidR="001B425D">
        <w:rPr>
          <w:rFonts w:ascii="Times New Roman" w:hAnsi="Times New Roman" w:cs="Times New Roman"/>
          <w:sz w:val="24"/>
          <w:szCs w:val="24"/>
        </w:rPr>
        <w:t xml:space="preserve"> п о с т а н о в л я ю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76C7" w:rsidRDefault="002576C7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1B425D">
        <w:rPr>
          <w:rFonts w:ascii="Times New Roman" w:hAnsi="Times New Roman" w:cs="Times New Roman"/>
          <w:sz w:val="24"/>
          <w:szCs w:val="24"/>
        </w:rPr>
        <w:t>приложение «Административный регламент пред</w:t>
      </w:r>
      <w:r w:rsidR="001421E7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="00E5185D">
        <w:rPr>
          <w:rFonts w:ascii="Times New Roman" w:hAnsi="Times New Roman" w:cs="Times New Roman"/>
          <w:sz w:val="24"/>
          <w:szCs w:val="24"/>
        </w:rPr>
        <w:t xml:space="preserve"> «</w:t>
      </w:r>
      <w:r w:rsidR="00F73364">
        <w:rPr>
          <w:rFonts w:ascii="Times New Roman" w:hAnsi="Times New Roman" w:cs="Times New Roman"/>
          <w:sz w:val="24"/>
          <w:szCs w:val="24"/>
        </w:rPr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</w:r>
      <w:r w:rsidR="00E5185D">
        <w:rPr>
          <w:rFonts w:ascii="Times New Roman" w:hAnsi="Times New Roman" w:cs="Times New Roman"/>
          <w:sz w:val="24"/>
          <w:szCs w:val="24"/>
        </w:rPr>
        <w:t>»</w:t>
      </w:r>
      <w:r w:rsidR="001421E7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1421E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11 ноября 2013 года № 1627 «Об утверждении </w:t>
      </w:r>
      <w:r w:rsidR="001421E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предоставления муниципальной услуги «Принятие документов, а так же выдача решений о переводе </w:t>
      </w:r>
      <w:r w:rsidR="001421E7">
        <w:rPr>
          <w:rFonts w:ascii="Times New Roman" w:hAnsi="Times New Roman" w:cs="Times New Roman"/>
          <w:sz w:val="24"/>
          <w:szCs w:val="24"/>
        </w:rPr>
        <w:t xml:space="preserve">или об отказе в переводе </w:t>
      </w:r>
      <w:r>
        <w:rPr>
          <w:rFonts w:ascii="Times New Roman" w:hAnsi="Times New Roman" w:cs="Times New Roman"/>
          <w:sz w:val="24"/>
          <w:szCs w:val="24"/>
        </w:rPr>
        <w:t xml:space="preserve">жилого помещения в </w:t>
      </w:r>
      <w:r w:rsidR="001421E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жилое</w:t>
      </w:r>
      <w:r w:rsidR="001421E7">
        <w:rPr>
          <w:rFonts w:ascii="Times New Roman" w:hAnsi="Times New Roman" w:cs="Times New Roman"/>
          <w:sz w:val="24"/>
          <w:szCs w:val="24"/>
        </w:rPr>
        <w:t xml:space="preserve"> или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2576C7" w:rsidRDefault="002576C7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741C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25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ункт 2.6.1 раздела </w:t>
      </w:r>
      <w:r w:rsidR="001421E7">
        <w:rPr>
          <w:rFonts w:ascii="Times New Roman" w:hAnsi="Times New Roman" w:cs="Times New Roman"/>
          <w:sz w:val="24"/>
          <w:szCs w:val="24"/>
        </w:rPr>
        <w:t>2</w:t>
      </w:r>
      <w:r w:rsidRPr="00257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1421E7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пунктами следующего содержания:</w:t>
      </w:r>
    </w:p>
    <w:p w:rsidR="002576C7" w:rsidRDefault="001421E7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576C7">
        <w:rPr>
          <w:rFonts w:ascii="Times New Roman" w:hAnsi="Times New Roman" w:cs="Times New Roman"/>
          <w:sz w:val="24"/>
          <w:szCs w:val="24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2576C7" w:rsidRDefault="00741CB9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  <w:r w:rsidR="001421E7">
        <w:rPr>
          <w:rFonts w:ascii="Times New Roman" w:hAnsi="Times New Roman" w:cs="Times New Roman"/>
          <w:sz w:val="24"/>
          <w:szCs w:val="24"/>
        </w:rPr>
        <w:t>»;</w:t>
      </w:r>
    </w:p>
    <w:p w:rsidR="00741CB9" w:rsidRDefault="00741CB9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Абзац </w:t>
      </w:r>
      <w:r w:rsidR="001B425D"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 xml:space="preserve"> пункта 2.6.2 изложить в следующей редакции:</w:t>
      </w:r>
    </w:p>
    <w:p w:rsidR="00741CB9" w:rsidRDefault="00741CB9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«Документы и сведения, указанные в подпунктах 1, 5-7 подпункта 2.6.1 настоящего административного регламента, предоставляются заявителем в Управление или МФЦ самостоятельно».</w:t>
      </w:r>
    </w:p>
    <w:p w:rsidR="00741CB9" w:rsidRDefault="00741CB9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E51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Абзац </w:t>
      </w:r>
      <w:r w:rsidR="001B425D">
        <w:rPr>
          <w:rFonts w:ascii="Times New Roman" w:hAnsi="Times New Roman" w:cs="Times New Roman"/>
          <w:sz w:val="24"/>
          <w:szCs w:val="24"/>
        </w:rPr>
        <w:t>седьмой</w:t>
      </w:r>
      <w:r>
        <w:rPr>
          <w:rFonts w:ascii="Times New Roman" w:hAnsi="Times New Roman" w:cs="Times New Roman"/>
          <w:sz w:val="24"/>
          <w:szCs w:val="24"/>
        </w:rPr>
        <w:t xml:space="preserve"> пункта 2.6.2 изложить в следующей редакции:</w:t>
      </w:r>
    </w:p>
    <w:p w:rsidR="00741CB9" w:rsidRDefault="00741CB9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«Общее собрание собственников помещений в многоквартирном доме по вопросу перевода жилого помещения в нежилое проводится в порядке, установленном статьями 44-48 Жилищного </w:t>
      </w:r>
      <w:r w:rsidR="00FA4EE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 w:rsidR="001B425D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41CB9" w:rsidRDefault="00741CB9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Пункт 2.6.2 дополнить абзацем </w:t>
      </w:r>
      <w:r w:rsidR="001B425D">
        <w:rPr>
          <w:rFonts w:ascii="Times New Roman" w:hAnsi="Times New Roman" w:cs="Times New Roman"/>
          <w:sz w:val="24"/>
          <w:szCs w:val="24"/>
        </w:rPr>
        <w:t>восьмым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741CB9" w:rsidRDefault="00741CB9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«Согласие </w:t>
      </w:r>
      <w:r w:rsidR="00E5185D">
        <w:rPr>
          <w:rFonts w:ascii="Times New Roman" w:hAnsi="Times New Roman" w:cs="Times New Roman"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sz w:val="24"/>
          <w:szCs w:val="24"/>
        </w:rPr>
        <w:t>собственник</w:t>
      </w:r>
      <w:r w:rsidR="00E5185D">
        <w:rPr>
          <w:rFonts w:ascii="Times New Roman" w:hAnsi="Times New Roman" w:cs="Times New Roman"/>
          <w:sz w:val="24"/>
          <w:szCs w:val="24"/>
        </w:rPr>
        <w:t>а всех</w:t>
      </w:r>
      <w:r>
        <w:rPr>
          <w:rFonts w:ascii="Times New Roman" w:hAnsi="Times New Roman" w:cs="Times New Roman"/>
          <w:sz w:val="24"/>
          <w:szCs w:val="24"/>
        </w:rPr>
        <w:t xml:space="preserve"> помещений, примыкающих к переводимому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помещению, на перевод жилого помещения в нежилое оформляется в порядке, предусмотренном частью 2.2</w:t>
      </w:r>
      <w:r w:rsidR="00FA4EEB">
        <w:rPr>
          <w:rFonts w:ascii="Times New Roman" w:hAnsi="Times New Roman" w:cs="Times New Roman"/>
          <w:sz w:val="24"/>
          <w:szCs w:val="24"/>
        </w:rPr>
        <w:t>, статьи</w:t>
      </w:r>
      <w:r>
        <w:rPr>
          <w:rFonts w:ascii="Times New Roman" w:hAnsi="Times New Roman" w:cs="Times New Roman"/>
          <w:sz w:val="24"/>
          <w:szCs w:val="24"/>
        </w:rPr>
        <w:t xml:space="preserve"> 23 Жилищного кодекса РФ».</w:t>
      </w:r>
    </w:p>
    <w:p w:rsidR="00FA4EEB" w:rsidRDefault="00FA4EEB" w:rsidP="002576C7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</w:t>
      </w:r>
      <w:r w:rsidR="001B42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2B77" w:rsidRDefault="00BD2B77" w:rsidP="00FA4EEB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2B77" w:rsidRDefault="00BD2B77" w:rsidP="00F73364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EEB" w:rsidRDefault="00FA4EEB" w:rsidP="00FA4EEB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Настоящее постановление вступает в силу после его официального опубликования.</w:t>
      </w:r>
    </w:p>
    <w:p w:rsidR="000F6AF9" w:rsidRPr="004E6227" w:rsidRDefault="00FA4EEB" w:rsidP="00FA4EEB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D7411" w:rsidRPr="004E6227">
        <w:rPr>
          <w:rFonts w:ascii="Times New Roman" w:hAnsi="Times New Roman" w:cs="Times New Roman"/>
          <w:sz w:val="24"/>
          <w:szCs w:val="24"/>
        </w:rPr>
        <w:t xml:space="preserve">. </w:t>
      </w:r>
      <w:r w:rsidR="000F6AF9" w:rsidRPr="004E6227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первого заместителя главы Белоярского района Ойнеца А.В.</w:t>
      </w:r>
    </w:p>
    <w:p w:rsidR="000F6AF9" w:rsidRPr="004E6227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4EEB" w:rsidRDefault="00FA4EEB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B77" w:rsidRDefault="00BD2B77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85D" w:rsidRDefault="00E5185D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</w:p>
    <w:p w:rsidR="00FC1957" w:rsidRDefault="00BD2B77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0F6AF9" w:rsidRPr="004E6227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0F6AF9" w:rsidRPr="004E6227">
        <w:rPr>
          <w:rFonts w:ascii="Times New Roman" w:hAnsi="Times New Roman" w:cs="Times New Roman"/>
          <w:sz w:val="24"/>
          <w:szCs w:val="24"/>
        </w:rPr>
        <w:t xml:space="preserve"> Белоярского района      </w:t>
      </w:r>
      <w:r w:rsidR="000F6AF9" w:rsidRPr="004E6227">
        <w:rPr>
          <w:rFonts w:ascii="Times New Roman" w:hAnsi="Times New Roman" w:cs="Times New Roman"/>
          <w:sz w:val="24"/>
          <w:szCs w:val="24"/>
        </w:rPr>
        <w:tab/>
      </w:r>
      <w:r w:rsidR="000F6AF9" w:rsidRPr="004E6227">
        <w:rPr>
          <w:rFonts w:ascii="Times New Roman" w:hAnsi="Times New Roman" w:cs="Times New Roman"/>
          <w:sz w:val="24"/>
          <w:szCs w:val="24"/>
        </w:rPr>
        <w:tab/>
      </w:r>
      <w:r w:rsidR="000F6AF9" w:rsidRPr="004E6227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6AF9" w:rsidRPr="004E622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Ойнец</w:t>
      </w:r>
      <w:proofErr w:type="spellEnd"/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18D1" w:rsidSect="00E5185D">
      <w:headerReference w:type="default" r:id="rId9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84" w:rsidRDefault="002C7084" w:rsidP="007B774B">
      <w:pPr>
        <w:spacing w:after="0" w:line="240" w:lineRule="auto"/>
      </w:pPr>
      <w:r>
        <w:separator/>
      </w:r>
    </w:p>
  </w:endnote>
  <w:endnote w:type="continuationSeparator" w:id="0">
    <w:p w:rsidR="002C7084" w:rsidRDefault="002C7084" w:rsidP="007B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84" w:rsidRDefault="002C7084" w:rsidP="007B774B">
      <w:pPr>
        <w:spacing w:after="0" w:line="240" w:lineRule="auto"/>
      </w:pPr>
      <w:r>
        <w:separator/>
      </w:r>
    </w:p>
  </w:footnote>
  <w:footnote w:type="continuationSeparator" w:id="0">
    <w:p w:rsidR="002C7084" w:rsidRDefault="002C7084" w:rsidP="007B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4B" w:rsidRDefault="007B77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6ED5"/>
    <w:multiLevelType w:val="hybridMultilevel"/>
    <w:tmpl w:val="337813A2"/>
    <w:lvl w:ilvl="0" w:tplc="21E48E2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32D3AE1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A004C"/>
    <w:multiLevelType w:val="hybridMultilevel"/>
    <w:tmpl w:val="24D69F74"/>
    <w:lvl w:ilvl="0" w:tplc="BAB08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AC37926"/>
    <w:multiLevelType w:val="hybridMultilevel"/>
    <w:tmpl w:val="DDA21768"/>
    <w:lvl w:ilvl="0" w:tplc="B8CCEE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7F65D1"/>
    <w:multiLevelType w:val="hybridMultilevel"/>
    <w:tmpl w:val="C5F03DD8"/>
    <w:lvl w:ilvl="0" w:tplc="EE22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CF6267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111A1"/>
    <w:rsid w:val="0001436D"/>
    <w:rsid w:val="0006340B"/>
    <w:rsid w:val="000F6AF9"/>
    <w:rsid w:val="001421E7"/>
    <w:rsid w:val="00155640"/>
    <w:rsid w:val="00176D25"/>
    <w:rsid w:val="001A2548"/>
    <w:rsid w:val="001B37FA"/>
    <w:rsid w:val="001B425D"/>
    <w:rsid w:val="001D2083"/>
    <w:rsid w:val="001D4CC0"/>
    <w:rsid w:val="00204ED1"/>
    <w:rsid w:val="0021632B"/>
    <w:rsid w:val="002216E5"/>
    <w:rsid w:val="002576C7"/>
    <w:rsid w:val="00262325"/>
    <w:rsid w:val="002C7084"/>
    <w:rsid w:val="002C723C"/>
    <w:rsid w:val="00332C2E"/>
    <w:rsid w:val="003741A5"/>
    <w:rsid w:val="00394F44"/>
    <w:rsid w:val="003A2B8F"/>
    <w:rsid w:val="003D07A5"/>
    <w:rsid w:val="00417269"/>
    <w:rsid w:val="0049080D"/>
    <w:rsid w:val="004A3281"/>
    <w:rsid w:val="004A68F3"/>
    <w:rsid w:val="004E6227"/>
    <w:rsid w:val="0050231E"/>
    <w:rsid w:val="005C4DAE"/>
    <w:rsid w:val="005E0FAF"/>
    <w:rsid w:val="005F33BF"/>
    <w:rsid w:val="005F7722"/>
    <w:rsid w:val="00650FB3"/>
    <w:rsid w:val="00652FDC"/>
    <w:rsid w:val="006C5EC1"/>
    <w:rsid w:val="006D13BC"/>
    <w:rsid w:val="00737F4E"/>
    <w:rsid w:val="00741CB9"/>
    <w:rsid w:val="00764D5D"/>
    <w:rsid w:val="007B774B"/>
    <w:rsid w:val="007C218E"/>
    <w:rsid w:val="007D0EAF"/>
    <w:rsid w:val="007F1DFA"/>
    <w:rsid w:val="00860013"/>
    <w:rsid w:val="00897BAB"/>
    <w:rsid w:val="008C4D90"/>
    <w:rsid w:val="008D37C0"/>
    <w:rsid w:val="00913DA2"/>
    <w:rsid w:val="00935EC7"/>
    <w:rsid w:val="00997AEF"/>
    <w:rsid w:val="009A66B4"/>
    <w:rsid w:val="009A7F19"/>
    <w:rsid w:val="009C17F6"/>
    <w:rsid w:val="009C3191"/>
    <w:rsid w:val="00AA57B6"/>
    <w:rsid w:val="00AC1770"/>
    <w:rsid w:val="00B04E2C"/>
    <w:rsid w:val="00B545C8"/>
    <w:rsid w:val="00B84667"/>
    <w:rsid w:val="00BB18D1"/>
    <w:rsid w:val="00BB727C"/>
    <w:rsid w:val="00BD2B77"/>
    <w:rsid w:val="00C35295"/>
    <w:rsid w:val="00C72C87"/>
    <w:rsid w:val="00C80556"/>
    <w:rsid w:val="00CE7F90"/>
    <w:rsid w:val="00D64E26"/>
    <w:rsid w:val="00D93C72"/>
    <w:rsid w:val="00DB1A3D"/>
    <w:rsid w:val="00E46DFF"/>
    <w:rsid w:val="00E47025"/>
    <w:rsid w:val="00E5070B"/>
    <w:rsid w:val="00E5185D"/>
    <w:rsid w:val="00E531A8"/>
    <w:rsid w:val="00E563CC"/>
    <w:rsid w:val="00E7437D"/>
    <w:rsid w:val="00E83EA0"/>
    <w:rsid w:val="00ED2EB6"/>
    <w:rsid w:val="00ED7411"/>
    <w:rsid w:val="00F72C6D"/>
    <w:rsid w:val="00F73364"/>
    <w:rsid w:val="00F769D4"/>
    <w:rsid w:val="00F77EEE"/>
    <w:rsid w:val="00FA4EEB"/>
    <w:rsid w:val="00FA7367"/>
    <w:rsid w:val="00FB711D"/>
    <w:rsid w:val="00F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C65BD-1F1C-46D2-A54B-16D6E40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20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41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8D37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74B"/>
  </w:style>
  <w:style w:type="paragraph" w:styleId="a9">
    <w:name w:val="footer"/>
    <w:basedOn w:val="a"/>
    <w:link w:val="aa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6F89-5EAD-4308-A379-EEEA029B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Новоселов Сергей Семёнович</cp:lastModifiedBy>
  <cp:revision>2</cp:revision>
  <cp:lastPrinted>2019-06-27T06:48:00Z</cp:lastPrinted>
  <dcterms:created xsi:type="dcterms:W3CDTF">2019-06-27T07:21:00Z</dcterms:created>
  <dcterms:modified xsi:type="dcterms:W3CDTF">2019-06-27T07:21:00Z</dcterms:modified>
</cp:coreProperties>
</file>